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FE48" w14:textId="71CE097D" w:rsidR="00DF0A95" w:rsidRPr="00FB5516" w:rsidRDefault="00DF0A95" w:rsidP="00DF0A95">
      <w:pPr>
        <w:spacing w:afterLines="50" w:after="156" w:line="300" w:lineRule="auto"/>
        <w:jc w:val="center"/>
        <w:outlineLvl w:val="2"/>
        <w:rPr>
          <w:rFonts w:ascii="黑体" w:eastAsia="黑体" w:hAnsi="黑体"/>
          <w:b/>
          <w:szCs w:val="21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ascii="黑体" w:eastAsia="黑体" w:hAnsi="黑体" w:hint="eastAsia"/>
          <w:b/>
          <w:szCs w:val="21"/>
        </w:rPr>
        <w:t>关于拟接收</w:t>
      </w:r>
      <w:r w:rsidR="00C441F2">
        <w:rPr>
          <w:rFonts w:ascii="黑体" w:eastAsia="黑体" w:hAnsi="黑体" w:hint="eastAsia"/>
          <w:b/>
          <w:szCs w:val="21"/>
        </w:rPr>
        <w:t>唐朝</w:t>
      </w:r>
      <w:r>
        <w:rPr>
          <w:rFonts w:ascii="黑体" w:eastAsia="黑体" w:hAnsi="黑体" w:hint="eastAsia"/>
          <w:b/>
          <w:szCs w:val="21"/>
        </w:rPr>
        <w:t>等</w:t>
      </w:r>
      <w:r>
        <w:rPr>
          <w:rFonts w:ascii="黑体" w:eastAsia="黑体" w:hAnsi="黑体"/>
          <w:b/>
          <w:szCs w:val="21"/>
        </w:rPr>
        <w:t>3</w:t>
      </w:r>
      <w:r>
        <w:rPr>
          <w:rFonts w:ascii="黑体" w:eastAsia="黑体" w:hAnsi="黑体" w:hint="eastAsia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 w14:paraId="3F9BDB03" w14:textId="4BAF62D3" w:rsidR="00DF0A95" w:rsidRDefault="00DF0A95" w:rsidP="00DF0A95">
      <w:pPr>
        <w:topLinePunct/>
        <w:adjustRightInd w:val="0"/>
        <w:snapToGrid w:val="0"/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信息学院电子本第三党支部拟于近期讨论接收</w:t>
      </w:r>
      <w:r w:rsidR="00C441F2">
        <w:rPr>
          <w:rFonts w:ascii="宋体" w:eastAsia="宋体" w:hAnsi="宋体" w:hint="eastAsia"/>
          <w:sz w:val="18"/>
          <w:szCs w:val="18"/>
        </w:rPr>
        <w:t>唐朝、李梓俊、孙培泳</w:t>
      </w:r>
      <w:r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人为中共预备党员。现将有关情况公示如下：</w:t>
      </w:r>
    </w:p>
    <w:p w14:paraId="53FC8A1A" w14:textId="30214458" w:rsidR="00DF0A95" w:rsidRDefault="00E83031" w:rsidP="00DF0A95">
      <w:pPr>
        <w:topLinePunct/>
        <w:adjustRightInd w:val="0"/>
        <w:snapToGrid w:val="0"/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E83031">
        <w:rPr>
          <w:rFonts w:ascii="宋体" w:eastAsia="宋体" w:hAnsi="宋体" w:hint="eastAsia"/>
          <w:sz w:val="18"/>
          <w:szCs w:val="18"/>
        </w:rPr>
        <w:t>唐朝，男，</w:t>
      </w:r>
      <w:r w:rsidRPr="00E83031">
        <w:rPr>
          <w:rFonts w:ascii="宋体" w:eastAsia="宋体" w:hAnsi="宋体"/>
          <w:sz w:val="18"/>
          <w:szCs w:val="18"/>
        </w:rPr>
        <w:t>2002年9月出生，高中学历，吉林省长春市农安县人，现为中国石油大学（北京）电子信息工程20-1班学生，曾获中国石油大学（北京）“优秀志愿者”，中国石油大学（北京）优秀团员，中国石油大学（北京）校二等奖学金和中国石油大学（北京）优秀学生干部，在2021年6月参加庆祝中国共产党成立一百周年《伟大征程》合唱团。现任电子信息工程20-1团支部书记，信息科学与工程学院萤火虫青协项目部部长，信息科学与工程学院智能控制协会程序开发部部长，中国石油大学（北京）SPR机器人队电路组成员。2020年10月26日提出</w:t>
      </w:r>
      <w:r w:rsidRPr="00E83031">
        <w:rPr>
          <w:rFonts w:ascii="宋体" w:eastAsia="宋体" w:hAnsi="宋体" w:hint="eastAsia"/>
          <w:sz w:val="18"/>
          <w:szCs w:val="18"/>
        </w:rPr>
        <w:t>入党申请，</w:t>
      </w:r>
      <w:r w:rsidRPr="00E83031">
        <w:rPr>
          <w:rFonts w:ascii="宋体" w:eastAsia="宋体" w:hAnsi="宋体"/>
          <w:sz w:val="18"/>
          <w:szCs w:val="18"/>
        </w:rPr>
        <w:t>2020年12月23日经党支部研究确定为入党积极分子，2022年4月</w:t>
      </w:r>
      <w:r w:rsidR="00C441F2">
        <w:rPr>
          <w:rFonts w:ascii="宋体" w:eastAsia="宋体" w:hAnsi="宋体" w:hint="eastAsia"/>
          <w:sz w:val="18"/>
          <w:szCs w:val="18"/>
        </w:rPr>
        <w:t>2</w:t>
      </w:r>
      <w:r w:rsidRPr="00E83031">
        <w:rPr>
          <w:rFonts w:ascii="宋体" w:eastAsia="宋体" w:hAnsi="宋体"/>
          <w:sz w:val="18"/>
          <w:szCs w:val="18"/>
        </w:rPr>
        <w:t>日被列为发展对象</w:t>
      </w:r>
      <w:r w:rsidR="00C441F2">
        <w:rPr>
          <w:rFonts w:ascii="宋体" w:eastAsia="宋体" w:hAnsi="宋体" w:hint="eastAsia"/>
          <w:sz w:val="18"/>
          <w:szCs w:val="18"/>
        </w:rPr>
        <w:t>，</w:t>
      </w:r>
      <w:r w:rsidRPr="00E83031">
        <w:rPr>
          <w:rFonts w:ascii="宋体" w:eastAsia="宋体" w:hAnsi="宋体"/>
          <w:sz w:val="18"/>
          <w:szCs w:val="18"/>
        </w:rPr>
        <w:t>政治审查合格</w:t>
      </w:r>
      <w:r w:rsidR="00C441F2">
        <w:rPr>
          <w:rFonts w:ascii="宋体" w:eastAsia="宋体" w:hAnsi="宋体" w:hint="eastAsia"/>
          <w:sz w:val="18"/>
          <w:szCs w:val="18"/>
        </w:rPr>
        <w:t>。</w:t>
      </w:r>
      <w:r w:rsidRPr="00E83031">
        <w:rPr>
          <w:rFonts w:ascii="宋体" w:eastAsia="宋体" w:hAnsi="宋体"/>
          <w:sz w:val="18"/>
          <w:szCs w:val="18"/>
        </w:rPr>
        <w:t>培养联系人为卢玥辰、孙志昊，入党介绍人为卢玥辰、</w:t>
      </w:r>
      <w:r w:rsidR="00C441F2">
        <w:rPr>
          <w:rFonts w:ascii="宋体" w:eastAsia="宋体" w:hAnsi="宋体" w:hint="eastAsia"/>
          <w:sz w:val="18"/>
          <w:szCs w:val="18"/>
        </w:rPr>
        <w:t>崔世喆</w:t>
      </w:r>
      <w:r w:rsidRPr="00E83031">
        <w:rPr>
          <w:rFonts w:ascii="宋体" w:eastAsia="宋体" w:hAnsi="宋体"/>
          <w:sz w:val="18"/>
          <w:szCs w:val="18"/>
        </w:rPr>
        <w:t>。参加过入党积极分子集中培训和发展对象集中培训，均圆满完成。</w:t>
      </w:r>
    </w:p>
    <w:p w14:paraId="5A029882" w14:textId="77777777" w:rsidR="00F17FD1" w:rsidRDefault="00F17FD1" w:rsidP="00433618">
      <w:pPr>
        <w:topLinePunct/>
        <w:adjustRightInd w:val="0"/>
        <w:snapToGrid w:val="0"/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F17FD1">
        <w:rPr>
          <w:rFonts w:ascii="宋体" w:eastAsia="宋体" w:hAnsi="宋体" w:hint="eastAsia"/>
          <w:sz w:val="18"/>
          <w:szCs w:val="18"/>
        </w:rPr>
        <w:t>李梓俊，男，</w:t>
      </w:r>
      <w:r w:rsidRPr="00F17FD1">
        <w:rPr>
          <w:rFonts w:ascii="宋体" w:eastAsia="宋体" w:hAnsi="宋体"/>
          <w:sz w:val="18"/>
          <w:szCs w:val="18"/>
        </w:rPr>
        <w:t>2002年1月出生，高中学历，安徽安庆市望江县人，现为中国石油大学（北京）电子19-1班学生，曾参与2019年中国石油大学（北京）校歌赛，2021年五一数学建模比赛并获奖，2021年中国石油大学（北京）图书志愿活动，2021年东关南里社区疫情防控执勤，于2019</w:t>
      </w:r>
      <w:r>
        <w:rPr>
          <w:rFonts w:ascii="宋体" w:eastAsia="宋体" w:hAnsi="宋体" w:hint="eastAsia"/>
          <w:sz w:val="18"/>
          <w:szCs w:val="18"/>
        </w:rPr>
        <w:t>-</w:t>
      </w:r>
      <w:r w:rsidRPr="00F17FD1">
        <w:rPr>
          <w:rFonts w:ascii="宋体" w:eastAsia="宋体" w:hAnsi="宋体"/>
          <w:sz w:val="18"/>
          <w:szCs w:val="18"/>
        </w:rPr>
        <w:t>2022年担任中国石油大学（北京）电子19-1班心理委员，2020年8月11日提出入党申请，2020年9月13日经党支部研究确定为入党积极分子，2022年4月2日被列为发展对象，政治审查合格</w:t>
      </w:r>
      <w:r>
        <w:rPr>
          <w:rFonts w:ascii="宋体" w:eastAsia="宋体" w:hAnsi="宋体" w:hint="eastAsia"/>
          <w:sz w:val="18"/>
          <w:szCs w:val="18"/>
        </w:rPr>
        <w:t>。原</w:t>
      </w:r>
      <w:r w:rsidRPr="00F17FD1">
        <w:rPr>
          <w:rFonts w:ascii="宋体" w:eastAsia="宋体" w:hAnsi="宋体"/>
          <w:sz w:val="18"/>
          <w:szCs w:val="18"/>
        </w:rPr>
        <w:t>培养联系人为孙志昊、齐待弟，2020年10月因</w:t>
      </w:r>
      <w:r>
        <w:rPr>
          <w:rFonts w:ascii="宋体" w:eastAsia="宋体" w:hAnsi="宋体" w:hint="eastAsia"/>
          <w:sz w:val="18"/>
          <w:szCs w:val="18"/>
        </w:rPr>
        <w:t>支部调动</w:t>
      </w:r>
      <w:r w:rsidRPr="00F17FD1">
        <w:rPr>
          <w:rFonts w:ascii="宋体" w:eastAsia="宋体" w:hAnsi="宋体"/>
          <w:sz w:val="18"/>
          <w:szCs w:val="18"/>
        </w:rPr>
        <w:t>，培养联系人变更为孙志昊、卢玥辰，现培养联系人为孙志昊、卢玥辰，入党介绍人为卢玥辰、崔世喆，参加过入党积极分子集中培训和发展对象集中培训，均圆满完成。</w:t>
      </w:r>
    </w:p>
    <w:p w14:paraId="5A9FBF7C" w14:textId="3D209FE2" w:rsidR="00433618" w:rsidRDefault="00F17FD1" w:rsidP="00433618">
      <w:pPr>
        <w:topLinePunct/>
        <w:adjustRightInd w:val="0"/>
        <w:snapToGrid w:val="0"/>
        <w:spacing w:line="360" w:lineRule="auto"/>
        <w:ind w:firstLineChars="200" w:firstLine="360"/>
        <w:rPr>
          <w:rFonts w:ascii="宋体" w:eastAsia="宋体" w:hAnsi="宋体" w:hint="eastAsia"/>
          <w:sz w:val="18"/>
          <w:szCs w:val="18"/>
        </w:rPr>
      </w:pPr>
      <w:r w:rsidRPr="00F17FD1">
        <w:rPr>
          <w:rFonts w:ascii="宋体" w:eastAsia="宋体" w:hAnsi="宋体" w:hint="eastAsia"/>
          <w:sz w:val="18"/>
          <w:szCs w:val="18"/>
        </w:rPr>
        <w:t>孙培泳，男，</w:t>
      </w:r>
      <w:r w:rsidRPr="00F17FD1">
        <w:rPr>
          <w:rFonts w:ascii="宋体" w:eastAsia="宋体" w:hAnsi="宋体"/>
          <w:sz w:val="18"/>
          <w:szCs w:val="18"/>
        </w:rPr>
        <w:t>2001年3月出生，高中学历，山东省青岛市胶州市人，现为中国石油大学（北京）电子信息工程19-1班学生，曾任电子19-1班生活委员，现任副班长职务，曾任信息科学与工程学院新媒体编辑岗位，2021年参与五一数学建模比赛并获奖，2021年6月参与庆祝中国共产党成立一百周年大型情景史诗——《伟大征程》。2020年2月7日提出入党申请，2020年3月29日经党支部研究确定为入党积极分子，2022年4月2日被列为发展对象。政治审查合格，</w:t>
      </w:r>
      <w:r>
        <w:rPr>
          <w:rFonts w:ascii="宋体" w:eastAsia="宋体" w:hAnsi="宋体" w:hint="eastAsia"/>
          <w:sz w:val="18"/>
          <w:szCs w:val="18"/>
        </w:rPr>
        <w:t>原</w:t>
      </w:r>
      <w:r w:rsidRPr="00F17FD1">
        <w:rPr>
          <w:rFonts w:ascii="宋体" w:eastAsia="宋体" w:hAnsi="宋体"/>
          <w:sz w:val="18"/>
          <w:szCs w:val="18"/>
        </w:rPr>
        <w:t>培养联系人为孙志昊、齐待弟，2020年10月因支部</w:t>
      </w:r>
      <w:r>
        <w:rPr>
          <w:rFonts w:ascii="宋体" w:eastAsia="宋体" w:hAnsi="宋体" w:hint="eastAsia"/>
          <w:sz w:val="18"/>
          <w:szCs w:val="18"/>
        </w:rPr>
        <w:t>调动</w:t>
      </w:r>
      <w:r w:rsidRPr="00F17FD1">
        <w:rPr>
          <w:rFonts w:ascii="宋体" w:eastAsia="宋体" w:hAnsi="宋体" w:hint="eastAsia"/>
          <w:sz w:val="18"/>
          <w:szCs w:val="18"/>
        </w:rPr>
        <w:t>，培养联系人变更为孙志昊、卢玥辰，现培养联系人为孙志昊、卢玥辰，入党介绍人为卢玥辰、崔世喆，参加过入党积极分子集中培训和发展对象集中培训，均圆满完成。</w:t>
      </w:r>
    </w:p>
    <w:p w14:paraId="6130F7C7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</w:p>
    <w:p w14:paraId="2E9E6E1A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</w:p>
    <w:p w14:paraId="0EF2A900" w14:textId="252FC52D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公示起止时间：</w:t>
      </w:r>
      <w:r w:rsidR="00433618">
        <w:rPr>
          <w:rFonts w:ascii="宋体" w:eastAsia="宋体" w:hAnsi="宋体"/>
          <w:sz w:val="18"/>
          <w:szCs w:val="18"/>
        </w:rPr>
        <w:t xml:space="preserve"> </w:t>
      </w:r>
    </w:p>
    <w:p w14:paraId="0E4A1867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公示期间，信息学院电子本第三党支部和信息学院党委接受党员和群众来电、来信、来访。</w:t>
      </w:r>
    </w:p>
    <w:p w14:paraId="4B96F21F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联系人： 于迎辉     </w:t>
      </w:r>
    </w:p>
    <w:p w14:paraId="78D36CC5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联系电话： 89739926 </w:t>
      </w:r>
    </w:p>
    <w:p w14:paraId="6200B5C7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电子邮箱：yuyh@cup.edu.cn</w:t>
      </w:r>
    </w:p>
    <w:p w14:paraId="504A8901" w14:textId="77777777" w:rsidR="00DF0A95" w:rsidRDefault="00DF0A95" w:rsidP="00DF0A95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来信来访地址：主楼B1402   </w:t>
      </w:r>
    </w:p>
    <w:p w14:paraId="5676D2EA" w14:textId="77777777" w:rsidR="00DF0A95" w:rsidRDefault="00DF0A95" w:rsidP="00DF0A95">
      <w:pPr>
        <w:wordWrap w:val="0"/>
        <w:spacing w:line="380" w:lineRule="exact"/>
        <w:ind w:left="210"/>
        <w:jc w:val="right"/>
        <w:rPr>
          <w:rFonts w:ascii="宋体" w:eastAsia="宋体" w:hAnsi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ascii="宋体" w:eastAsia="宋体" w:hAnsi="宋体" w:hint="eastAsia"/>
          <w:sz w:val="18"/>
          <w:szCs w:val="18"/>
        </w:rPr>
        <w:t>党委</w:t>
      </w:r>
      <w:r>
        <w:rPr>
          <w:rFonts w:ascii="宋体" w:eastAsia="宋体" w:hAnsi="宋体" w:hint="eastAsia"/>
          <w:bCs/>
          <w:sz w:val="18"/>
          <w:szCs w:val="18"/>
        </w:rPr>
        <w:t xml:space="preserve">（盖章）   </w:t>
      </w:r>
    </w:p>
    <w:p w14:paraId="278635E6" w14:textId="336B5740" w:rsidR="00DF0A95" w:rsidRDefault="00DF0A95" w:rsidP="00DF0A95">
      <w:pPr>
        <w:topLinePunct/>
        <w:spacing w:line="360" w:lineRule="auto"/>
      </w:pPr>
      <w:r>
        <w:rPr>
          <w:rFonts w:ascii="宋体" w:eastAsia="宋体" w:hAnsi="宋体" w:hint="eastAsia"/>
          <w:sz w:val="18"/>
          <w:szCs w:val="18"/>
        </w:rPr>
        <w:t xml:space="preserve">                                                    </w:t>
      </w:r>
      <w:r>
        <w:rPr>
          <w:rFonts w:eastAsia="宋体" w:hAnsi="宋体" w:hint="eastAsia"/>
          <w:sz w:val="18"/>
          <w:szCs w:val="18"/>
        </w:rPr>
        <w:t>202</w:t>
      </w:r>
      <w:r w:rsidR="00753107">
        <w:rPr>
          <w:rFonts w:eastAsia="宋体" w:hAnsi="宋体" w:hint="eastAsia"/>
          <w:sz w:val="18"/>
          <w:szCs w:val="18"/>
        </w:rPr>
        <w:t>2</w:t>
      </w:r>
      <w:r>
        <w:rPr>
          <w:rFonts w:eastAsia="宋体" w:hAnsi="宋体" w:hint="eastAsia"/>
          <w:sz w:val="18"/>
          <w:szCs w:val="18"/>
        </w:rPr>
        <w:t>年</w:t>
      </w:r>
      <w:r w:rsidR="00433618">
        <w:rPr>
          <w:rFonts w:eastAsia="宋体" w:hAnsi="宋体"/>
          <w:sz w:val="18"/>
          <w:szCs w:val="18"/>
        </w:rPr>
        <w:t xml:space="preserve">  </w:t>
      </w:r>
      <w:r>
        <w:rPr>
          <w:rFonts w:eastAsia="宋体" w:hAnsi="宋体" w:hint="eastAsia"/>
          <w:sz w:val="18"/>
          <w:szCs w:val="18"/>
        </w:rPr>
        <w:t>月</w:t>
      </w:r>
      <w:r w:rsidR="00433618">
        <w:rPr>
          <w:rFonts w:eastAsia="宋体" w:hAnsi="宋体"/>
          <w:sz w:val="18"/>
          <w:szCs w:val="18"/>
        </w:rPr>
        <w:t xml:space="preserve">   </w:t>
      </w:r>
      <w:r>
        <w:rPr>
          <w:rFonts w:eastAsia="宋体" w:hAnsi="宋体" w:hint="eastAsia"/>
          <w:sz w:val="18"/>
          <w:szCs w:val="18"/>
        </w:rPr>
        <w:t>日</w:t>
      </w:r>
    </w:p>
    <w:p w14:paraId="4A3A7769" w14:textId="77777777" w:rsidR="00562D2E" w:rsidRDefault="00562D2E"/>
    <w:sectPr w:rsidR="00562D2E">
      <w:pgSz w:w="9979" w:h="1417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86"/>
    <w:rsid w:val="00036F86"/>
    <w:rsid w:val="00433618"/>
    <w:rsid w:val="00562D2E"/>
    <w:rsid w:val="00753107"/>
    <w:rsid w:val="00C441F2"/>
    <w:rsid w:val="00DF0A95"/>
    <w:rsid w:val="00E83031"/>
    <w:rsid w:val="00F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A56D"/>
  <w15:chartTrackingRefBased/>
  <w15:docId w15:val="{8448D1D1-6BBC-402B-BFC0-82C037B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9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15010256692@163.com</dc:creator>
  <cp:keywords/>
  <dc:description/>
  <cp:lastModifiedBy>15010256692@163.com</cp:lastModifiedBy>
  <cp:revision>4</cp:revision>
  <dcterms:created xsi:type="dcterms:W3CDTF">2021-11-21T07:41:00Z</dcterms:created>
  <dcterms:modified xsi:type="dcterms:W3CDTF">2022-04-28T03:00:00Z</dcterms:modified>
</cp:coreProperties>
</file>