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eastAsia"/>
          <w:b/>
          <w:bCs/>
          <w:sz w:val="48"/>
          <w:szCs w:val="56"/>
          <w:lang w:val="en-US" w:eastAsia="zh-CN"/>
        </w:rPr>
      </w:pPr>
      <w:r>
        <w:drawing>
          <wp:inline distT="0" distB="0" distL="114300" distR="114300">
            <wp:extent cx="709930" cy="699770"/>
            <wp:effectExtent l="0" t="0" r="13970" b="508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09930" cy="69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3439795" cy="715010"/>
            <wp:effectExtent l="0" t="0" r="8255" b="889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39795" cy="71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bCs/>
          <w:sz w:val="52"/>
          <w:szCs w:val="72"/>
          <w:lang w:val="en-US" w:eastAsia="zh-CN"/>
        </w:rPr>
      </w:pPr>
      <w:r>
        <w:rPr>
          <w:rFonts w:hint="eastAsia"/>
          <w:b/>
          <w:bCs/>
          <w:sz w:val="52"/>
          <w:szCs w:val="72"/>
          <w:lang w:val="en-US" w:eastAsia="zh-CN"/>
        </w:rPr>
        <w:t>第二课堂平台-大创管理系统</w:t>
      </w: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  <w:r>
        <w:rPr>
          <w:rFonts w:hint="eastAsia"/>
          <w:b/>
          <w:bCs/>
          <w:sz w:val="52"/>
          <w:szCs w:val="72"/>
          <w:lang w:val="en-US" w:eastAsia="zh-CN"/>
        </w:rPr>
        <w:t>管理</w:t>
      </w:r>
      <w:bookmarkStart w:id="0" w:name="_GoBack"/>
      <w:bookmarkEnd w:id="0"/>
      <w:r>
        <w:rPr>
          <w:rFonts w:hint="eastAsia"/>
          <w:b/>
          <w:bCs/>
          <w:sz w:val="52"/>
          <w:szCs w:val="72"/>
          <w:lang w:val="en-US" w:eastAsia="zh-CN"/>
        </w:rPr>
        <w:t>端操作手册—立项阶段</w:t>
      </w: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center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jc w:val="both"/>
        <w:rPr>
          <w:rFonts w:hint="default"/>
          <w:b/>
          <w:bCs/>
          <w:sz w:val="48"/>
          <w:szCs w:val="56"/>
          <w:lang w:val="en-US" w:eastAsia="zh-CN"/>
        </w:rPr>
      </w:pPr>
    </w:p>
    <w:p>
      <w:pPr>
        <w:pStyle w:val="2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40" w:after="140" w:line="120" w:lineRule="auto"/>
        <w:jc w:val="both"/>
        <w:textAlignment w:val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登录</w:t>
      </w:r>
    </w:p>
    <w:p>
      <w:pPr>
        <w:pStyle w:val="3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40" w:after="140" w:line="120" w:lineRule="auto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1.1管理员登录</w:t>
      </w:r>
    </w:p>
    <w:p>
      <w:pPr>
        <w:spacing w:line="480" w:lineRule="atLeast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第一步：点击官网右上角“管理员”角色登录。输入账号密码进入后台</w:t>
      </w:r>
    </w:p>
    <w:p>
      <w:pPr>
        <w:spacing w:line="480" w:lineRule="atLeast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7325" cy="1577975"/>
            <wp:effectExtent l="9525" t="9525" r="19050" b="1270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779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spacing w:line="480" w:lineRule="atLeast"/>
        <w:ind w:firstLine="480" w:firstLineChars="20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第二步：点击“大创项目”。</w:t>
      </w:r>
    </w:p>
    <w:p>
      <w:pPr>
        <w:widowControl w:val="0"/>
        <w:numPr>
          <w:ilvl w:val="0"/>
          <w:numId w:val="0"/>
        </w:numPr>
        <w:jc w:val="center"/>
      </w:pPr>
      <w:r>
        <w:drawing>
          <wp:inline distT="0" distB="0" distL="114300" distR="114300">
            <wp:extent cx="5266690" cy="1960880"/>
            <wp:effectExtent l="0" t="0" r="10160" b="127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6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80" w:lineRule="atLeast"/>
        <w:ind w:firstLine="480" w:firstLineChars="200"/>
        <w:jc w:val="left"/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选择管理的大创项目年份进入。</w:t>
      </w:r>
    </w:p>
    <w:p>
      <w:pPr>
        <w:widowControl w:val="0"/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3822065" cy="2178050"/>
            <wp:effectExtent l="9525" t="9525" r="16510" b="22225"/>
            <wp:docPr id="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2065" cy="21780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pStyle w:val="2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40" w:after="140" w:line="120" w:lineRule="auto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2.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项目管理</w:t>
      </w:r>
    </w:p>
    <w:p>
      <w:pPr>
        <w:pStyle w:val="3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40" w:after="140" w:line="12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2.1 查看项目</w:t>
      </w:r>
    </w:p>
    <w:p>
      <w:pPr>
        <w:spacing w:line="480" w:lineRule="atLeast"/>
        <w:ind w:firstLine="480" w:firstLineChars="200"/>
        <w:jc w:val="left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管理员点击“立项项目”进入到“项目管理”页面可以查看本学院学生的项目审核的阶段。“学院未审核”阶段说明学生已经提交项目并由指导教师审核通过了。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6690" cy="2548255"/>
            <wp:effectExtent l="9525" t="9525" r="19685" b="13970"/>
            <wp:docPr id="3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82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pStyle w:val="3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40" w:after="140" w:line="12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2.2 检查项目</w:t>
      </w:r>
    </w:p>
    <w:p>
      <w:pPr>
        <w:spacing w:line="480" w:lineRule="atLeast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项目汇总页面显示本学院学生的全部申报项目情况。</w:t>
      </w:r>
      <w:r>
        <w:drawing>
          <wp:inline distT="0" distB="0" distL="114300" distR="114300">
            <wp:extent cx="5266690" cy="2548255"/>
            <wp:effectExtent l="9525" t="9525" r="19685" b="13970"/>
            <wp:docPr id="6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82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pStyle w:val="3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40" w:after="140" w:line="12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2.3 查看项目</w:t>
      </w:r>
    </w:p>
    <w:p>
      <w:pPr>
        <w:spacing w:line="480" w:lineRule="atLeas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</w:t>
      </w: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0" distR="0">
            <wp:extent cx="497205" cy="235585"/>
            <wp:effectExtent l="0" t="0" r="17145" b="1206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1841" cy="237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</w:rPr>
        <w:t>按钮，能够查看项目全部详情。</w:t>
      </w:r>
    </w:p>
    <w:p>
      <w:pPr>
        <w:jc w:val="center"/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drawing>
          <wp:inline distT="0" distB="0" distL="114300" distR="114300">
            <wp:extent cx="5271770" cy="1157605"/>
            <wp:effectExtent l="9525" t="9525" r="14605" b="13970"/>
            <wp:docPr id="163" name="图片 163" descr="d27b6bf041f2ccf2fdac07cfc3565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图片 163" descr="d27b6bf041f2ccf2fdac07cfc35652e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57605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40" w:after="140" w:line="12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2.4 项目双选信息查看</w:t>
      </w:r>
    </w:p>
    <w:p>
      <w:pPr>
        <w:ind w:firstLine="480" w:firstLineChars="20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进入项目双选审核已经完善的大创项目。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0"/>
        <w:textAlignment w:val="auto"/>
        <w:rPr>
          <w:rFonts w:hint="eastAsia"/>
          <w:b/>
          <w:bCs/>
          <w:lang w:eastAsia="zh-CN"/>
        </w:rPr>
      </w:pPr>
      <w:r>
        <w:drawing>
          <wp:inline distT="0" distB="0" distL="114300" distR="114300">
            <wp:extent cx="5266690" cy="2548255"/>
            <wp:effectExtent l="9525" t="9525" r="19685" b="13970"/>
            <wp:docPr id="3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82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spacing w:line="240" w:lineRule="auto"/>
        <w:rPr>
          <w:rFonts w:hint="eastAsia"/>
          <w:b/>
          <w:bCs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2.4.1 教师端操作步骤：点击项目双选后，需要再点击立项项目。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b/>
          <w:bCs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2233930</wp:posOffset>
                </wp:positionH>
                <wp:positionV relativeFrom="paragraph">
                  <wp:posOffset>475615</wp:posOffset>
                </wp:positionV>
                <wp:extent cx="546735" cy="206375"/>
                <wp:effectExtent l="15240" t="15240" r="9525" b="26035"/>
                <wp:wrapNone/>
                <wp:docPr id="168" name="燕尾形箭头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392170" y="1814195"/>
                          <a:ext cx="546735" cy="206375"/>
                        </a:xfrm>
                        <a:prstGeom prst="notched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94" type="#_x0000_t94" style="position:absolute;left:0pt;margin-left:175.9pt;margin-top:37.45pt;height:16.25pt;width:43.05pt;z-index:251660288;v-text-anchor:middle;mso-width-relative:page;mso-height-relative:page;" fillcolor="#ED7D31 [3205]" filled="t" stroked="t" coordsize="21600,21600" o:gfxdata="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" adj="17524,5400">
                <v:fill on="t" focussize="0,0"/>
                <v:stroke weight="1pt" color="#AE5A21 [3205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b/>
          <w:bCs/>
          <w:lang w:eastAsia="zh-CN"/>
        </w:rPr>
        <w:drawing>
          <wp:inline distT="0" distB="0" distL="114300" distR="114300">
            <wp:extent cx="1905000" cy="1162050"/>
            <wp:effectExtent l="9525" t="9525" r="9525" b="9525"/>
            <wp:docPr id="166" name="图片 166" descr="163428453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图片 166" descr="1634284530(1)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162050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lang w:val="en-US" w:eastAsia="zh-CN"/>
        </w:rPr>
        <w:t xml:space="preserve">                   </w:t>
      </w:r>
      <w:r>
        <w:drawing>
          <wp:inline distT="0" distB="0" distL="114300" distR="114300">
            <wp:extent cx="1979930" cy="1180465"/>
            <wp:effectExtent l="9525" t="9525" r="10795" b="10160"/>
            <wp:docPr id="16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图片 2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79930" cy="118046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b/>
          <w:bCs/>
          <w:lang w:eastAsia="zh-CN"/>
        </w:rPr>
      </w:pPr>
    </w:p>
    <w:p>
      <w:pPr>
        <w:numPr>
          <w:ilvl w:val="0"/>
          <w:numId w:val="2"/>
        </w:numPr>
        <w:ind w:left="420" w:leftChars="0" w:hanging="420" w:firstLineChars="0"/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FF"/>
          <w:sz w:val="24"/>
          <w:szCs w:val="24"/>
          <w:lang w:val="en-US" w:eastAsia="zh-CN"/>
        </w:rPr>
        <w:t>通过以上审核检查将合格的项目通过审核立项即可。</w:t>
      </w:r>
    </w:p>
    <w:p>
      <w:pPr>
        <w:spacing w:line="480" w:lineRule="atLeast"/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pStyle w:val="2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3.项目审核</w:t>
      </w:r>
    </w:p>
    <w:p>
      <w:pPr>
        <w:pStyle w:val="3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40" w:after="140" w:line="120" w:lineRule="auto"/>
        <w:textAlignment w:val="auto"/>
        <w:rPr>
          <w:rFonts w:hint="eastAsia" w:ascii="宋体" w:hAnsi="宋体" w:eastAsia="宋体" w:cs="宋体"/>
          <w:b/>
          <w:bCs/>
          <w:sz w:val="24"/>
          <w:szCs w:val="32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3.1项目审核</w:t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第一种审核流程：批量审批</w:t>
      </w:r>
    </w:p>
    <w:p>
      <w:pPr>
        <w:jc w:val="both"/>
      </w:pPr>
      <w:r>
        <w:drawing>
          <wp:inline distT="0" distB="0" distL="114300" distR="114300">
            <wp:extent cx="5264150" cy="1184275"/>
            <wp:effectExtent l="9525" t="9525" r="22225" b="2540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1842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第二种审核流程：逐个项目审批</w:t>
      </w:r>
    </w:p>
    <w:p>
      <w:pPr>
        <w:jc w:val="both"/>
      </w:pPr>
      <w:r>
        <w:drawing>
          <wp:inline distT="0" distB="0" distL="114300" distR="114300">
            <wp:extent cx="5261610" cy="919480"/>
            <wp:effectExtent l="9525" t="9525" r="24765" b="23495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91948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40" w:after="140" w:line="12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3.2项目状态</w:t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项目退回：需要学生重新提交，再次由指导教师审核，指导教师审核通过后由学院审核。</w:t>
      </w:r>
    </w:p>
    <w:p>
      <w:r>
        <w:drawing>
          <wp:inline distT="0" distB="0" distL="114300" distR="114300">
            <wp:extent cx="5259705" cy="856615"/>
            <wp:effectExtent l="9525" t="9525" r="26670" b="1016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85661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学生端显示页面如下：</w:t>
      </w:r>
    </w:p>
    <w:p>
      <w:pPr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2024380" cy="715010"/>
            <wp:effectExtent l="9525" t="9525" r="23495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24380" cy="71501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项目不通过：则直接由学院管理员淘汰，项目将无法继续提交。（请谨慎操作，如果误操作请联系校级管理员。）</w:t>
      </w:r>
    </w:p>
    <w:p>
      <w:r>
        <w:drawing>
          <wp:inline distT="0" distB="0" distL="114300" distR="114300">
            <wp:extent cx="5259070" cy="1065530"/>
            <wp:effectExtent l="9525" t="9525" r="27305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106553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学生端显示如下：</w:t>
      </w:r>
    </w:p>
    <w:p>
      <w:r>
        <w:drawing>
          <wp:inline distT="0" distB="0" distL="114300" distR="114300">
            <wp:extent cx="5266055" cy="1687830"/>
            <wp:effectExtent l="9525" t="9525" r="20320" b="1714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68783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/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项目审核通过：</w:t>
      </w:r>
      <w:r>
        <w:rPr>
          <w:rFonts w:hint="eastAsia" w:ascii="宋体" w:hAnsi="宋体" w:eastAsia="宋体" w:cs="宋体"/>
          <w:sz w:val="24"/>
          <w:szCs w:val="24"/>
          <w:highlight w:val="yellow"/>
          <w:lang w:val="en-US" w:eastAsia="zh-CN"/>
        </w:rPr>
        <w:t>学院管理员立项申报阶段审核流程结束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，后期项目将由学校统一审核。</w:t>
      </w:r>
    </w:p>
    <w:p>
      <w:pPr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jc w:val="both"/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259070" cy="744220"/>
            <wp:effectExtent l="9525" t="9525" r="27305" b="2730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74422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rPr>
        <w:rFonts w:hint="eastAsia" w:ascii="宋体" w:hAnsi="宋体" w:eastAsia="宋体" w:cs="宋体"/>
        <w:sz w:val="13"/>
        <w:szCs w:val="13"/>
      </w:rPr>
    </w:pPr>
    <w:r>
      <w:rPr>
        <w:sz w:val="13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GA044yAgAAY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4YDTjj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rPr>
        <w:rFonts w:hint="eastAsia" w:ascii="宋体" w:hAnsi="宋体" w:eastAsia="宋体" w:cs="宋体"/>
        <w:sz w:val="13"/>
        <w:szCs w:val="13"/>
      </w:rPr>
    </w:pPr>
  </w:p>
  <w:p>
    <w:pPr>
      <w:ind w:firstLine="420" w:firstLineChars="0"/>
      <w:jc w:val="center"/>
      <w:rPr>
        <w:rFonts w:hint="eastAsia" w:ascii="宋体" w:hAnsi="宋体" w:eastAsia="宋体" w:cs="宋体"/>
        <w:sz w:val="13"/>
        <w:szCs w:val="13"/>
        <w:lang w:eastAsia="zh-CN"/>
      </w:rPr>
    </w:pPr>
    <w:r>
      <w:rPr>
        <w:rFonts w:hint="eastAsia" w:ascii="宋体" w:hAnsi="宋体" w:eastAsia="宋体" w:cs="宋体"/>
        <w:sz w:val="13"/>
        <w:szCs w:val="13"/>
      </w:rPr>
      <w:t>支持IE、360、Google Chrome、Firefox等主流浏览器。</w:t>
    </w:r>
    <w:r>
      <w:rPr>
        <w:rFonts w:hint="eastAsia" w:ascii="宋体" w:hAnsi="宋体" w:eastAsia="宋体" w:cs="宋体"/>
        <w:sz w:val="13"/>
        <w:szCs w:val="13"/>
        <w:lang w:eastAsia="zh-CN"/>
      </w:rPr>
      <w:t>（</w:t>
    </w:r>
    <w:r>
      <w:rPr>
        <w:rFonts w:hint="eastAsia" w:ascii="宋体" w:hAnsi="宋体" w:eastAsia="宋体" w:cs="宋体"/>
        <w:sz w:val="13"/>
        <w:szCs w:val="13"/>
        <w:lang w:val="en-US" w:eastAsia="zh-CN"/>
      </w:rPr>
      <w:t>推荐</w:t>
    </w:r>
    <w:r>
      <w:rPr>
        <w:rFonts w:hint="eastAsia" w:ascii="宋体" w:hAnsi="宋体" w:eastAsia="宋体" w:cs="宋体"/>
        <w:sz w:val="13"/>
        <w:szCs w:val="13"/>
      </w:rPr>
      <w:t>Google Chrome</w:t>
    </w:r>
    <w:r>
      <w:rPr>
        <w:rFonts w:hint="eastAsia" w:ascii="宋体" w:hAnsi="宋体" w:eastAsia="宋体" w:cs="宋体"/>
        <w:sz w:val="13"/>
        <w:szCs w:val="13"/>
        <w:lang w:eastAsia="zh-CN"/>
      </w:rPr>
      <w:t>，</w:t>
    </w:r>
    <w:r>
      <w:rPr>
        <w:rFonts w:hint="eastAsia" w:ascii="宋体" w:hAnsi="宋体" w:eastAsia="宋体" w:cs="宋体"/>
        <w:sz w:val="13"/>
        <w:szCs w:val="13"/>
        <w:lang w:val="en-US" w:eastAsia="zh-CN"/>
      </w:rPr>
      <w:t>如使用其他类型浏览器请开启极速模式</w:t>
    </w:r>
    <w:r>
      <w:rPr>
        <w:rFonts w:hint="eastAsia" w:ascii="宋体" w:hAnsi="宋体" w:eastAsia="宋体" w:cs="宋体"/>
        <w:sz w:val="13"/>
        <w:szCs w:val="13"/>
        <w:lang w:eastAsia="zh-CN"/>
      </w:rPr>
      <w:t>）</w:t>
    </w:r>
  </w:p>
  <w:p>
    <w:pPr>
      <w:pStyle w:val="5"/>
      <w:ind w:firstLine="420" w:firstLineChars="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single" w:color="auto" w:sz="4" w:space="1"/>
      </w:pBdr>
      <w:jc w:val="left"/>
    </w:pPr>
    <w:r>
      <w:rPr>
        <w:rFonts w:hint="eastAsia" w:ascii="宋体" w:hAnsi="宋体" w:eastAsia="宋体" w:cs="宋体"/>
        <w:sz w:val="18"/>
        <w:szCs w:val="18"/>
        <w:lang w:eastAsia="zh-CN"/>
      </w:rPr>
      <w:t>大学生创新创业训练计划项目系统操作说明</w:t>
    </w:r>
    <w:r>
      <w:rPr>
        <w:rFonts w:hint="eastAsia" w:ascii="宋体" w:hAnsi="宋体" w:eastAsia="宋体" w:cs="宋体"/>
        <w:lang w:val="en-US" w:eastAsia="zh-CN"/>
      </w:rPr>
      <w:t xml:space="preserve"> </w:t>
    </w:r>
    <w:r>
      <w:rPr>
        <w:rFonts w:hint="eastAsia" w:ascii="宋体" w:hAnsi="宋体" w:eastAsia="宋体" w:cs="宋体"/>
        <w:sz w:val="18"/>
        <w:szCs w:val="18"/>
        <w:lang w:val="en-US" w:eastAsia="zh-CN"/>
      </w:rPr>
      <w:t xml:space="preserve">     </w:t>
    </w:r>
    <w:r>
      <w:rPr>
        <w:rFonts w:hint="eastAsia" w:ascii="宋体" w:hAnsi="宋体" w:eastAsia="宋体" w:cs="宋体"/>
        <w:lang w:val="en-US" w:eastAsia="zh-CN"/>
      </w:rPr>
      <w:t xml:space="preserve">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6B0D386"/>
    <w:multiLevelType w:val="singleLevel"/>
    <w:tmpl w:val="46B0D386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4FBDD9FE"/>
    <w:multiLevelType w:val="singleLevel"/>
    <w:tmpl w:val="4FBDD9F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5OTk3ZjFlMGJjMmE5OTdkOTM2NjMzNzZkODdkYzQifQ=="/>
  </w:docVars>
  <w:rsids>
    <w:rsidRoot w:val="00000000"/>
    <w:rsid w:val="159F27C1"/>
    <w:rsid w:val="22AB44AA"/>
    <w:rsid w:val="24F35D70"/>
    <w:rsid w:val="2B176331"/>
    <w:rsid w:val="2D6F313C"/>
    <w:rsid w:val="34F0361C"/>
    <w:rsid w:val="35325085"/>
    <w:rsid w:val="3DB84B25"/>
    <w:rsid w:val="3E276129"/>
    <w:rsid w:val="3FC95BE5"/>
    <w:rsid w:val="474A50A0"/>
    <w:rsid w:val="49381862"/>
    <w:rsid w:val="50E5775C"/>
    <w:rsid w:val="54D14F98"/>
    <w:rsid w:val="62025121"/>
    <w:rsid w:val="66AB73ED"/>
    <w:rsid w:val="69E7521A"/>
    <w:rsid w:val="6B6743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autoRedefine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8">
    <w:name w:val="Default Paragraph Font"/>
    <w:autoRedefine/>
    <w:semiHidden/>
    <w:qFormat/>
    <w:uiPriority w:val="0"/>
  </w:style>
  <w:style w:type="table" w:default="1" w:styleId="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760</Words>
  <Characters>794</Characters>
  <Lines>0</Lines>
  <Paragraphs>0</Paragraphs>
  <TotalTime>0</TotalTime>
  <ScaleCrop>false</ScaleCrop>
  <LinksUpToDate>false</LinksUpToDate>
  <CharactersWithSpaces>820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2022-12-21T01:31:00Z</dcterms:created>
  <dc:creator>Administrator</dc:creator>
  <cp:lastModifiedBy></cp:lastModifiedBy>
  <dcterms:modified xsi:type="dcterms:W3CDTF">2024-04-26T07:58:52Z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123EEF8633F54ED79CF13E1791AF6A1F_13</vt:lpwstr>
  </property>
</Properties>
</file>