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ind w:right="166"/>
        <w:jc w:val="center"/>
        <w:rPr>
          <w:rFonts w:ascii="Times New Roman" w:hAnsi="Times New Roman" w:eastAsia="宋体" w:cs="Times New Roman"/>
          <w:b/>
          <w:bCs/>
          <w:sz w:val="30"/>
        </w:rPr>
      </w:pPr>
      <w:bookmarkStart w:id="0" w:name="_GoBack"/>
      <w:r>
        <w:rPr>
          <w:rFonts w:ascii="Times New Roman" w:hAnsi="Times New Roman" w:eastAsia="宋体" w:cs="Times New Roman"/>
          <w:b/>
          <w:bCs/>
          <w:kern w:val="0"/>
          <w:sz w:val="30"/>
        </w:rPr>
        <w:t>附件1：</w:t>
      </w:r>
      <w:r>
        <w:rPr>
          <w:rFonts w:ascii="Times New Roman" w:hAnsi="Times New Roman" w:eastAsia="宋体" w:cs="Times New Roman"/>
          <w:b/>
          <w:bCs/>
          <w:sz w:val="30"/>
        </w:rPr>
        <w:t>化学工程与环境学院“本博一体化”培养资格申请表</w:t>
      </w:r>
    </w:p>
    <w:bookmarkEnd w:id="0"/>
    <w:tbl>
      <w:tblPr>
        <w:tblStyle w:val="2"/>
        <w:tblW w:w="8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992"/>
        <w:gridCol w:w="1056"/>
        <w:gridCol w:w="1070"/>
        <w:gridCol w:w="1276"/>
        <w:gridCol w:w="992"/>
        <w:gridCol w:w="1276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专业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年级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学院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博导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英语四/六级成绩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联系方式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必修课</w:t>
            </w:r>
            <w:r>
              <w:rPr>
                <w:rFonts w:ascii="Times New Roman" w:hAnsi="Times New Roman" w:eastAsia="宋体" w:cs="Times New Roman"/>
                <w:szCs w:val="21"/>
              </w:rPr>
              <w:t>成绩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前六学期</w:t>
            </w:r>
            <w:r>
              <w:rPr>
                <w:rFonts w:ascii="Times New Roman" w:hAnsi="Times New Roman" w:eastAsia="宋体" w:cs="Times New Roman"/>
                <w:szCs w:val="21"/>
              </w:rPr>
              <w:t>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必修课成绩</w:t>
            </w:r>
            <w:r>
              <w:rPr>
                <w:rFonts w:ascii="Times New Roman" w:hAnsi="Times New Roman" w:eastAsia="宋体" w:cs="Times New Roman"/>
                <w:szCs w:val="21"/>
              </w:rPr>
              <w:t>排名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（排名/年级总人数）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综合测评成绩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（前两学年加权平均）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综合测评排名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（排名/年级总人数）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3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必修课成绩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总优良率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学生本人陈述申请原因和个人情况简介：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966" w:firstLineChars="2365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申请人：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4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学生基本情况：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辅导员签名：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2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导师意见：</w:t>
            </w: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5670" w:firstLineChars="27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导师签名：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年   月   日</w:t>
            </w:r>
          </w:p>
          <w:p>
            <w:pPr>
              <w:adjustRightInd w:val="0"/>
              <w:snapToGrid w:val="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9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选拔工作领导小组意见</w:t>
            </w: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adjustRightInd w:val="0"/>
              <w:snapToGrid w:val="0"/>
              <w:ind w:firstLine="4515" w:firstLineChars="2150"/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组长签名：               年   月   日</w:t>
            </w:r>
          </w:p>
          <w:p>
            <w:pPr>
              <w:adjustRightInd w:val="0"/>
              <w:snapToGrid w:val="0"/>
              <w:ind w:firstLine="5880" w:firstLineChars="28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（学院公章）                </w:t>
            </w:r>
          </w:p>
        </w:tc>
      </w:tr>
    </w:tbl>
    <w:p>
      <w:pPr>
        <w:widowControl/>
        <w:adjustRightInd w:val="0"/>
        <w:snapToGrid w:val="0"/>
        <w:spacing w:line="360" w:lineRule="auto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B52C4"/>
    <w:rsid w:val="63E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2021-08-30T02:58:00Z</dcterms:created>
  <dc:creator>dell</dc:creator>
  <cp:lastModifiedBy>dell</cp:lastModifiedBy>
  <dcterms:modified xsi:type="dcterms:W3CDTF">2021-08-30T03:01:01Z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2052-11.1.0.9918</vt:lpwstr>
  </property>
</Properties>
</file>