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6051"/>
        <w:gridCol w:w="1571"/>
      </w:tblGrid>
      <w:tr w:rsidR="00A948D9" w:rsidRPr="00A948D9" w:rsidTr="00A948D9">
        <w:trPr>
          <w:trHeight w:val="72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948D9" w:rsidRPr="00A948D9" w:rsidRDefault="00A948D9" w:rsidP="008B2D88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易制毒化学品目录（</w:t>
            </w:r>
            <w:r w:rsidR="008B2D88">
              <w:rPr>
                <w:rFonts w:ascii="微软雅黑" w:eastAsia="微软雅黑" w:hAnsi="微软雅黑" w:cs="宋体"/>
                <w:b/>
                <w:bCs/>
                <w:color w:val="565656"/>
                <w:kern w:val="0"/>
                <w:sz w:val="28"/>
                <w:szCs w:val="28"/>
              </w:rPr>
              <w:t>2021</w:t>
            </w:r>
            <w:r w:rsidR="008B2D88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年</w:t>
            </w:r>
            <w:r w:rsidRPr="00A948D9">
              <w:rPr>
                <w:rFonts w:ascii="微软雅黑" w:eastAsia="微软雅黑" w:hAnsi="微软雅黑" w:cs="宋体" w:hint="eastAsia"/>
                <w:b/>
                <w:bCs/>
                <w:color w:val="565656"/>
                <w:kern w:val="0"/>
                <w:sz w:val="28"/>
                <w:szCs w:val="28"/>
              </w:rPr>
              <w:t>最新整理）</w:t>
            </w:r>
          </w:p>
        </w:tc>
      </w:tr>
      <w:tr w:rsidR="00A948D9" w:rsidRPr="00A948D9" w:rsidTr="00A948D9">
        <w:trPr>
          <w:trHeight w:val="34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CAS号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第一类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1．1-苯基-2-丙酮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103-79-7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2．3,4-亚甲基二氧苯基-2-丙酮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4676-39-5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3．胡椒醛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120-57-0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4．黄樟素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94-59-7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5．黄樟油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94-59-7</w:t>
            </w:r>
          </w:p>
        </w:tc>
        <w:bookmarkStart w:id="0" w:name="_GoBack"/>
        <w:bookmarkEnd w:id="0"/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6．异黄樟素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120-58-1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7.N-乙酰邻氨基苯酸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89-52-1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8．邻氨基苯甲酸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118-92-3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9．麦角酸*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82-58-6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10．麦角胺*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113-15-5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11．麦角新碱*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60-79-7</w:t>
            </w:r>
          </w:p>
        </w:tc>
      </w:tr>
      <w:tr w:rsidR="00A948D9" w:rsidRPr="00A948D9" w:rsidTr="00A948D9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299-42-3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13．羟亚胺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90717-16-1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14．1-苯基-2-溴-1-丙酮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23022-83-5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15．3-氧-2-苯基丁腈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5558-29-2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16．N-苯乙基-4-哌啶酮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39742-60-4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17．4-苯胺基-N-苯乙基哌啶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21409-26-7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18．N-甲基-1-苯基-1-氯-2-丙胺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25394-24-5</w:t>
            </w:r>
          </w:p>
        </w:tc>
      </w:tr>
      <w:tr w:rsidR="00A948D9" w:rsidRPr="00A948D9" w:rsidTr="00A948D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19．邻氯苯基环戊酮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6740-85-8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第二类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1．苯乙酸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103-82-2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2．醋酸酐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108-24-7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3．三氯甲烷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67-66-3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4．乙醚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60-29-7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5．哌啶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110-89-4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6.1-苯基-1-丙酮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93-55-0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7.溴素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7726-95-6</w:t>
            </w: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8.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α-苯乙酰乙酸甲酯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9.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α-乙酰乙酰苯胺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10.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3,4-亚甲基二氧苯基-2-丙酮缩水甘油酸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123589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 xml:space="preserve">11. </w:t>
            </w: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3,4-亚甲基二氧苯基-2-丙酮缩水甘油酯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第三类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1．甲苯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108-88-3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2．丙酮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67-64-1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3．甲基乙基酮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78-93-3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4．高锰酸钾(注3)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7722-64-7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5．硫酸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7664-93-9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6．盐酸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7647-01-0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7.苯乙腈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  <w:t>140-29-4</w:t>
            </w:r>
          </w:p>
        </w:tc>
      </w:tr>
      <w:tr w:rsidR="00A948D9" w:rsidRPr="00A948D9" w:rsidTr="0007776A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t>8.γ-丁内酯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  <w:t>96-48-0</w:t>
            </w:r>
          </w:p>
        </w:tc>
      </w:tr>
      <w:tr w:rsidR="00A948D9" w:rsidRPr="00A948D9" w:rsidTr="00A948D9">
        <w:trPr>
          <w:trHeight w:val="16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565656"/>
                <w:kern w:val="0"/>
                <w:sz w:val="28"/>
                <w:szCs w:val="28"/>
              </w:rPr>
              <w:lastRenderedPageBreak/>
              <w:t>注：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1、第一类、第二类所列物质可能存在的盐类，也纳入管制。</w:t>
            </w:r>
          </w:p>
          <w:p w:rsidR="00E94547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2、带有*标记的品种为第一类中的药品类易制毒化学品，第一类中的药品类易制毒化学品包括原料药及其单方制剂。</w:t>
            </w:r>
          </w:p>
          <w:p w:rsidR="00A948D9" w:rsidRPr="00A948D9" w:rsidRDefault="00A948D9" w:rsidP="00A948D9">
            <w:pPr>
              <w:widowControl/>
              <w:jc w:val="left"/>
              <w:rPr>
                <w:rFonts w:ascii="微软雅黑" w:eastAsia="微软雅黑" w:hAnsi="微软雅黑" w:cs="宋体"/>
                <w:color w:val="565656"/>
                <w:kern w:val="0"/>
                <w:sz w:val="28"/>
                <w:szCs w:val="28"/>
              </w:rPr>
            </w:pPr>
            <w:r w:rsidRPr="00A948D9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3、高锰酸钾既属于易制毒化学品也属于易制爆化学品</w:t>
            </w:r>
          </w:p>
        </w:tc>
      </w:tr>
    </w:tbl>
    <w:p w:rsidR="00495AFA" w:rsidRPr="00A948D9" w:rsidRDefault="00495AFA"/>
    <w:sectPr w:rsidR="00495AFA" w:rsidRPr="00A9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DD0" w:rsidRDefault="00555DD0" w:rsidP="00A948D9">
      <w:r>
        <w:separator/>
      </w:r>
    </w:p>
  </w:endnote>
  <w:endnote w:type="continuationSeparator" w:id="0">
    <w:p w:rsidR="00555DD0" w:rsidRDefault="00555DD0" w:rsidP="00A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DD0" w:rsidRDefault="00555DD0" w:rsidP="00A948D9">
      <w:r>
        <w:separator/>
      </w:r>
    </w:p>
  </w:footnote>
  <w:footnote w:type="continuationSeparator" w:id="0">
    <w:p w:rsidR="00555DD0" w:rsidRDefault="00555DD0" w:rsidP="00A9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8D9"/>
    <w:rsid w:val="00495AFA"/>
    <w:rsid w:val="00555DD0"/>
    <w:rsid w:val="008B2D88"/>
    <w:rsid w:val="00A948D9"/>
    <w:rsid w:val="00E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A2697"/>
  <w15:docId w15:val="{908731FF-2049-4BD0-918C-E90D10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48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48D9"/>
    <w:rPr>
      <w:sz w:val="18"/>
      <w:szCs w:val="18"/>
    </w:rPr>
  </w:style>
  <w:style w:type="character" w:styleId="a7">
    <w:name w:val="Strong"/>
    <w:basedOn w:val="a0"/>
    <w:uiPriority w:val="22"/>
    <w:qFormat/>
    <w:rsid w:val="00A948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8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hxpck</dc:creator>
  <cp:keywords/>
  <dc:description/>
  <cp:lastModifiedBy>Administrator</cp:lastModifiedBy>
  <cp:revision>5</cp:revision>
  <dcterms:created xsi:type="dcterms:W3CDTF">2021-06-24T02:49:00Z</dcterms:created>
  <dcterms:modified xsi:type="dcterms:W3CDTF">2021-06-24T06:11:00Z</dcterms:modified>
</cp:coreProperties>
</file>