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outlineLvl w:val="2"/>
        <w:rPr>
          <w:rFonts w:hint="eastAsia" w:ascii="黑体" w:hAnsi="黑体" w:eastAsia="黑体"/>
          <w:sz w:val="32"/>
          <w:szCs w:val="32"/>
        </w:rPr>
      </w:pPr>
      <w:bookmarkStart w:id="0" w:name="_Toc415129187"/>
      <w:bookmarkStart w:id="1" w:name="_Toc415842356"/>
      <w:bookmarkStart w:id="2" w:name="_Toc415150017"/>
      <w:bookmarkStart w:id="3" w:name="_Toc415128693"/>
      <w:r>
        <w:rPr>
          <w:rFonts w:hint="eastAsia" w:ascii="黑体" w:hAnsi="黑体" w:eastAsia="黑体"/>
          <w:sz w:val="32"/>
          <w:szCs w:val="32"/>
        </w:rPr>
        <w:t>关于拟同意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李心语、尤逸杰2</w:t>
      </w:r>
      <w:r>
        <w:rPr>
          <w:rFonts w:hint="eastAsia" w:ascii="黑体" w:hAnsi="黑体" w:eastAsia="黑体"/>
          <w:sz w:val="32"/>
          <w:szCs w:val="32"/>
        </w:rPr>
        <w:t>名同志转为中共正式党员的</w:t>
      </w:r>
    </w:p>
    <w:p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公示</w:t>
      </w:r>
      <w:bookmarkEnd w:id="0"/>
      <w:bookmarkEnd w:id="1"/>
      <w:bookmarkEnd w:id="2"/>
      <w:bookmarkEnd w:id="3"/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中国石油大学（北京）地球物理学院研22-4党支部拟于近期讨论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李心语、尤逸杰2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名同志转为中共正式党员。现将有关情况公示如下：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李心语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同志，女，2000年8月出生，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本科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学历。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kern w:val="0"/>
          <w:sz w:val="24"/>
          <w:szCs w:val="24"/>
        </w:rPr>
        <w:t>2006.9-2012.7，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湖北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</w:rPr>
        <w:t>鄂州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李边</w:t>
      </w:r>
      <w:r>
        <w:rPr>
          <w:rFonts w:cs="Arial" w:asciiTheme="minorEastAsia" w:hAnsiTheme="minorEastAsia"/>
          <w:kern w:val="0"/>
          <w:sz w:val="24"/>
          <w:szCs w:val="24"/>
        </w:rPr>
        <w:t>小学，学生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012.9-2015.7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，湖北省鄂州市碧石中学，学生；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015.9-2018.7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，湖北省鄂州市鄂州高中，学生；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kern w:val="0"/>
          <w:sz w:val="24"/>
          <w:szCs w:val="24"/>
        </w:rPr>
        <w:t>2018.9- 2022.7，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安徽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合肥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安徽建筑大学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本科生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2022.8至今，中国石油大学（北京）地球物理学院，研究生。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尤逸杰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同志，男，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1999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8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月出生，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本科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学历。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2005.9-2011.7，陕西省西安市杨庄小学，学生；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2011.9-2015.7，陕西省西安市杨庄中学，学生；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2015.9-2018.7，陕西省西安市长安区第一中学，学生；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2018.9-2022.7，陕西省西安市西安石油大学，本科生；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2022.8至今，中国石油大学（北京）地球物理学院，研究生。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李心语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同志于2023年11月21日由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地球物理学院研2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2-4党支部大会接收为中共预备党员，并由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地球物理学院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党委批准同意。预备期自2023年11月21日至2024年11月21日。</w:t>
      </w:r>
      <w:r>
        <w:rPr>
          <w:rFonts w:hint="eastAsia" w:cs="Arial" w:asciiTheme="minorEastAsia" w:hAnsiTheme="minorEastAsia"/>
          <w:bCs/>
          <w:color w:val="auto"/>
          <w:spacing w:val="10"/>
          <w:kern w:val="0"/>
          <w:sz w:val="24"/>
          <w:szCs w:val="24"/>
          <w:lang w:val="en-US" w:eastAsia="zh-CN"/>
        </w:rPr>
        <w:t>2022</w:t>
      </w:r>
      <w:r>
        <w:rPr>
          <w:rFonts w:cs="Arial" w:asciiTheme="minorEastAsia" w:hAnsiTheme="minorEastAsia"/>
          <w:bCs/>
          <w:color w:val="auto"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color w:val="auto"/>
          <w:spacing w:val="10"/>
          <w:kern w:val="0"/>
          <w:sz w:val="24"/>
          <w:szCs w:val="24"/>
          <w:lang w:val="en-US" w:eastAsia="zh-CN"/>
        </w:rPr>
        <w:t>8</w:t>
      </w:r>
      <w:r>
        <w:rPr>
          <w:rFonts w:cs="Arial" w:asciiTheme="minorEastAsia" w:hAnsiTheme="minorEastAsia"/>
          <w:bCs/>
          <w:color w:val="auto"/>
          <w:spacing w:val="10"/>
          <w:kern w:val="0"/>
          <w:sz w:val="24"/>
          <w:szCs w:val="24"/>
        </w:rPr>
        <w:t>月进入中国石油大学（北京）攻读研究生，编入</w:t>
      </w:r>
      <w:r>
        <w:rPr>
          <w:rFonts w:hint="eastAsia" w:cs="Arial" w:asciiTheme="minorEastAsia" w:hAnsiTheme="minorEastAsia"/>
          <w:bCs/>
          <w:color w:val="auto"/>
          <w:spacing w:val="10"/>
          <w:kern w:val="0"/>
          <w:sz w:val="24"/>
          <w:szCs w:val="24"/>
          <w:lang w:val="en-US" w:eastAsia="zh-CN"/>
        </w:rPr>
        <w:t>地物研22-4</w:t>
      </w:r>
      <w:r>
        <w:rPr>
          <w:rFonts w:cs="Arial" w:asciiTheme="minorEastAsia" w:hAnsiTheme="minorEastAsia"/>
          <w:bCs/>
          <w:color w:val="auto"/>
          <w:spacing w:val="10"/>
          <w:kern w:val="0"/>
          <w:sz w:val="24"/>
          <w:szCs w:val="24"/>
        </w:rPr>
        <w:t>党支部，</w:t>
      </w:r>
      <w:r>
        <w:rPr>
          <w:rFonts w:hint="eastAsia" w:cs="Arial" w:asciiTheme="minorEastAsia" w:hAnsiTheme="minorEastAsia"/>
          <w:bCs/>
          <w:color w:val="auto"/>
          <w:spacing w:val="10"/>
          <w:kern w:val="0"/>
          <w:sz w:val="24"/>
          <w:szCs w:val="24"/>
          <w:lang w:val="en-US" w:eastAsia="zh-CN"/>
        </w:rPr>
        <w:t>指定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预备期培养联系人为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刘亚彤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祝凰馨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李心语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同志于2024年10月16日向党支部递交了书面转正申请。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尤逸杰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地物研22-4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党支部大会接收为中共预备党员，并由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地球物理学院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党委批准同意。预备期自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日至2024年11月21日。</w:t>
      </w:r>
      <w:r>
        <w:rPr>
          <w:rFonts w:hint="eastAsia" w:cs="Arial" w:asciiTheme="minorEastAsia" w:hAnsiTheme="minorEastAsia"/>
          <w:bCs/>
          <w:color w:val="auto"/>
          <w:spacing w:val="10"/>
          <w:kern w:val="0"/>
          <w:sz w:val="24"/>
          <w:szCs w:val="24"/>
          <w:lang w:val="en-US" w:eastAsia="zh-CN"/>
        </w:rPr>
        <w:t>2022</w:t>
      </w:r>
      <w:r>
        <w:rPr>
          <w:rFonts w:cs="Arial" w:asciiTheme="minorEastAsia" w:hAnsiTheme="minorEastAsia"/>
          <w:bCs/>
          <w:color w:val="auto"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color w:val="auto"/>
          <w:spacing w:val="10"/>
          <w:kern w:val="0"/>
          <w:sz w:val="24"/>
          <w:szCs w:val="24"/>
          <w:lang w:val="en-US" w:eastAsia="zh-CN"/>
        </w:rPr>
        <w:t>8</w:t>
      </w:r>
      <w:r>
        <w:rPr>
          <w:rFonts w:cs="Arial" w:asciiTheme="minorEastAsia" w:hAnsiTheme="minorEastAsia"/>
          <w:bCs/>
          <w:color w:val="auto"/>
          <w:spacing w:val="10"/>
          <w:kern w:val="0"/>
          <w:sz w:val="24"/>
          <w:szCs w:val="24"/>
        </w:rPr>
        <w:t>月进入中国石油大学（北京）攻读研究生，编入</w:t>
      </w:r>
      <w:r>
        <w:rPr>
          <w:rFonts w:hint="eastAsia" w:cs="Arial" w:asciiTheme="minorEastAsia" w:hAnsiTheme="minorEastAsia"/>
          <w:bCs/>
          <w:color w:val="auto"/>
          <w:spacing w:val="10"/>
          <w:kern w:val="0"/>
          <w:sz w:val="24"/>
          <w:szCs w:val="24"/>
          <w:lang w:val="en-US" w:eastAsia="zh-CN"/>
        </w:rPr>
        <w:t>地物研22-4</w:t>
      </w:r>
      <w:r>
        <w:rPr>
          <w:rFonts w:cs="Arial" w:asciiTheme="minorEastAsia" w:hAnsiTheme="minorEastAsia"/>
          <w:bCs/>
          <w:color w:val="auto"/>
          <w:spacing w:val="10"/>
          <w:kern w:val="0"/>
          <w:sz w:val="24"/>
          <w:szCs w:val="24"/>
        </w:rPr>
        <w:t>党支部，指定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预备期培养联系人为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祝凰馨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刘宁琪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尤逸杰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18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日向党支部递交了书面转正申请。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522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公示起止时间：</w:t>
      </w:r>
      <w:r>
        <w:rPr>
          <w:rFonts w:hint="eastAsia" w:cs="Arial" w:asciiTheme="minorEastAsia" w:hAnsiTheme="minorEastAsia"/>
          <w:b/>
          <w:bCs/>
          <w:spacing w:val="10"/>
          <w:kern w:val="0"/>
          <w:sz w:val="24"/>
          <w:szCs w:val="24"/>
        </w:rPr>
        <w:t>202</w:t>
      </w: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4</w:t>
      </w:r>
      <w:r>
        <w:rPr>
          <w:rFonts w:hint="eastAsia" w:cs="Arial" w:asciiTheme="minorEastAsia" w:hAnsiTheme="minorEastAsia"/>
          <w:b/>
          <w:bCs/>
          <w:spacing w:val="10"/>
          <w:kern w:val="0"/>
          <w:sz w:val="24"/>
          <w:szCs w:val="24"/>
        </w:rPr>
        <w:t>年11月11日8:00至11月15日18:00。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cs="Arial" w:asciiTheme="minorEastAsia" w:hAnsiTheme="minorEastAsia"/>
          <w:sz w:val="24"/>
          <w:szCs w:val="24"/>
        </w:rPr>
        <w:t>公示期间，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中国石油大学（北京）地球物理学院研22-4</w:t>
      </w:r>
      <w:r>
        <w:rPr>
          <w:rFonts w:cs="Arial" w:asciiTheme="minorEastAsia" w:hAnsiTheme="minorEastAsia"/>
          <w:sz w:val="24"/>
          <w:szCs w:val="24"/>
        </w:rPr>
        <w:t>党支部和</w:t>
      </w:r>
      <w:r>
        <w:rPr>
          <w:rFonts w:hint="eastAsia" w:cs="Arial" w:asciiTheme="minorEastAsia" w:hAnsiTheme="minorEastAsia"/>
          <w:sz w:val="24"/>
          <w:szCs w:val="24"/>
        </w:rPr>
        <w:t>地球物理</w:t>
      </w:r>
      <w:r>
        <w:rPr>
          <w:rFonts w:cs="Arial" w:asciiTheme="minorEastAsia" w:hAnsiTheme="minorEastAsia"/>
          <w:sz w:val="24"/>
          <w:szCs w:val="24"/>
        </w:rPr>
        <w:t>学院党委接受党员和群众来电、来信、来访。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联系人：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阿加·卡得尔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联系电话：89733592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来信来访地址：北京市昌平区中国石油大学（北京）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地质楼522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snapToGrid w:val="0"/>
        <w:spacing w:line="360" w:lineRule="auto"/>
        <w:ind w:right="-58"/>
        <w:jc w:val="right"/>
        <w:rPr>
          <w:rFonts w:cs="Arial" w:asciiTheme="minorEastAsia" w:hAnsiTheme="minorEastAsia"/>
          <w:bCs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中共中国石油大学（北京）地球物理学院委员会</w:t>
      </w:r>
    </w:p>
    <w:p>
      <w:pPr>
        <w:wordWrap w:val="0"/>
        <w:topLinePunct/>
        <w:snapToGrid w:val="0"/>
        <w:spacing w:line="360" w:lineRule="auto"/>
        <w:ind w:right="-58"/>
        <w:jc w:val="right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2024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 xml:space="preserve"> 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 xml:space="preserve"> 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</w:t>
      </w:r>
    </w:p>
    <w:p>
      <w:pPr>
        <w:spacing w:line="360" w:lineRule="auto"/>
      </w:pPr>
    </w:p>
    <w:p>
      <w:pPr>
        <w:wordWrap w:val="0"/>
        <w:topLinePunct/>
        <w:snapToGrid w:val="0"/>
        <w:spacing w:line="360" w:lineRule="auto"/>
        <w:ind w:right="880"/>
        <w:jc w:val="right"/>
        <w:rPr>
          <w:rFonts w:ascii="Arial" w:hAnsi="Arial" w:eastAsia="宋体" w:cs="Arial"/>
          <w:szCs w:val="21"/>
        </w:rPr>
      </w:pPr>
    </w:p>
    <w:p>
      <w:pPr>
        <w:spacing w:line="360" w:lineRule="auto"/>
      </w:pP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kODYxMjA4OTFmYjBmOGIxOGUxY2Y4N2E1Y2NhNjYifQ=="/>
    <w:docVar w:name="KSO_WPS_MARK_KEY" w:val="e1cef175-b853-4a2c-8b6e-93d3c7576093"/>
  </w:docVars>
  <w:rsids>
    <w:rsidRoot w:val="00E00F3C"/>
    <w:rsid w:val="00107E8F"/>
    <w:rsid w:val="0017675A"/>
    <w:rsid w:val="001D04B7"/>
    <w:rsid w:val="001D332D"/>
    <w:rsid w:val="001E1DED"/>
    <w:rsid w:val="001E6969"/>
    <w:rsid w:val="001F4A30"/>
    <w:rsid w:val="00237BAE"/>
    <w:rsid w:val="00243F4D"/>
    <w:rsid w:val="00251A50"/>
    <w:rsid w:val="002A2769"/>
    <w:rsid w:val="002D5E8C"/>
    <w:rsid w:val="00300C42"/>
    <w:rsid w:val="003A57D7"/>
    <w:rsid w:val="003D3EB8"/>
    <w:rsid w:val="00403A58"/>
    <w:rsid w:val="004158BE"/>
    <w:rsid w:val="00416F49"/>
    <w:rsid w:val="00440441"/>
    <w:rsid w:val="00475070"/>
    <w:rsid w:val="00481188"/>
    <w:rsid w:val="00491296"/>
    <w:rsid w:val="004B5A31"/>
    <w:rsid w:val="004D5EA9"/>
    <w:rsid w:val="004E0B91"/>
    <w:rsid w:val="00571585"/>
    <w:rsid w:val="00595967"/>
    <w:rsid w:val="005D557E"/>
    <w:rsid w:val="00615608"/>
    <w:rsid w:val="00660C21"/>
    <w:rsid w:val="006A6CB7"/>
    <w:rsid w:val="006F7140"/>
    <w:rsid w:val="007031BA"/>
    <w:rsid w:val="0070529A"/>
    <w:rsid w:val="00761936"/>
    <w:rsid w:val="00816F36"/>
    <w:rsid w:val="00870FBE"/>
    <w:rsid w:val="00872C3C"/>
    <w:rsid w:val="008B7A4E"/>
    <w:rsid w:val="008D7D9C"/>
    <w:rsid w:val="009C7CDC"/>
    <w:rsid w:val="009D3B0C"/>
    <w:rsid w:val="00A60659"/>
    <w:rsid w:val="00AD7D74"/>
    <w:rsid w:val="00B0745D"/>
    <w:rsid w:val="00B17C7A"/>
    <w:rsid w:val="00B45273"/>
    <w:rsid w:val="00B7011B"/>
    <w:rsid w:val="00B9127B"/>
    <w:rsid w:val="00B93F4F"/>
    <w:rsid w:val="00BC05FC"/>
    <w:rsid w:val="00BC49A4"/>
    <w:rsid w:val="00BF2B0E"/>
    <w:rsid w:val="00C17924"/>
    <w:rsid w:val="00C80BB6"/>
    <w:rsid w:val="00C85C1B"/>
    <w:rsid w:val="00C966CA"/>
    <w:rsid w:val="00CB1623"/>
    <w:rsid w:val="00D02455"/>
    <w:rsid w:val="00D853DF"/>
    <w:rsid w:val="00DA5A23"/>
    <w:rsid w:val="00DA5EA4"/>
    <w:rsid w:val="00E00F3C"/>
    <w:rsid w:val="00E623E5"/>
    <w:rsid w:val="00E65522"/>
    <w:rsid w:val="00ED5586"/>
    <w:rsid w:val="00F0050B"/>
    <w:rsid w:val="00F01DCD"/>
    <w:rsid w:val="00F072B5"/>
    <w:rsid w:val="30E93D83"/>
    <w:rsid w:val="3FAE4DFA"/>
    <w:rsid w:val="60F7045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746</Words>
  <Characters>946</Characters>
  <Lines>5</Lines>
  <Paragraphs>1</Paragraphs>
  <TotalTime>2</TotalTime>
  <ScaleCrop>false</ScaleCrop>
  <LinksUpToDate>false</LinksUpToDate>
  <CharactersWithSpaces>950</CharactersWithSpaces>
  <Application>WPS Office_11.1.0.12173_F1E327BC-269C-435d-A152-05C5408002CA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2024-11-08T02:43:00Z</dcterms:created>
  <dc:creator>admin</dc:creator>
  <cp:lastModifiedBy>Ajar18</cp:lastModifiedBy>
  <dcterms:modified xsi:type="dcterms:W3CDTF">2024-11-07T22:45:48Z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2052-11.1.0.12173</vt:lpwstr>
  </property>
  <property fmtid="{D5CDD505-2E9C-101B-9397-08002B2CF9AE}" pid="3" name="ICV">
    <vt:lpwstr>D082D67EE28E469F974420FBBE88BAF4_13</vt:lpwstr>
  </property>
</Properties>
</file>