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sz w:val="44"/>
          <w:szCs w:val="44"/>
          <w:lang w:eastAsia="zh-CN"/>
        </w:rPr>
      </w:pPr>
      <w:bookmarkStart w:id="1" w:name="_GoBack"/>
      <w:r>
        <w:rPr>
          <w:rFonts w:hint="eastAsia"/>
          <w:sz w:val="44"/>
          <w:szCs w:val="44"/>
        </w:rPr>
        <w:drawing>
          <wp:anchor distT="0" distB="0" distL="114300" distR="114300" simplePos="0" relativeHeight="251658240" behindDoc="1" locked="0" layoutInCell="1" allowOverlap="1">
            <wp:simplePos x="0" y="0"/>
            <wp:positionH relativeFrom="column">
              <wp:posOffset>-1181100</wp:posOffset>
            </wp:positionH>
            <wp:positionV relativeFrom="paragraph">
              <wp:posOffset>-962025</wp:posOffset>
            </wp:positionV>
            <wp:extent cx="7600950" cy="10906125"/>
            <wp:effectExtent l="19050" t="0" r="0" b="0"/>
            <wp:wrapNone/>
            <wp:docPr id="1" name="图片 0" descr="俄罗斯全景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俄罗斯全景02.jpg"/>
                    <pic:cNvPicPr>
                      <a:picLocks noChangeAspect="1"/>
                    </pic:cNvPicPr>
                  </pic:nvPicPr>
                  <pic:blipFill>
                    <a:blip r:embed="rId5"/>
                    <a:stretch>
                      <a:fillRect/>
                    </a:stretch>
                  </pic:blipFill>
                  <pic:spPr>
                    <a:xfrm>
                      <a:off x="0" y="0"/>
                      <a:ext cx="7600950" cy="10906125"/>
                    </a:xfrm>
                    <a:prstGeom prst="rect">
                      <a:avLst/>
                    </a:prstGeom>
                  </pic:spPr>
                </pic:pic>
              </a:graphicData>
            </a:graphic>
          </wp:anchor>
        </w:drawing>
      </w:r>
      <w:bookmarkEnd w:id="1"/>
      <w:r>
        <w:rPr>
          <w:rFonts w:hint="eastAsia"/>
          <w:sz w:val="44"/>
          <w:szCs w:val="44"/>
          <w:lang w:eastAsia="zh-CN"/>
        </w:rPr>
        <w:t>神神舟国旅</w:t>
      </w:r>
    </w:p>
    <w:p>
      <w:pPr>
        <w:rPr>
          <w:sz w:val="44"/>
          <w:szCs w:val="44"/>
        </w:rPr>
      </w:pPr>
      <w:r>
        <w:rPr>
          <w:rFonts w:hint="eastAsia"/>
          <w:sz w:val="44"/>
          <w:szCs w:val="44"/>
          <w:lang w:eastAsia="zh-CN"/>
        </w:rPr>
        <w:t>马超：</w:t>
      </w:r>
      <w:r>
        <w:rPr>
          <w:rFonts w:hint="eastAsia"/>
          <w:sz w:val="44"/>
          <w:szCs w:val="44"/>
        </w:rPr>
        <w:t>65758</w:t>
      </w:r>
      <w:r>
        <w:rPr>
          <w:rFonts w:hint="eastAsia"/>
          <w:sz w:val="44"/>
          <w:szCs w:val="44"/>
          <w:lang w:val="en-US" w:eastAsia="zh-CN"/>
        </w:rPr>
        <w:t>305</w:t>
      </w:r>
    </w:p>
    <w:p>
      <w:pPr>
        <w:rPr>
          <w:rFonts w:hint="eastAsia"/>
          <w:sz w:val="44"/>
          <w:szCs w:val="44"/>
          <w:lang w:eastAsia="zh-CN"/>
        </w:rPr>
      </w:pPr>
      <w:r>
        <w:rPr>
          <w:rFonts w:hint="eastAsia"/>
          <w:sz w:val="44"/>
          <w:szCs w:val="44"/>
          <w:lang w:val="en-US" w:eastAsia="zh-CN"/>
        </w:rPr>
        <w:t xml:space="preserve">      </w:t>
      </w:r>
      <w:r>
        <w:rPr>
          <w:rFonts w:hint="eastAsia"/>
          <w:sz w:val="44"/>
          <w:szCs w:val="44"/>
        </w:rPr>
        <w:t>1370132853</w:t>
      </w:r>
    </w:p>
    <w:p>
      <w:pPr>
        <w:widowControl/>
        <w:jc w:val="left"/>
      </w:pPr>
      <w:r>
        <w:br w:type="page"/>
      </w:r>
    </w:p>
    <w:p>
      <w:pPr>
        <w:spacing w:line="480" w:lineRule="exact"/>
        <w:rPr>
          <w:rFonts w:ascii="微软雅黑" w:hAnsi="微软雅黑" w:eastAsia="微软雅黑"/>
          <w:b/>
          <w:sz w:val="44"/>
          <w:szCs w:val="44"/>
        </w:rPr>
      </w:pPr>
    </w:p>
    <w:p>
      <w:pPr>
        <w:spacing w:line="480" w:lineRule="exact"/>
        <w:rPr>
          <w:rFonts w:ascii="微软雅黑" w:hAnsi="微软雅黑" w:eastAsia="微软雅黑"/>
          <w:b/>
          <w:sz w:val="44"/>
          <w:szCs w:val="44"/>
        </w:rPr>
      </w:pPr>
    </w:p>
    <w:p>
      <w:pPr>
        <w:spacing w:line="480" w:lineRule="exact"/>
        <w:rPr>
          <w:rFonts w:ascii="微软雅黑" w:hAnsi="微软雅黑" w:eastAsia="微软雅黑"/>
          <w:b/>
          <w:sz w:val="44"/>
          <w:szCs w:val="44"/>
        </w:rPr>
      </w:pPr>
    </w:p>
    <w:p>
      <w:pPr>
        <w:spacing w:line="480" w:lineRule="exact"/>
        <w:rPr>
          <w:rFonts w:ascii="微软雅黑" w:hAnsi="微软雅黑" w:eastAsia="微软雅黑"/>
          <w:b/>
          <w:sz w:val="44"/>
          <w:szCs w:val="44"/>
        </w:rPr>
      </w:pPr>
      <w:r>
        <w:rPr>
          <w:rFonts w:hint="eastAsia" w:ascii="微软雅黑" w:hAnsi="微软雅黑" w:eastAsia="微软雅黑"/>
          <w:b/>
          <w:sz w:val="44"/>
          <w:szCs w:val="44"/>
        </w:rPr>
        <w:t>横跨欧亚大陆-纵览俄罗斯尊享深度12日</w:t>
      </w:r>
    </w:p>
    <w:p>
      <w:pPr>
        <w:spacing w:line="480" w:lineRule="exact"/>
        <w:ind w:firstLine="1050" w:firstLineChars="500"/>
        <w:rPr>
          <w:rFonts w:ascii="微软雅黑" w:hAnsi="微软雅黑" w:eastAsia="微软雅黑"/>
          <w:szCs w:val="21"/>
        </w:rPr>
      </w:pPr>
      <w:r>
        <w:rPr>
          <w:rFonts w:hint="eastAsia" w:ascii="微软雅黑" w:hAnsi="微软雅黑" w:eastAsia="微软雅黑"/>
          <w:b/>
          <w:szCs w:val="21"/>
        </w:rPr>
        <w:t>（伊尔库茨克、贝加尔湖、莫斯科、谢尔盖耶夫镇、圣彼得堡）</w:t>
      </w:r>
    </w:p>
    <w:p>
      <w:pPr>
        <w:ind w:firstLine="1543" w:firstLineChars="735"/>
        <w:rPr>
          <w:rFonts w:ascii="微软雅黑" w:hAnsi="微软雅黑" w:eastAsia="微软雅黑"/>
          <w:b/>
          <w:szCs w:val="21"/>
        </w:rPr>
      </w:pPr>
    </w:p>
    <w:p>
      <w:pPr>
        <w:pStyle w:val="6"/>
        <w:adjustRightInd w:val="0"/>
        <w:snapToGrid w:val="0"/>
        <w:spacing w:line="380" w:lineRule="exact"/>
        <w:ind w:left="-10"/>
        <w:jc w:val="both"/>
        <w:rPr>
          <w:rFonts w:ascii="微软雅黑" w:hAnsi="微软雅黑" w:eastAsia="微软雅黑" w:cs="Arial"/>
          <w:sz w:val="21"/>
        </w:rPr>
      </w:pPr>
      <w:r>
        <w:rPr>
          <w:rFonts w:hint="eastAsia" w:ascii="微软雅黑" w:hAnsi="微软雅黑" w:eastAsia="微软雅黑" w:cs="Arial"/>
          <w:b/>
          <w:sz w:val="21"/>
        </w:rPr>
        <w:t>出发城市：北京</w:t>
      </w:r>
    </w:p>
    <w:p>
      <w:pPr>
        <w:pStyle w:val="6"/>
        <w:adjustRightInd w:val="0"/>
        <w:snapToGrid w:val="0"/>
        <w:spacing w:line="380" w:lineRule="exact"/>
        <w:ind w:left="-10"/>
        <w:jc w:val="both"/>
        <w:rPr>
          <w:rFonts w:ascii="微软雅黑" w:hAnsi="微软雅黑" w:eastAsia="微软雅黑" w:cs="Arial"/>
          <w:sz w:val="21"/>
        </w:rPr>
      </w:pPr>
      <w:r>
        <w:rPr>
          <w:rFonts w:hint="eastAsia" w:ascii="微软雅黑" w:hAnsi="微软雅黑" w:eastAsia="微软雅黑" w:cs="Arial"/>
          <w:b/>
          <w:sz w:val="21"/>
        </w:rPr>
        <w:t>出发日期</w:t>
      </w:r>
      <w:r>
        <w:rPr>
          <w:rFonts w:hint="eastAsia" w:ascii="微软雅黑" w:hAnsi="微软雅黑" w:eastAsia="微软雅黑" w:cs="Arial"/>
          <w:sz w:val="21"/>
        </w:rPr>
        <w:t>：</w:t>
      </w:r>
      <w:r>
        <w:rPr>
          <w:rFonts w:ascii="微软雅黑" w:hAnsi="微软雅黑" w:eastAsia="微软雅黑" w:cs="Arial"/>
          <w:sz w:val="21"/>
        </w:rPr>
        <w:t xml:space="preserve"> </w:t>
      </w:r>
      <w:r>
        <w:rPr>
          <w:rFonts w:hint="eastAsia" w:ascii="微软雅黑" w:hAnsi="微软雅黑" w:eastAsia="微软雅黑" w:cs="Arial"/>
          <w:sz w:val="21"/>
        </w:rPr>
        <w:t>7月30日</w:t>
      </w:r>
    </w:p>
    <w:p>
      <w:pPr>
        <w:pStyle w:val="6"/>
        <w:adjustRightInd w:val="0"/>
        <w:snapToGrid w:val="0"/>
        <w:spacing w:line="380" w:lineRule="exact"/>
        <w:jc w:val="both"/>
        <w:rPr>
          <w:rFonts w:ascii="微软雅黑" w:hAnsi="微软雅黑" w:eastAsia="微软雅黑" w:cs="Arial"/>
          <w:sz w:val="21"/>
        </w:rPr>
      </w:pPr>
      <w:r>
        <w:rPr>
          <w:rFonts w:hint="eastAsia" w:ascii="微软雅黑" w:hAnsi="微软雅黑" w:eastAsia="微软雅黑" w:cs="Arial"/>
          <w:b/>
          <w:sz w:val="21"/>
        </w:rPr>
        <w:t>最低成团人数</w:t>
      </w:r>
      <w:r>
        <w:rPr>
          <w:rFonts w:hint="eastAsia" w:ascii="微软雅黑" w:hAnsi="微软雅黑" w:eastAsia="微软雅黑" w:cs="Arial"/>
          <w:sz w:val="21"/>
        </w:rPr>
        <w:t>：32人</w:t>
      </w:r>
    </w:p>
    <w:p>
      <w:pPr>
        <w:pStyle w:val="6"/>
        <w:adjustRightInd w:val="0"/>
        <w:snapToGrid w:val="0"/>
        <w:spacing w:line="380" w:lineRule="exact"/>
        <w:jc w:val="both"/>
        <w:rPr>
          <w:rFonts w:ascii="微软雅黑" w:hAnsi="微软雅黑" w:eastAsia="微软雅黑" w:cs="Arial"/>
          <w:b/>
          <w:sz w:val="21"/>
        </w:rPr>
      </w:pPr>
      <w:r>
        <w:rPr>
          <w:rFonts w:hint="eastAsia" w:ascii="微软雅黑" w:hAnsi="微软雅黑" w:eastAsia="微软雅黑" w:cs="Arial"/>
          <w:b/>
          <w:sz w:val="21"/>
        </w:rPr>
        <w:t>行程特色：</w:t>
      </w:r>
    </w:p>
    <w:p>
      <w:pPr>
        <w:pStyle w:val="6"/>
        <w:adjustRightInd w:val="0"/>
        <w:snapToGrid w:val="0"/>
        <w:spacing w:line="380" w:lineRule="exact"/>
        <w:jc w:val="both"/>
        <w:rPr>
          <w:rFonts w:ascii="微软雅黑" w:hAnsi="微软雅黑" w:eastAsia="微软雅黑" w:cs="Arial"/>
          <w:b/>
          <w:sz w:val="21"/>
        </w:rPr>
      </w:pPr>
      <w:r>
        <w:rPr>
          <w:rFonts w:hint="eastAsia" w:ascii="微软雅黑" w:hAnsi="微软雅黑" w:eastAsia="微软雅黑" w:cs="Arial"/>
          <w:b/>
          <w:sz w:val="21"/>
        </w:rPr>
        <w:t>赠送价值1900元大礼包</w:t>
      </w:r>
    </w:p>
    <w:p>
      <w:pPr>
        <w:pStyle w:val="6"/>
        <w:adjustRightInd w:val="0"/>
        <w:snapToGrid w:val="0"/>
        <w:spacing w:line="380" w:lineRule="exact"/>
        <w:jc w:val="both"/>
        <w:rPr>
          <w:rFonts w:ascii="微软雅黑" w:hAnsi="微软雅黑" w:eastAsia="微软雅黑" w:cs="宋体"/>
          <w:color w:val="000000" w:themeColor="text1"/>
          <w:sz w:val="21"/>
        </w:rPr>
      </w:pPr>
      <w:r>
        <w:rPr>
          <w:rFonts w:hint="eastAsia" w:ascii="微软雅黑" w:hAnsi="微软雅黑" w:eastAsia="微软雅黑" w:cs="Arial"/>
          <w:sz w:val="21"/>
        </w:rPr>
        <w:t>优势一</w:t>
      </w:r>
      <w:r>
        <w:rPr>
          <w:rFonts w:hint="eastAsia" w:ascii="微软雅黑" w:hAnsi="微软雅黑" w:eastAsia="微软雅黑"/>
          <w:b/>
          <w:bCs/>
          <w:sz w:val="21"/>
        </w:rPr>
        <w:t>：</w:t>
      </w:r>
      <w:r>
        <w:rPr>
          <w:rFonts w:hint="eastAsia" w:ascii="微软雅黑" w:hAnsi="微软雅黑" w:eastAsia="微软雅黑"/>
          <w:bCs/>
          <w:sz w:val="21"/>
        </w:rPr>
        <w:t>西伯利亚的蓝眼睛-</w:t>
      </w:r>
      <w:r>
        <w:rPr>
          <w:rFonts w:hint="eastAsia" w:ascii="微软雅黑" w:hAnsi="微软雅黑" w:eastAsia="微软雅黑" w:cs="宋体"/>
          <w:color w:val="000000"/>
          <w:sz w:val="21"/>
        </w:rPr>
        <w:t>贝加尔湖</w:t>
      </w:r>
      <w:r>
        <w:rPr>
          <w:rFonts w:hint="eastAsia" w:ascii="微软雅黑" w:hAnsi="微软雅黑" w:eastAsia="微软雅黑" w:cs="宋体"/>
          <w:sz w:val="21"/>
        </w:rPr>
        <w:t>，它是世界上最大的淡水湖</w:t>
      </w:r>
      <w:r>
        <w:rPr>
          <w:rFonts w:hint="eastAsia" w:ascii="微软雅黑" w:hAnsi="微软雅黑" w:eastAsia="微软雅黑" w:cs="宋体"/>
          <w:color w:val="000000" w:themeColor="text1"/>
          <w:sz w:val="21"/>
        </w:rPr>
        <w:t>。参观</w:t>
      </w:r>
      <w:r>
        <w:rPr>
          <w:rFonts w:hint="eastAsia" w:ascii="微软雅黑" w:hAnsi="微软雅黑" w:eastAsia="微软雅黑" w:cs="宋体"/>
          <w:b/>
          <w:color w:val="000000" w:themeColor="text1"/>
          <w:sz w:val="21"/>
        </w:rPr>
        <w:t>贝加尔湖博物馆</w:t>
      </w:r>
      <w:r>
        <w:rPr>
          <w:rFonts w:hint="eastAsia" w:ascii="微软雅黑" w:hAnsi="微软雅黑" w:eastAsia="微软雅黑" w:cs="宋体"/>
          <w:color w:val="000000" w:themeColor="text1"/>
          <w:sz w:val="21"/>
        </w:rPr>
        <w:t>近距离了解神秘的湖底生物和矿产</w:t>
      </w:r>
    </w:p>
    <w:p>
      <w:pPr>
        <w:spacing w:line="480" w:lineRule="exact"/>
        <w:rPr>
          <w:rFonts w:ascii="微软雅黑" w:hAnsi="微软雅黑" w:eastAsia="微软雅黑"/>
          <w:b/>
        </w:rPr>
      </w:pPr>
      <w:r>
        <w:rPr>
          <w:rFonts w:hint="eastAsia" w:ascii="微软雅黑" w:hAnsi="微软雅黑" w:eastAsia="微软雅黑"/>
          <w:bCs/>
          <w:szCs w:val="21"/>
        </w:rPr>
        <w:t>优势二：</w:t>
      </w:r>
      <w:r>
        <w:rPr>
          <w:rFonts w:hint="eastAsia" w:ascii="微软雅黑" w:hAnsi="微软雅黑" w:eastAsia="微软雅黑"/>
        </w:rPr>
        <w:t>探寻俄国东正教发源地，聆听圣谢尔盖传奇人生---金环·</w:t>
      </w:r>
      <w:r>
        <w:rPr>
          <w:rFonts w:hint="eastAsia" w:ascii="微软雅黑" w:hAnsi="微软雅黑" w:eastAsia="微软雅黑"/>
          <w:b/>
        </w:rPr>
        <w:t>谢尔盖耶夫镇</w:t>
      </w:r>
    </w:p>
    <w:p>
      <w:pPr>
        <w:autoSpaceDE w:val="0"/>
        <w:autoSpaceDN w:val="0"/>
        <w:spacing w:line="480" w:lineRule="exact"/>
        <w:jc w:val="left"/>
        <w:rPr>
          <w:rFonts w:ascii="微软雅黑" w:hAnsi="微软雅黑" w:eastAsia="微软雅黑"/>
          <w:b/>
          <w:color w:val="000000"/>
          <w:spacing w:val="-3"/>
        </w:rPr>
      </w:pPr>
      <w:r>
        <w:rPr>
          <w:rFonts w:hint="eastAsia" w:ascii="微软雅黑" w:hAnsi="微软雅黑" w:eastAsia="微软雅黑"/>
        </w:rPr>
        <w:t>优势三：</w:t>
      </w:r>
      <w:r>
        <w:rPr>
          <w:rFonts w:hint="eastAsia" w:ascii="微软雅黑" w:hAnsi="微软雅黑" w:eastAsia="微软雅黑"/>
          <w:color w:val="000000"/>
          <w:spacing w:val="-3"/>
        </w:rPr>
        <w:t>站在莫斯科中心唤醒久远的记忆，俄罗斯民族骄傲之地《世界遗产名录》---</w:t>
      </w:r>
      <w:r>
        <w:rPr>
          <w:rFonts w:hint="eastAsia" w:ascii="微软雅黑" w:hAnsi="微软雅黑" w:eastAsia="微软雅黑"/>
          <w:b/>
          <w:color w:val="000000"/>
          <w:spacing w:val="-3"/>
        </w:rPr>
        <w:t>克林姆林宫</w:t>
      </w:r>
    </w:p>
    <w:p>
      <w:pPr>
        <w:spacing w:line="480" w:lineRule="exact"/>
        <w:rPr>
          <w:rFonts w:ascii="微软雅黑" w:hAnsi="微软雅黑" w:eastAsia="微软雅黑"/>
          <w:b/>
          <w:color w:val="FF0000"/>
        </w:rPr>
      </w:pPr>
      <w:r>
        <w:rPr>
          <w:rFonts w:hint="eastAsia" w:ascii="微软雅黑" w:hAnsi="微软雅黑" w:eastAsia="微软雅黑"/>
        </w:rPr>
        <w:t>优势四：孕育诺贝尔学者及科学家的摇篮，全俄最高综合性学府--</w:t>
      </w:r>
      <w:r>
        <w:rPr>
          <w:rFonts w:hint="eastAsia" w:ascii="微软雅黑" w:hAnsi="微软雅黑" w:eastAsia="微软雅黑"/>
          <w:b/>
        </w:rPr>
        <w:t>莫斯科大学</w:t>
      </w:r>
    </w:p>
    <w:p>
      <w:pPr>
        <w:spacing w:line="480" w:lineRule="exact"/>
        <w:rPr>
          <w:rFonts w:ascii="微软雅黑" w:hAnsi="微软雅黑" w:eastAsia="微软雅黑"/>
        </w:rPr>
      </w:pPr>
      <w:r>
        <w:rPr>
          <w:rFonts w:hint="eastAsia" w:ascii="微软雅黑" w:hAnsi="微软雅黑" w:eastAsia="微软雅黑"/>
        </w:rPr>
        <w:t>优势五：阅昔日沙皇皇宫，赏今日俄罗斯瑰宝，漫步世界四大博物馆之一---圣彼得堡</w:t>
      </w:r>
      <w:r>
        <w:rPr>
          <w:rFonts w:hint="eastAsia" w:ascii="微软雅黑" w:hAnsi="微软雅黑" w:eastAsia="微软雅黑"/>
          <w:b/>
        </w:rPr>
        <w:t>冬宫</w:t>
      </w:r>
    </w:p>
    <w:p>
      <w:pPr>
        <w:spacing w:line="480" w:lineRule="exact"/>
        <w:rPr>
          <w:rFonts w:ascii="微软雅黑" w:hAnsi="微软雅黑" w:eastAsia="微软雅黑"/>
          <w:b/>
        </w:rPr>
      </w:pPr>
      <w:r>
        <w:rPr>
          <w:rFonts w:hint="eastAsia" w:ascii="微软雅黑" w:hAnsi="微软雅黑" w:eastAsia="微软雅黑"/>
        </w:rPr>
        <w:t>优势六： 亲临圣彼得堡十八世纪时尚花园 ---俄国女皇</w:t>
      </w:r>
      <w:r>
        <w:rPr>
          <w:rFonts w:hint="eastAsia" w:ascii="微软雅黑" w:hAnsi="微软雅黑" w:eastAsia="微软雅黑"/>
          <w:b/>
        </w:rPr>
        <w:t>叶卡捷琳娜花园</w:t>
      </w:r>
    </w:p>
    <w:p>
      <w:pPr>
        <w:autoSpaceDE w:val="0"/>
        <w:autoSpaceDN w:val="0"/>
        <w:spacing w:line="480" w:lineRule="exact"/>
        <w:jc w:val="left"/>
        <w:rPr>
          <w:rFonts w:ascii="微软雅黑" w:hAnsi="微软雅黑" w:eastAsia="微软雅黑"/>
        </w:rPr>
      </w:pPr>
      <w:r>
        <w:rPr>
          <w:rFonts w:hint="eastAsia" w:ascii="微软雅黑" w:hAnsi="微软雅黑" w:eastAsia="微软雅黑"/>
        </w:rPr>
        <w:t>优势七：媲美凡尔赛，比肩白金汉，感受别样俄国风情---圣彼得堡</w:t>
      </w:r>
      <w:r>
        <w:rPr>
          <w:rFonts w:hint="eastAsia" w:ascii="微软雅黑" w:hAnsi="微软雅黑" w:eastAsia="微软雅黑"/>
          <w:b/>
        </w:rPr>
        <w:t>夏宫花园</w:t>
      </w:r>
      <w:r>
        <w:rPr>
          <w:rFonts w:ascii="微软雅黑" w:hAnsi="微软雅黑" w:eastAsia="微软雅黑" w:cs="Arial"/>
          <w:szCs w:val="21"/>
        </w:rPr>
        <w:tab/>
      </w:r>
    </w:p>
    <w:p>
      <w:pPr>
        <w:rPr>
          <w:rFonts w:ascii="微软雅黑" w:hAnsi="微软雅黑" w:eastAsia="微软雅黑"/>
          <w:b/>
          <w:color w:val="FF0000"/>
        </w:rPr>
      </w:pPr>
      <w:r>
        <w:rPr>
          <w:rFonts w:hint="eastAsia" w:ascii="微软雅黑" w:hAnsi="微软雅黑" w:eastAsia="微软雅黑"/>
          <w:b/>
          <w:color w:val="FF0000"/>
        </w:rPr>
        <w:t>优势八：伊尔库兹克升级入住国际连锁万豪酒店</w:t>
      </w:r>
    </w:p>
    <w:p>
      <w:pPr>
        <w:pStyle w:val="6"/>
        <w:adjustRightInd w:val="0"/>
        <w:snapToGrid w:val="0"/>
        <w:spacing w:line="380" w:lineRule="exact"/>
        <w:ind w:left="410"/>
        <w:jc w:val="both"/>
        <w:rPr>
          <w:rFonts w:ascii="微软雅黑" w:hAnsi="微软雅黑" w:eastAsia="微软雅黑"/>
          <w:b/>
          <w:sz w:val="21"/>
        </w:rPr>
      </w:pPr>
    </w:p>
    <w:p>
      <w:pPr>
        <w:pStyle w:val="6"/>
        <w:adjustRightInd w:val="0"/>
        <w:snapToGrid w:val="0"/>
        <w:spacing w:line="380" w:lineRule="exact"/>
        <w:ind w:left="410"/>
        <w:jc w:val="both"/>
        <w:rPr>
          <w:rFonts w:ascii="微软雅黑" w:hAnsi="微软雅黑" w:eastAsia="微软雅黑"/>
          <w:b/>
          <w:sz w:val="21"/>
        </w:rPr>
      </w:pPr>
    </w:p>
    <w:p>
      <w:pPr>
        <w:pStyle w:val="6"/>
        <w:adjustRightInd w:val="0"/>
        <w:snapToGrid w:val="0"/>
        <w:spacing w:line="380" w:lineRule="exact"/>
        <w:ind w:left="410"/>
        <w:jc w:val="both"/>
        <w:rPr>
          <w:rFonts w:ascii="微软雅黑" w:hAnsi="微软雅黑" w:eastAsia="微软雅黑"/>
          <w:b/>
          <w:sz w:val="21"/>
        </w:rPr>
      </w:pPr>
    </w:p>
    <w:p>
      <w:pPr>
        <w:pStyle w:val="6"/>
        <w:adjustRightInd w:val="0"/>
        <w:snapToGrid w:val="0"/>
        <w:spacing w:line="380" w:lineRule="exact"/>
        <w:ind w:left="410"/>
        <w:jc w:val="both"/>
        <w:rPr>
          <w:rFonts w:ascii="微软雅黑" w:hAnsi="微软雅黑" w:eastAsia="微软雅黑"/>
          <w:b/>
          <w:sz w:val="21"/>
        </w:rPr>
      </w:pPr>
    </w:p>
    <w:p>
      <w:pPr>
        <w:pStyle w:val="6"/>
        <w:adjustRightInd w:val="0"/>
        <w:snapToGrid w:val="0"/>
        <w:spacing w:line="380" w:lineRule="exact"/>
        <w:ind w:left="410"/>
        <w:jc w:val="both"/>
        <w:rPr>
          <w:rFonts w:ascii="微软雅黑" w:hAnsi="微软雅黑" w:eastAsia="微软雅黑"/>
          <w:b/>
          <w:sz w:val="21"/>
        </w:rPr>
      </w:pPr>
    </w:p>
    <w:p>
      <w:pPr>
        <w:pStyle w:val="6"/>
        <w:adjustRightInd w:val="0"/>
        <w:snapToGrid w:val="0"/>
        <w:spacing w:line="380" w:lineRule="exact"/>
        <w:ind w:left="410"/>
        <w:jc w:val="both"/>
        <w:rPr>
          <w:rFonts w:ascii="微软雅黑" w:hAnsi="微软雅黑" w:eastAsia="微软雅黑"/>
          <w:b/>
          <w:sz w:val="21"/>
        </w:rPr>
      </w:pPr>
    </w:p>
    <w:p>
      <w:pPr>
        <w:pStyle w:val="6"/>
        <w:adjustRightInd w:val="0"/>
        <w:snapToGrid w:val="0"/>
        <w:spacing w:line="380" w:lineRule="exact"/>
        <w:ind w:left="410"/>
        <w:jc w:val="both"/>
        <w:rPr>
          <w:rFonts w:ascii="微软雅黑" w:hAnsi="微软雅黑" w:eastAsia="微软雅黑"/>
          <w:b/>
          <w:sz w:val="21"/>
        </w:rPr>
      </w:pPr>
    </w:p>
    <w:p>
      <w:pPr>
        <w:pStyle w:val="6"/>
        <w:adjustRightInd w:val="0"/>
        <w:snapToGrid w:val="0"/>
        <w:spacing w:line="380" w:lineRule="exact"/>
        <w:ind w:left="410"/>
        <w:jc w:val="both"/>
        <w:rPr>
          <w:rFonts w:ascii="微软雅黑" w:hAnsi="微软雅黑" w:eastAsia="微软雅黑"/>
          <w:b/>
          <w:sz w:val="21"/>
        </w:rPr>
      </w:pPr>
    </w:p>
    <w:p>
      <w:pPr>
        <w:pStyle w:val="6"/>
        <w:adjustRightInd w:val="0"/>
        <w:snapToGrid w:val="0"/>
        <w:spacing w:line="380" w:lineRule="exact"/>
        <w:ind w:left="410"/>
        <w:jc w:val="both"/>
        <w:rPr>
          <w:rFonts w:ascii="微软雅黑" w:hAnsi="微软雅黑" w:eastAsia="微软雅黑"/>
          <w:b/>
          <w:sz w:val="21"/>
        </w:rPr>
      </w:pPr>
    </w:p>
    <w:p>
      <w:pPr>
        <w:pStyle w:val="6"/>
        <w:adjustRightInd w:val="0"/>
        <w:snapToGrid w:val="0"/>
        <w:spacing w:line="380" w:lineRule="exact"/>
        <w:ind w:left="410"/>
        <w:jc w:val="both"/>
        <w:rPr>
          <w:rFonts w:ascii="微软雅黑" w:hAnsi="微软雅黑" w:eastAsia="微软雅黑"/>
          <w:b/>
          <w:sz w:val="21"/>
        </w:rPr>
      </w:pPr>
    </w:p>
    <w:p>
      <w:pPr>
        <w:pStyle w:val="6"/>
        <w:adjustRightInd w:val="0"/>
        <w:snapToGrid w:val="0"/>
        <w:spacing w:line="380" w:lineRule="exact"/>
        <w:ind w:left="410"/>
        <w:jc w:val="both"/>
        <w:rPr>
          <w:rFonts w:ascii="微软雅黑" w:hAnsi="微软雅黑" w:eastAsia="微软雅黑"/>
          <w:b/>
          <w:sz w:val="21"/>
        </w:rPr>
      </w:pPr>
    </w:p>
    <w:p>
      <w:pPr>
        <w:pStyle w:val="6"/>
        <w:adjustRightInd w:val="0"/>
        <w:snapToGrid w:val="0"/>
        <w:spacing w:line="380" w:lineRule="exact"/>
        <w:ind w:left="410"/>
        <w:jc w:val="both"/>
        <w:rPr>
          <w:rFonts w:ascii="微软雅黑" w:hAnsi="微软雅黑" w:eastAsia="微软雅黑"/>
          <w:b/>
          <w:sz w:val="21"/>
        </w:rPr>
      </w:pPr>
    </w:p>
    <w:p>
      <w:pPr>
        <w:pStyle w:val="6"/>
        <w:adjustRightInd w:val="0"/>
        <w:snapToGrid w:val="0"/>
        <w:spacing w:line="380" w:lineRule="exact"/>
        <w:ind w:left="410"/>
        <w:jc w:val="both"/>
        <w:rPr>
          <w:rFonts w:ascii="微软雅黑" w:hAnsi="微软雅黑" w:eastAsia="微软雅黑"/>
          <w:b/>
          <w:sz w:val="21"/>
        </w:rPr>
      </w:pPr>
    </w:p>
    <w:p>
      <w:pPr>
        <w:pStyle w:val="6"/>
        <w:adjustRightInd w:val="0"/>
        <w:snapToGrid w:val="0"/>
        <w:spacing w:line="380" w:lineRule="exact"/>
        <w:ind w:left="410"/>
        <w:jc w:val="both"/>
        <w:rPr>
          <w:rFonts w:ascii="微软雅黑" w:hAnsi="微软雅黑" w:eastAsia="微软雅黑"/>
          <w:b/>
          <w:sz w:val="21"/>
        </w:rPr>
      </w:pPr>
    </w:p>
    <w:p>
      <w:pPr>
        <w:pStyle w:val="6"/>
        <w:adjustRightInd w:val="0"/>
        <w:snapToGrid w:val="0"/>
        <w:spacing w:line="380" w:lineRule="exact"/>
        <w:ind w:left="410"/>
        <w:jc w:val="both"/>
        <w:rPr>
          <w:rFonts w:ascii="微软雅黑" w:hAnsi="微软雅黑" w:eastAsia="微软雅黑"/>
          <w:b/>
          <w:sz w:val="21"/>
        </w:rPr>
      </w:pPr>
    </w:p>
    <w:p>
      <w:pPr>
        <w:pStyle w:val="6"/>
        <w:adjustRightInd w:val="0"/>
        <w:snapToGrid w:val="0"/>
        <w:spacing w:line="380" w:lineRule="exact"/>
        <w:ind w:firstLine="420" w:firstLineChars="200"/>
        <w:jc w:val="both"/>
        <w:rPr>
          <w:rFonts w:ascii="微软雅黑" w:hAnsi="微软雅黑" w:eastAsia="微软雅黑"/>
          <w:b/>
          <w:sz w:val="21"/>
        </w:rPr>
      </w:pPr>
      <w:r>
        <w:rPr>
          <w:rFonts w:hint="eastAsia" w:ascii="微软雅黑" w:hAnsi="微软雅黑" w:eastAsia="微软雅黑"/>
          <w:b/>
          <w:sz w:val="21"/>
        </w:rPr>
        <w:t>以下为实景拍摄</w:t>
      </w:r>
    </w:p>
    <w:p>
      <w:pPr>
        <w:pStyle w:val="6"/>
        <w:adjustRightInd w:val="0"/>
        <w:snapToGrid w:val="0"/>
        <w:spacing w:line="380" w:lineRule="exact"/>
        <w:jc w:val="both"/>
        <w:rPr>
          <w:rFonts w:ascii="微软雅黑" w:hAnsi="微软雅黑" w:eastAsia="微软雅黑"/>
          <w:b/>
          <w:sz w:val="21"/>
        </w:rPr>
      </w:pPr>
      <w:r>
        <w:rPr>
          <w:rFonts w:hint="eastAsia" w:ascii="微软雅黑" w:hAnsi="微软雅黑" w:eastAsia="微软雅黑"/>
          <w:b/>
          <w:sz w:val="21"/>
        </w:rPr>
        <w:drawing>
          <wp:anchor distT="0" distB="0" distL="114300" distR="114300" simplePos="0" relativeHeight="251672576" behindDoc="1" locked="0" layoutInCell="1" allowOverlap="1">
            <wp:simplePos x="0" y="0"/>
            <wp:positionH relativeFrom="column">
              <wp:posOffset>238125</wp:posOffset>
            </wp:positionH>
            <wp:positionV relativeFrom="paragraph">
              <wp:posOffset>50800</wp:posOffset>
            </wp:positionV>
            <wp:extent cx="5162550" cy="2257425"/>
            <wp:effectExtent l="19050" t="0" r="0" b="0"/>
            <wp:wrapTight wrapText="bothSides">
              <wp:wrapPolygon>
                <wp:start x="-80" y="0"/>
                <wp:lineTo x="-80" y="21509"/>
                <wp:lineTo x="21600" y="21509"/>
                <wp:lineTo x="21600" y="0"/>
                <wp:lineTo x="-80" y="0"/>
              </wp:wrapPolygon>
            </wp:wrapTight>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6" cstate="email"/>
                    <a:srcRect/>
                    <a:stretch>
                      <a:fillRect/>
                    </a:stretch>
                  </pic:blipFill>
                  <pic:spPr>
                    <a:xfrm>
                      <a:off x="0" y="0"/>
                      <a:ext cx="5162550" cy="2257425"/>
                    </a:xfrm>
                    <a:prstGeom prst="rect">
                      <a:avLst/>
                    </a:prstGeom>
                    <a:noFill/>
                    <a:ln w="9525">
                      <a:noFill/>
                      <a:miter lim="800000"/>
                      <a:headEnd/>
                      <a:tailEnd/>
                    </a:ln>
                  </pic:spPr>
                </pic:pic>
              </a:graphicData>
            </a:graphic>
          </wp:anchor>
        </w:drawing>
      </w:r>
    </w:p>
    <w:p>
      <w:pPr>
        <w:widowControl/>
        <w:jc w:val="left"/>
        <w:rPr>
          <w:rFonts w:ascii="微软雅黑" w:hAnsi="微软雅黑" w:eastAsia="微软雅黑" w:cs="宋体"/>
          <w:kern w:val="0"/>
          <w:szCs w:val="21"/>
        </w:rPr>
      </w:pPr>
      <w:r>
        <w:rPr>
          <w:rFonts w:hint="eastAsia" w:ascii="微软雅黑" w:hAnsi="微软雅黑" w:eastAsia="微软雅黑" w:cs="Arial"/>
          <w:b/>
        </w:rPr>
        <w:t>酒店安排：</w:t>
      </w:r>
    </w:p>
    <w:p>
      <w:pPr>
        <w:spacing w:line="280" w:lineRule="exact"/>
        <w:ind w:left="840" w:hanging="840" w:hangingChars="400"/>
        <w:rPr>
          <w:rFonts w:ascii="微软雅黑" w:hAnsi="微软雅黑" w:eastAsia="微软雅黑"/>
          <w:szCs w:val="21"/>
        </w:rPr>
      </w:pPr>
      <w:r>
        <w:rPr>
          <w:rFonts w:hint="eastAsia" w:ascii="微软雅黑" w:hAnsi="微软雅黑" w:eastAsia="微软雅黑"/>
          <w:szCs w:val="21"/>
        </w:rPr>
        <w:t>（以下常用酒店信息仅供参考，实际安排以出团通知确认行程为准）</w:t>
      </w:r>
    </w:p>
    <w:tbl>
      <w:tblPr>
        <w:tblStyle w:val="9"/>
        <w:tblW w:w="8115" w:type="dxa"/>
        <w:tblInd w:w="103"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3"/>
        <w:gridCol w:w="6832"/>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83" w:type="dxa"/>
            <w:tcBorders>
              <w:top w:val="double" w:color="auto" w:sz="4" w:space="0"/>
              <w:left w:val="double" w:color="auto" w:sz="4" w:space="0"/>
              <w:bottom w:val="single" w:color="auto" w:sz="4" w:space="0"/>
              <w:right w:val="single" w:color="auto" w:sz="4" w:space="0"/>
            </w:tcBorders>
            <w:shd w:val="clear" w:color="auto" w:fill="FFCC99"/>
            <w:vAlign w:val="center"/>
          </w:tcPr>
          <w:p>
            <w:pPr>
              <w:tabs>
                <w:tab w:val="left" w:pos="900"/>
              </w:tabs>
              <w:spacing w:line="360" w:lineRule="exact"/>
              <w:jc w:val="center"/>
              <w:rPr>
                <w:rFonts w:ascii="微软雅黑" w:hAnsi="微软雅黑" w:eastAsia="微软雅黑"/>
                <w:b/>
                <w:szCs w:val="21"/>
              </w:rPr>
            </w:pPr>
            <w:r>
              <w:rPr>
                <w:rFonts w:hint="eastAsia" w:ascii="微软雅黑" w:hAnsi="微软雅黑" w:eastAsia="微软雅黑"/>
                <w:b/>
                <w:szCs w:val="21"/>
              </w:rPr>
              <w:t>城市</w:t>
            </w:r>
          </w:p>
        </w:tc>
        <w:tc>
          <w:tcPr>
            <w:tcW w:w="6832" w:type="dxa"/>
            <w:tcBorders>
              <w:top w:val="double" w:color="auto" w:sz="4" w:space="0"/>
              <w:left w:val="single" w:color="auto" w:sz="4" w:space="0"/>
              <w:bottom w:val="single" w:color="auto" w:sz="4" w:space="0"/>
              <w:right w:val="double" w:color="auto" w:sz="4" w:space="0"/>
            </w:tcBorders>
            <w:shd w:val="clear" w:color="auto" w:fill="FFCC99"/>
            <w:vAlign w:val="center"/>
          </w:tcPr>
          <w:p>
            <w:pPr>
              <w:tabs>
                <w:tab w:val="left" w:pos="900"/>
              </w:tabs>
              <w:spacing w:line="360" w:lineRule="exact"/>
              <w:jc w:val="center"/>
              <w:rPr>
                <w:rFonts w:ascii="微软雅黑" w:hAnsi="微软雅黑" w:eastAsia="微软雅黑"/>
                <w:b/>
                <w:szCs w:val="21"/>
              </w:rPr>
            </w:pPr>
            <w:r>
              <w:rPr>
                <w:rFonts w:hint="eastAsia" w:ascii="微软雅黑" w:hAnsi="微软雅黑" w:eastAsia="微软雅黑"/>
                <w:b/>
                <w:szCs w:val="21"/>
              </w:rPr>
              <w:t>参考酒店名称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83" w:type="dxa"/>
            <w:tcBorders>
              <w:top w:val="single" w:color="auto" w:sz="4" w:space="0"/>
              <w:left w:val="double" w:color="auto" w:sz="4" w:space="0"/>
              <w:bottom w:val="single" w:color="auto" w:sz="4" w:space="0"/>
              <w:right w:val="single" w:color="auto" w:sz="4" w:space="0"/>
            </w:tcBorders>
            <w:vAlign w:val="center"/>
          </w:tcPr>
          <w:p>
            <w:pPr>
              <w:tabs>
                <w:tab w:val="left" w:pos="900"/>
              </w:tabs>
              <w:spacing w:line="360" w:lineRule="exact"/>
              <w:jc w:val="left"/>
              <w:rPr>
                <w:rFonts w:ascii="微软雅黑" w:hAnsi="微软雅黑" w:eastAsia="微软雅黑" w:cs="Arial"/>
                <w:b/>
                <w:kern w:val="0"/>
                <w:szCs w:val="21"/>
              </w:rPr>
            </w:pPr>
            <w:r>
              <w:rPr>
                <w:rFonts w:hint="eastAsia" w:ascii="微软雅黑" w:hAnsi="微软雅黑" w:eastAsia="微软雅黑" w:cs="Arial"/>
                <w:b/>
                <w:kern w:val="0"/>
                <w:szCs w:val="21"/>
              </w:rPr>
              <w:t>莫斯科</w:t>
            </w:r>
          </w:p>
        </w:tc>
        <w:tc>
          <w:tcPr>
            <w:tcW w:w="6832" w:type="dxa"/>
            <w:tcBorders>
              <w:top w:val="single" w:color="auto" w:sz="4" w:space="0"/>
              <w:left w:val="single" w:color="auto" w:sz="4" w:space="0"/>
              <w:bottom w:val="single" w:color="auto" w:sz="4" w:space="0"/>
              <w:right w:val="double" w:color="auto" w:sz="4" w:space="0"/>
            </w:tcBorders>
            <w:vAlign w:val="center"/>
          </w:tcPr>
          <w:p>
            <w:pPr>
              <w:widowControl/>
              <w:jc w:val="left"/>
              <w:rPr>
                <w:rFonts w:ascii="微软雅黑" w:hAnsi="微软雅黑" w:eastAsia="微软雅黑" w:cs="Arial"/>
                <w:b/>
                <w:color w:val="000000"/>
                <w:szCs w:val="21"/>
              </w:rPr>
            </w:pPr>
            <w:r>
              <w:rPr>
                <w:rFonts w:hint="eastAsia" w:ascii="微软雅黑" w:hAnsi="微软雅黑" w:eastAsia="微软雅黑" w:cs="Arial"/>
                <w:b/>
                <w:color w:val="000000"/>
                <w:kern w:val="0"/>
                <w:szCs w:val="21"/>
              </w:rPr>
              <w:t>Izmailovo</w:t>
            </w:r>
            <w:r>
              <w:rPr>
                <w:rFonts w:hint="eastAsia" w:ascii="微软雅黑" w:hAnsi="微软雅黑" w:eastAsia="微软雅黑" w:cs="宋体"/>
                <w:b/>
                <w:color w:val="000000"/>
                <w:kern w:val="0"/>
                <w:szCs w:val="21"/>
              </w:rPr>
              <w:t xml:space="preserve"> </w:t>
            </w:r>
            <w:r>
              <w:rPr>
                <w:rFonts w:hint="eastAsia" w:ascii="微软雅黑" w:hAnsi="微软雅黑" w:eastAsia="微软雅黑" w:cs="Arial"/>
                <w:b/>
                <w:szCs w:val="21"/>
              </w:rPr>
              <w:t>http://izmailovo-online.ru/</w:t>
            </w:r>
            <w:r>
              <w:rPr>
                <w:rFonts w:hint="eastAsia" w:ascii="微软雅黑" w:hAnsi="微软雅黑" w:eastAsia="微软雅黑" w:cs="Arial"/>
                <w:b/>
                <w:color w:val="000000"/>
                <w:szCs w:val="21"/>
              </w:rPr>
              <w:t xml:space="preserve"> </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3" w:hRule="atLeast"/>
        </w:trPr>
        <w:tc>
          <w:tcPr>
            <w:tcW w:w="1283" w:type="dxa"/>
            <w:tcBorders>
              <w:top w:val="single" w:color="auto" w:sz="4" w:space="0"/>
              <w:left w:val="double" w:color="auto" w:sz="4" w:space="0"/>
              <w:bottom w:val="single" w:color="auto" w:sz="4" w:space="0"/>
              <w:right w:val="single" w:color="auto" w:sz="4" w:space="0"/>
            </w:tcBorders>
            <w:vAlign w:val="center"/>
          </w:tcPr>
          <w:p>
            <w:pPr>
              <w:tabs>
                <w:tab w:val="left" w:pos="900"/>
              </w:tabs>
              <w:spacing w:line="360" w:lineRule="exact"/>
              <w:jc w:val="left"/>
              <w:rPr>
                <w:rFonts w:ascii="微软雅黑" w:hAnsi="微软雅黑" w:eastAsia="微软雅黑" w:cs="Arial"/>
                <w:b/>
                <w:kern w:val="0"/>
                <w:szCs w:val="21"/>
              </w:rPr>
            </w:pPr>
            <w:r>
              <w:rPr>
                <w:rFonts w:hint="eastAsia" w:ascii="微软雅黑" w:hAnsi="微软雅黑" w:eastAsia="微软雅黑" w:cs="Arial"/>
                <w:b/>
                <w:kern w:val="0"/>
                <w:szCs w:val="21"/>
              </w:rPr>
              <w:t>莫斯科</w:t>
            </w:r>
          </w:p>
        </w:tc>
        <w:tc>
          <w:tcPr>
            <w:tcW w:w="6832" w:type="dxa"/>
            <w:tcBorders>
              <w:top w:val="single" w:color="auto" w:sz="4" w:space="0"/>
              <w:left w:val="single" w:color="auto" w:sz="4" w:space="0"/>
              <w:bottom w:val="single" w:color="auto" w:sz="4" w:space="0"/>
              <w:right w:val="double" w:color="auto" w:sz="4" w:space="0"/>
            </w:tcBorders>
            <w:vAlign w:val="center"/>
          </w:tcPr>
          <w:p>
            <w:pPr>
              <w:rPr>
                <w:rFonts w:ascii="微软雅黑" w:hAnsi="微软雅黑" w:eastAsia="微软雅黑" w:cs="宋体"/>
                <w:b/>
                <w:color w:val="000000"/>
                <w:kern w:val="0"/>
                <w:szCs w:val="21"/>
              </w:rPr>
            </w:pPr>
            <w:r>
              <w:rPr>
                <w:rFonts w:hint="eastAsia" w:ascii="微软雅黑" w:hAnsi="微软雅黑" w:eastAsia="微软雅黑" w:cs="Arial"/>
                <w:b/>
                <w:color w:val="000000"/>
                <w:kern w:val="0"/>
                <w:szCs w:val="21"/>
              </w:rPr>
              <w:t xml:space="preserve">Aerostar </w:t>
            </w:r>
            <w:r>
              <w:rPr>
                <w:rFonts w:hint="eastAsia" w:ascii="微软雅黑" w:hAnsi="微软雅黑" w:eastAsia="微软雅黑" w:cs="宋体"/>
                <w:b/>
                <w:color w:val="000000"/>
                <w:kern w:val="0"/>
                <w:szCs w:val="21"/>
              </w:rPr>
              <w:t xml:space="preserve">  </w:t>
            </w:r>
            <w:r>
              <w:rPr>
                <w:rFonts w:hint="eastAsia" w:ascii="微软雅黑" w:hAnsi="微软雅黑" w:eastAsia="微软雅黑" w:cs="Arial"/>
                <w:b/>
                <w:kern w:val="0"/>
                <w:szCs w:val="21"/>
              </w:rPr>
              <w:t>http://www.aerostar.ru/</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trPr>
        <w:tc>
          <w:tcPr>
            <w:tcW w:w="1283" w:type="dxa"/>
            <w:tcBorders>
              <w:top w:val="single" w:color="auto" w:sz="4" w:space="0"/>
              <w:left w:val="double" w:color="auto" w:sz="4" w:space="0"/>
              <w:bottom w:val="single" w:color="auto" w:sz="4" w:space="0"/>
              <w:right w:val="single" w:color="auto" w:sz="4" w:space="0"/>
            </w:tcBorders>
          </w:tcPr>
          <w:p>
            <w:pPr>
              <w:tabs>
                <w:tab w:val="left" w:pos="900"/>
              </w:tabs>
              <w:spacing w:line="360" w:lineRule="exact"/>
              <w:jc w:val="left"/>
              <w:rPr>
                <w:rFonts w:ascii="微软雅黑" w:hAnsi="微软雅黑" w:eastAsia="微软雅黑" w:cs="Arial"/>
                <w:b/>
                <w:kern w:val="0"/>
                <w:szCs w:val="21"/>
              </w:rPr>
            </w:pPr>
            <w:r>
              <w:rPr>
                <w:rFonts w:hint="eastAsia" w:ascii="微软雅黑" w:hAnsi="微软雅黑" w:eastAsia="微软雅黑"/>
                <w:b/>
                <w:color w:val="000000"/>
                <w:szCs w:val="21"/>
              </w:rPr>
              <w:t>伊尔库茨克</w:t>
            </w:r>
          </w:p>
        </w:tc>
        <w:tc>
          <w:tcPr>
            <w:tcW w:w="6832" w:type="dxa"/>
            <w:tcBorders>
              <w:top w:val="single" w:color="auto" w:sz="4" w:space="0"/>
              <w:left w:val="single" w:color="auto" w:sz="4" w:space="0"/>
              <w:bottom w:val="single" w:color="auto" w:sz="4" w:space="0"/>
              <w:right w:val="double" w:color="auto" w:sz="4" w:space="0"/>
            </w:tcBorders>
            <w:vAlign w:val="center"/>
          </w:tcPr>
          <w:p>
            <w:pPr>
              <w:widowControl/>
              <w:jc w:val="left"/>
              <w:rPr>
                <w:rFonts w:ascii="微软雅黑" w:hAnsi="微软雅黑" w:eastAsia="微软雅黑"/>
                <w:b/>
                <w:color w:val="000000"/>
                <w:szCs w:val="21"/>
              </w:rPr>
            </w:pPr>
            <w:r>
              <w:rPr>
                <w:rFonts w:hint="eastAsia" w:ascii="微软雅黑" w:hAnsi="微软雅黑" w:eastAsia="微软雅黑" w:cs="宋体"/>
                <w:b/>
                <w:kern w:val="0"/>
                <w:szCs w:val="21"/>
              </w:rPr>
              <w:t>玛雅克  </w:t>
            </w:r>
            <w:r>
              <w:rPr>
                <w:rFonts w:hint="eastAsia" w:ascii="微软雅黑" w:hAnsi="微软雅黑" w:eastAsia="微软雅黑"/>
                <w:b/>
                <w:color w:val="000000"/>
                <w:szCs w:val="21"/>
              </w:rPr>
              <w:t>http://mayakhotel.ru/</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9" w:hRule="atLeast"/>
        </w:trPr>
        <w:tc>
          <w:tcPr>
            <w:tcW w:w="1283" w:type="dxa"/>
            <w:tcBorders>
              <w:top w:val="single" w:color="auto" w:sz="4" w:space="0"/>
              <w:left w:val="double" w:color="auto" w:sz="4" w:space="0"/>
              <w:bottom w:val="single" w:color="auto" w:sz="4" w:space="0"/>
              <w:right w:val="single" w:color="auto" w:sz="4" w:space="0"/>
            </w:tcBorders>
          </w:tcPr>
          <w:p>
            <w:pPr>
              <w:tabs>
                <w:tab w:val="left" w:pos="900"/>
              </w:tabs>
              <w:spacing w:line="360" w:lineRule="exact"/>
              <w:jc w:val="left"/>
              <w:rPr>
                <w:rFonts w:ascii="微软雅黑" w:hAnsi="微软雅黑" w:eastAsia="微软雅黑"/>
                <w:b/>
                <w:color w:val="000000"/>
                <w:szCs w:val="21"/>
              </w:rPr>
            </w:pPr>
            <w:r>
              <w:rPr>
                <w:rFonts w:hint="eastAsia" w:ascii="微软雅黑" w:hAnsi="微软雅黑" w:eastAsia="微软雅黑"/>
                <w:b/>
                <w:color w:val="000000"/>
                <w:szCs w:val="21"/>
              </w:rPr>
              <w:t>伊尔库茨克</w:t>
            </w:r>
          </w:p>
        </w:tc>
        <w:tc>
          <w:tcPr>
            <w:tcW w:w="6832" w:type="dxa"/>
            <w:tcBorders>
              <w:top w:val="single" w:color="auto" w:sz="4" w:space="0"/>
              <w:left w:val="single" w:color="auto" w:sz="4" w:space="0"/>
              <w:bottom w:val="single" w:color="auto" w:sz="4" w:space="0"/>
              <w:right w:val="double" w:color="auto" w:sz="4" w:space="0"/>
            </w:tcBorders>
            <w:vAlign w:val="center"/>
          </w:tcPr>
          <w:p>
            <w:pPr>
              <w:rPr>
                <w:rFonts w:ascii="微软雅黑" w:hAnsi="微软雅黑" w:eastAsia="微软雅黑"/>
                <w:b/>
                <w:color w:val="000000"/>
                <w:szCs w:val="21"/>
              </w:rPr>
            </w:pPr>
            <w:r>
              <w:rPr>
                <w:rFonts w:hint="eastAsia" w:ascii="微软雅黑" w:hAnsi="微软雅黑" w:eastAsia="微软雅黑"/>
                <w:b/>
                <w:color w:val="000000"/>
                <w:szCs w:val="21"/>
              </w:rPr>
              <w:t>贝加尔湖商务中心  http://www.bbc.ru</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0" w:hRule="atLeast"/>
        </w:trPr>
        <w:tc>
          <w:tcPr>
            <w:tcW w:w="1283" w:type="dxa"/>
            <w:tcBorders>
              <w:top w:val="single" w:color="auto" w:sz="4" w:space="0"/>
              <w:left w:val="double" w:color="auto" w:sz="4" w:space="0"/>
              <w:bottom w:val="single" w:color="auto" w:sz="4" w:space="0"/>
              <w:right w:val="single" w:color="auto" w:sz="4" w:space="0"/>
            </w:tcBorders>
            <w:vAlign w:val="center"/>
          </w:tcPr>
          <w:p>
            <w:pPr>
              <w:tabs>
                <w:tab w:val="left" w:pos="900"/>
              </w:tabs>
              <w:spacing w:line="360" w:lineRule="exact"/>
              <w:jc w:val="left"/>
              <w:rPr>
                <w:rFonts w:ascii="微软雅黑" w:hAnsi="微软雅黑" w:eastAsia="微软雅黑" w:cs="Arial"/>
                <w:b/>
                <w:kern w:val="0"/>
                <w:szCs w:val="21"/>
              </w:rPr>
            </w:pPr>
            <w:r>
              <w:rPr>
                <w:rFonts w:hint="eastAsia" w:ascii="微软雅黑" w:hAnsi="微软雅黑" w:eastAsia="微软雅黑" w:cs="Arial"/>
                <w:b/>
                <w:kern w:val="0"/>
                <w:szCs w:val="21"/>
              </w:rPr>
              <w:t>圣彼得堡</w:t>
            </w:r>
          </w:p>
          <w:p>
            <w:pPr>
              <w:tabs>
                <w:tab w:val="left" w:pos="900"/>
              </w:tabs>
              <w:spacing w:line="360" w:lineRule="exact"/>
              <w:jc w:val="left"/>
              <w:rPr>
                <w:rFonts w:ascii="微软雅黑" w:hAnsi="微软雅黑" w:eastAsia="微软雅黑" w:cs="Arial"/>
                <w:b/>
                <w:szCs w:val="21"/>
              </w:rPr>
            </w:pPr>
          </w:p>
        </w:tc>
        <w:tc>
          <w:tcPr>
            <w:tcW w:w="6832" w:type="dxa"/>
            <w:tcBorders>
              <w:top w:val="single" w:color="auto" w:sz="4" w:space="0"/>
              <w:left w:val="single" w:color="auto" w:sz="4" w:space="0"/>
              <w:bottom w:val="single" w:color="auto" w:sz="4" w:space="0"/>
              <w:right w:val="double" w:color="auto" w:sz="4" w:space="0"/>
            </w:tcBorders>
            <w:vAlign w:val="center"/>
          </w:tcPr>
          <w:p>
            <w:pPr>
              <w:widowControl/>
              <w:shd w:val="clear" w:color="auto" w:fill="FFFFFF"/>
              <w:jc w:val="left"/>
              <w:outlineLvl w:val="0"/>
              <w:rPr>
                <w:rFonts w:ascii="微软雅黑" w:hAnsi="微软雅黑" w:eastAsia="微软雅黑" w:cs="Arial"/>
                <w:b/>
                <w:color w:val="000000"/>
                <w:kern w:val="0"/>
                <w:szCs w:val="21"/>
              </w:rPr>
            </w:pPr>
            <w:r>
              <w:rPr>
                <w:rFonts w:hint="eastAsia" w:ascii="微软雅黑" w:hAnsi="微软雅黑" w:eastAsia="微软雅黑" w:cs="Arial"/>
                <w:b/>
                <w:color w:val="000000"/>
                <w:kern w:val="0"/>
                <w:szCs w:val="21"/>
              </w:rPr>
              <w:t>Holiday Inn http://www.ihg.com/holidayinn/hotels/cn/zh/reservation</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6" w:hRule="atLeast"/>
        </w:trPr>
        <w:tc>
          <w:tcPr>
            <w:tcW w:w="1283" w:type="dxa"/>
            <w:tcBorders>
              <w:top w:val="single" w:color="auto" w:sz="4" w:space="0"/>
              <w:left w:val="double" w:color="auto" w:sz="4" w:space="0"/>
              <w:bottom w:val="double" w:color="auto" w:sz="4" w:space="0"/>
              <w:right w:val="single" w:color="auto" w:sz="4" w:space="0"/>
            </w:tcBorders>
            <w:vAlign w:val="center"/>
          </w:tcPr>
          <w:p>
            <w:pPr>
              <w:tabs>
                <w:tab w:val="left" w:pos="900"/>
              </w:tabs>
              <w:spacing w:line="360" w:lineRule="exact"/>
              <w:jc w:val="left"/>
              <w:rPr>
                <w:rFonts w:ascii="微软雅黑" w:hAnsi="微软雅黑" w:eastAsia="微软雅黑" w:cs="Arial"/>
                <w:b/>
                <w:kern w:val="0"/>
                <w:szCs w:val="21"/>
              </w:rPr>
            </w:pPr>
            <w:r>
              <w:rPr>
                <w:rFonts w:hint="eastAsia" w:ascii="微软雅黑" w:hAnsi="微软雅黑" w:eastAsia="微软雅黑" w:cs="Arial"/>
                <w:b/>
                <w:kern w:val="0"/>
                <w:szCs w:val="21"/>
              </w:rPr>
              <w:t>圣彼得堡</w:t>
            </w:r>
          </w:p>
          <w:p>
            <w:pPr>
              <w:tabs>
                <w:tab w:val="left" w:pos="900"/>
              </w:tabs>
              <w:spacing w:line="360" w:lineRule="exact"/>
              <w:jc w:val="left"/>
              <w:rPr>
                <w:rFonts w:ascii="微软雅黑" w:hAnsi="微软雅黑" w:eastAsia="微软雅黑" w:cs="Arial"/>
                <w:b/>
                <w:szCs w:val="21"/>
              </w:rPr>
            </w:pPr>
          </w:p>
        </w:tc>
        <w:tc>
          <w:tcPr>
            <w:tcW w:w="6832" w:type="dxa"/>
            <w:tcBorders>
              <w:top w:val="single" w:color="auto" w:sz="4" w:space="0"/>
              <w:left w:val="single" w:color="auto" w:sz="4" w:space="0"/>
              <w:bottom w:val="double" w:color="auto" w:sz="4" w:space="0"/>
              <w:right w:val="double" w:color="auto" w:sz="4" w:space="0"/>
            </w:tcBorders>
            <w:vAlign w:val="center"/>
          </w:tcPr>
          <w:p>
            <w:pPr>
              <w:widowControl/>
              <w:jc w:val="left"/>
              <w:rPr>
                <w:rFonts w:ascii="微软雅黑" w:hAnsi="微软雅黑" w:eastAsia="微软雅黑" w:cs="Arial"/>
                <w:b/>
                <w:color w:val="000000"/>
                <w:kern w:val="0"/>
                <w:szCs w:val="21"/>
              </w:rPr>
            </w:pPr>
            <w:r>
              <w:rPr>
                <w:rFonts w:hint="eastAsia" w:ascii="微软雅黑" w:hAnsi="微软雅黑" w:eastAsia="微软雅黑" w:cs="Arial"/>
                <w:b/>
                <w:color w:val="000000"/>
                <w:kern w:val="0"/>
                <w:szCs w:val="21"/>
              </w:rPr>
              <w:t>Moscow Hotel         http://www.hotel-moscow.ru/</w:t>
            </w:r>
          </w:p>
        </w:tc>
      </w:tr>
    </w:tbl>
    <w:p>
      <w:pPr>
        <w:spacing w:line="280" w:lineRule="exact"/>
        <w:ind w:left="840" w:hanging="840" w:hangingChars="400"/>
        <w:rPr>
          <w:rFonts w:ascii="微软雅黑" w:hAnsi="微软雅黑" w:eastAsia="微软雅黑" w:cs="Arial"/>
          <w:b/>
        </w:rPr>
      </w:pPr>
    </w:p>
    <w:p>
      <w:pPr>
        <w:pStyle w:val="6"/>
        <w:adjustRightInd w:val="0"/>
        <w:snapToGrid w:val="0"/>
        <w:spacing w:line="380" w:lineRule="exact"/>
        <w:jc w:val="both"/>
        <w:rPr>
          <w:rFonts w:ascii="微软雅黑" w:hAnsi="微软雅黑" w:eastAsia="微软雅黑" w:cs="Arial"/>
          <w:b/>
        </w:rPr>
      </w:pPr>
    </w:p>
    <w:p>
      <w:pPr>
        <w:pStyle w:val="6"/>
        <w:adjustRightInd w:val="0"/>
        <w:snapToGrid w:val="0"/>
        <w:spacing w:line="380" w:lineRule="exact"/>
        <w:jc w:val="both"/>
        <w:rPr>
          <w:rFonts w:ascii="微软雅黑" w:hAnsi="微软雅黑" w:eastAsia="微软雅黑" w:cs="Arial"/>
          <w:b/>
        </w:rPr>
      </w:pPr>
    </w:p>
    <w:p>
      <w:pPr>
        <w:pStyle w:val="6"/>
        <w:adjustRightInd w:val="0"/>
        <w:snapToGrid w:val="0"/>
        <w:spacing w:line="380" w:lineRule="exact"/>
        <w:jc w:val="both"/>
        <w:rPr>
          <w:rFonts w:ascii="微软雅黑" w:hAnsi="微软雅黑" w:eastAsia="微软雅黑" w:cs="Arial"/>
          <w:b/>
          <w:sz w:val="21"/>
        </w:rPr>
      </w:pPr>
      <w:r>
        <w:rPr>
          <w:rFonts w:hint="eastAsia" w:ascii="微软雅黑" w:hAnsi="微软雅黑" w:eastAsia="微软雅黑" w:cs="Arial"/>
          <w:b/>
        </w:rPr>
        <w:t>风味美食：</w:t>
      </w:r>
    </w:p>
    <w:p>
      <w:pPr>
        <w:rPr>
          <w:rFonts w:ascii="微软雅黑" w:hAnsi="微软雅黑" w:eastAsia="微软雅黑" w:cs="Arial"/>
          <w:szCs w:val="21"/>
        </w:rPr>
      </w:pPr>
      <w:r>
        <w:rPr>
          <w:rFonts w:hint="eastAsia" w:ascii="微软雅黑" w:hAnsi="微软雅黑" w:eastAsia="微软雅黑"/>
          <w:szCs w:val="21"/>
        </w:rPr>
        <w:t>享用酒店自助早餐、</w:t>
      </w:r>
      <w:r>
        <w:rPr>
          <w:rFonts w:hint="eastAsia" w:ascii="微软雅黑" w:hAnsi="微软雅黑" w:eastAsia="微软雅黑" w:cs="Arial"/>
          <w:szCs w:val="21"/>
        </w:rPr>
        <w:t>午晚餐为中式八菜一汤（8-12人一桌）、金环为俄式简餐；</w:t>
      </w:r>
    </w:p>
    <w:p>
      <w:pPr>
        <w:rPr>
          <w:rFonts w:ascii="微软雅黑" w:hAnsi="微软雅黑" w:eastAsia="微软雅黑" w:cs="Arial"/>
          <w:b/>
          <w:kern w:val="0"/>
          <w:szCs w:val="21"/>
        </w:rPr>
      </w:pPr>
      <w:r>
        <w:rPr>
          <w:rFonts w:hint="eastAsia" w:ascii="微软雅黑" w:hAnsi="微软雅黑" w:eastAsia="微软雅黑" w:cs="Arial"/>
          <w:b/>
          <w:kern w:val="0"/>
          <w:szCs w:val="21"/>
        </w:rPr>
        <w:t>交通工具：</w:t>
      </w:r>
    </w:p>
    <w:p>
      <w:pPr>
        <w:rPr>
          <w:rFonts w:ascii="微软雅黑" w:hAnsi="微软雅黑" w:eastAsia="微软雅黑"/>
          <w:szCs w:val="21"/>
        </w:rPr>
      </w:pPr>
      <w:r>
        <w:rPr>
          <w:rFonts w:hint="eastAsia" w:ascii="微软雅黑" w:hAnsi="微软雅黑" w:eastAsia="微软雅黑"/>
          <w:b/>
          <w:szCs w:val="21"/>
        </w:rPr>
        <w:t>航班：</w:t>
      </w:r>
      <w:r>
        <w:rPr>
          <w:rFonts w:hint="eastAsia" w:ascii="微软雅黑" w:hAnsi="微软雅黑" w:eastAsia="微软雅黑"/>
          <w:szCs w:val="21"/>
        </w:rPr>
        <w:t>选用海南航空公司为您旅途提供舒适安全交通保障。</w:t>
      </w:r>
    </w:p>
    <w:p>
      <w:pPr>
        <w:rPr>
          <w:rFonts w:ascii="微软雅黑" w:hAnsi="微软雅黑" w:eastAsia="微软雅黑"/>
          <w:szCs w:val="21"/>
        </w:rPr>
      </w:pPr>
      <w:r>
        <w:rPr>
          <w:rFonts w:hint="eastAsia" w:ascii="微软雅黑" w:hAnsi="微软雅黑" w:eastAsia="微软雅黑"/>
          <w:b/>
          <w:szCs w:val="21"/>
        </w:rPr>
        <w:t>巴士</w:t>
      </w:r>
      <w:r>
        <w:rPr>
          <w:rFonts w:hint="eastAsia" w:ascii="微软雅黑" w:hAnsi="微软雅黑" w:eastAsia="微软雅黑"/>
          <w:szCs w:val="21"/>
        </w:rPr>
        <w:t>：俄罗斯空调旅游巴士；</w:t>
      </w:r>
    </w:p>
    <w:p>
      <w:pPr>
        <w:rPr>
          <w:rFonts w:ascii="微软雅黑" w:hAnsi="微软雅黑" w:eastAsia="微软雅黑"/>
          <w:color w:val="FF0000"/>
          <w:szCs w:val="21"/>
        </w:rPr>
      </w:pPr>
      <w:r>
        <w:rPr>
          <w:rFonts w:hint="eastAsia" w:ascii="微软雅黑" w:hAnsi="微软雅黑" w:eastAsia="微软雅黑"/>
          <w:b/>
          <w:szCs w:val="21"/>
        </w:rPr>
        <w:t>高铁</w:t>
      </w:r>
      <w:r>
        <w:rPr>
          <w:rFonts w:hint="eastAsia" w:ascii="微软雅黑" w:hAnsi="微软雅黑" w:eastAsia="微软雅黑"/>
          <w:szCs w:val="21"/>
        </w:rPr>
        <w:t>：莫斯科-圣彼得堡往返（二等座）；</w:t>
      </w:r>
    </w:p>
    <w:p>
      <w:pPr>
        <w:pStyle w:val="6"/>
        <w:adjustRightInd w:val="0"/>
        <w:snapToGrid w:val="0"/>
        <w:spacing w:line="300" w:lineRule="exact"/>
        <w:jc w:val="both"/>
        <w:rPr>
          <w:rFonts w:ascii="微软雅黑" w:hAnsi="微软雅黑" w:eastAsia="微软雅黑"/>
          <w:b/>
          <w:sz w:val="21"/>
        </w:rPr>
      </w:pPr>
      <w:r>
        <w:rPr>
          <w:rFonts w:hint="eastAsia" w:ascii="微软雅黑" w:hAnsi="微软雅黑" w:eastAsia="微软雅黑"/>
          <w:b/>
          <w:sz w:val="21"/>
        </w:rPr>
        <w:t xml:space="preserve">相关网站：     </w:t>
      </w:r>
    </w:p>
    <w:p>
      <w:pPr>
        <w:pStyle w:val="6"/>
        <w:adjustRightInd w:val="0"/>
        <w:snapToGrid w:val="0"/>
        <w:spacing w:line="300" w:lineRule="exact"/>
        <w:jc w:val="both"/>
        <w:rPr>
          <w:rFonts w:ascii="微软雅黑" w:hAnsi="微软雅黑" w:eastAsia="微软雅黑"/>
          <w:b/>
          <w:sz w:val="21"/>
        </w:rPr>
      </w:pPr>
      <w:r>
        <w:rPr>
          <w:rFonts w:hint="eastAsia" w:ascii="微软雅黑" w:hAnsi="微软雅黑" w:eastAsia="微软雅黑"/>
          <w:color w:val="000000"/>
          <w:sz w:val="21"/>
        </w:rPr>
        <w:t xml:space="preserve">克里姆林宫官          </w:t>
      </w:r>
      <w:r>
        <w:rPr>
          <w:rFonts w:ascii="微软雅黑" w:hAnsi="微软雅黑" w:eastAsia="微软雅黑"/>
          <w:b/>
          <w:sz w:val="21"/>
        </w:rPr>
        <w:t>http://kremlin.ru/</w:t>
      </w:r>
    </w:p>
    <w:p>
      <w:pPr>
        <w:rPr>
          <w:rFonts w:ascii="微软雅黑" w:hAnsi="微软雅黑" w:eastAsia="微软雅黑"/>
          <w:b/>
          <w:color w:val="000000"/>
          <w:kern w:val="0"/>
          <w:szCs w:val="21"/>
        </w:rPr>
      </w:pPr>
      <w:r>
        <w:rPr>
          <w:rFonts w:hint="eastAsia" w:ascii="微软雅黑" w:hAnsi="微软雅黑" w:eastAsia="微软雅黑"/>
          <w:color w:val="000000"/>
          <w:kern w:val="0"/>
          <w:szCs w:val="21"/>
        </w:rPr>
        <w:t xml:space="preserve">俄罗斯旅游局          </w:t>
      </w:r>
      <w:r>
        <w:rPr>
          <w:rFonts w:ascii="微软雅黑" w:hAnsi="微软雅黑" w:eastAsia="微软雅黑"/>
          <w:b/>
          <w:color w:val="000000"/>
          <w:kern w:val="0"/>
          <w:szCs w:val="21"/>
        </w:rPr>
        <w:t>http://www.russia-travel.com/</w:t>
      </w:r>
    </w:p>
    <w:p>
      <w:pPr>
        <w:rPr>
          <w:rFonts w:ascii="微软雅黑" w:hAnsi="微软雅黑" w:eastAsia="微软雅黑"/>
          <w:b/>
          <w:color w:val="000000"/>
          <w:kern w:val="0"/>
          <w:szCs w:val="21"/>
        </w:rPr>
      </w:pPr>
      <w:r>
        <w:rPr>
          <w:rFonts w:hint="eastAsia" w:ascii="微软雅黑" w:hAnsi="微软雅黑" w:eastAsia="微软雅黑"/>
          <w:color w:val="000000"/>
          <w:kern w:val="0"/>
          <w:szCs w:val="21"/>
        </w:rPr>
        <w:t xml:space="preserve">俄罗斯驻华大使馆      </w:t>
      </w:r>
      <w:r>
        <w:rPr>
          <w:rFonts w:ascii="微软雅黑" w:hAnsi="微软雅黑" w:eastAsia="微软雅黑"/>
          <w:b/>
          <w:color w:val="000000"/>
          <w:kern w:val="0"/>
          <w:szCs w:val="21"/>
        </w:rPr>
        <w:t>http://www.russia.org.cn/chn/2878/</w:t>
      </w:r>
    </w:p>
    <w:p>
      <w:pPr>
        <w:rPr>
          <w:rFonts w:ascii="微软雅黑" w:hAnsi="微软雅黑" w:eastAsia="微软雅黑"/>
          <w:b/>
          <w:color w:val="000000"/>
          <w:kern w:val="0"/>
          <w:szCs w:val="21"/>
        </w:rPr>
      </w:pPr>
      <w:r>
        <w:rPr>
          <w:rFonts w:hint="eastAsia" w:ascii="微软雅黑" w:hAnsi="微软雅黑" w:eastAsia="微软雅黑"/>
          <w:color w:val="000000"/>
          <w:kern w:val="0"/>
          <w:szCs w:val="21"/>
        </w:rPr>
        <w:t xml:space="preserve">天气预报    </w:t>
      </w:r>
      <w:r>
        <w:rPr>
          <w:rFonts w:hint="eastAsia" w:ascii="微软雅黑" w:hAnsi="微软雅黑" w:eastAsia="微软雅黑"/>
          <w:szCs w:val="21"/>
        </w:rPr>
        <w:t xml:space="preserve">          </w:t>
      </w:r>
      <w:r>
        <w:rPr>
          <w:rFonts w:ascii="微软雅黑" w:hAnsi="微软雅黑" w:eastAsia="微软雅黑"/>
          <w:b/>
          <w:color w:val="000000"/>
          <w:kern w:val="0"/>
          <w:szCs w:val="21"/>
        </w:rPr>
        <w:t>http://www.worldweather.cn/</w:t>
      </w:r>
    </w:p>
    <w:p>
      <w:pPr>
        <w:rPr>
          <w:rFonts w:ascii="微软雅黑" w:hAnsi="微软雅黑" w:eastAsia="微软雅黑"/>
          <w:b/>
          <w:color w:val="000000"/>
          <w:kern w:val="0"/>
          <w:szCs w:val="21"/>
        </w:rPr>
      </w:pPr>
      <w:r>
        <w:rPr>
          <w:rFonts w:hint="eastAsia" w:ascii="微软雅黑" w:hAnsi="微软雅黑" w:eastAsia="微软雅黑"/>
          <w:color w:val="000000"/>
          <w:kern w:val="0"/>
          <w:szCs w:val="21"/>
        </w:rPr>
        <w:t>圣彼得堡冬宫</w:t>
      </w:r>
      <w:r>
        <w:rPr>
          <w:rFonts w:hint="eastAsia" w:ascii="微软雅黑" w:hAnsi="微软雅黑" w:eastAsia="微软雅黑"/>
          <w:b/>
          <w:color w:val="000000"/>
          <w:kern w:val="0"/>
          <w:szCs w:val="21"/>
        </w:rPr>
        <w:t xml:space="preserve">          </w:t>
      </w:r>
      <w:r>
        <w:rPr>
          <w:rFonts w:ascii="微软雅黑" w:hAnsi="微软雅黑" w:eastAsia="微软雅黑"/>
          <w:b/>
          <w:color w:val="000000"/>
          <w:kern w:val="0"/>
          <w:szCs w:val="21"/>
        </w:rPr>
        <w:t>http://www.hermitagemuseum.org/html_En/</w:t>
      </w:r>
      <w:r>
        <w:rPr>
          <w:rFonts w:ascii="微软雅黑" w:hAnsi="微软雅黑" w:eastAsia="微软雅黑" w:cs="Arial"/>
          <w:szCs w:val="21"/>
        </w:rPr>
        <w:br w:type="page"/>
      </w:r>
    </w:p>
    <w:p>
      <w:pPr>
        <w:ind w:right="-874" w:rightChars="-416"/>
        <w:jc w:val="center"/>
        <w:rPr>
          <w:rFonts w:ascii="微软雅黑" w:hAnsi="微软雅黑" w:eastAsia="微软雅黑"/>
          <w:b/>
          <w:bCs/>
          <w:szCs w:val="21"/>
        </w:rPr>
      </w:pPr>
      <w:r>
        <w:rPr>
          <w:rFonts w:hint="eastAsia" w:ascii="微软雅黑" w:hAnsi="微软雅黑" w:eastAsia="微软雅黑"/>
          <w:b/>
          <w:bCs/>
          <w:szCs w:val="21"/>
        </w:rPr>
        <w:t xml:space="preserve"> </w:t>
      </w:r>
      <w:r>
        <w:rPr>
          <w:rFonts w:hint="eastAsia" w:ascii="微软雅黑" w:hAnsi="微软雅黑" w:eastAsia="微软雅黑"/>
          <w:b/>
          <w:bCs/>
          <w:sz w:val="30"/>
          <w:szCs w:val="30"/>
        </w:rPr>
        <w:t xml:space="preserve">  </w:t>
      </w:r>
    </w:p>
    <w:tbl>
      <w:tblPr>
        <w:tblStyle w:val="9"/>
        <w:tblpPr w:leftFromText="180" w:rightFromText="180" w:vertAnchor="text" w:horzAnchor="margin" w:tblpXSpec="center" w:tblpY="158"/>
        <w:tblW w:w="11023" w:type="dxa"/>
        <w:tblInd w:w="0" w:type="dxa"/>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
      <w:tblGrid>
        <w:gridCol w:w="1202"/>
        <w:gridCol w:w="3250"/>
        <w:gridCol w:w="23"/>
        <w:gridCol w:w="95"/>
        <w:gridCol w:w="7"/>
        <w:gridCol w:w="3126"/>
        <w:gridCol w:w="46"/>
        <w:gridCol w:w="100"/>
        <w:gridCol w:w="43"/>
        <w:gridCol w:w="3131"/>
      </w:tblGrid>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trHeight w:val="99" w:hRule="atLeast"/>
        </w:trPr>
        <w:tc>
          <w:tcPr>
            <w:tcW w:w="1202" w:type="dxa"/>
            <w:tcBorders>
              <w:top w:val="thinThickSmallGap" w:color="99CCFF" w:sz="24" w:space="0"/>
            </w:tcBorders>
            <w:shd w:val="clear" w:color="auto" w:fill="99CCFF"/>
            <w:vAlign w:val="center"/>
          </w:tcPr>
          <w:p>
            <w:pPr>
              <w:spacing w:line="300" w:lineRule="exact"/>
              <w:ind w:right="-71" w:rightChars="-34"/>
              <w:jc w:val="center"/>
              <w:rPr>
                <w:rFonts w:ascii="微软雅黑" w:hAnsi="微软雅黑" w:eastAsia="微软雅黑" w:cs="Arial"/>
                <w:b/>
                <w:bCs/>
                <w:color w:val="FFFFFF"/>
                <w:szCs w:val="21"/>
              </w:rPr>
            </w:pPr>
            <w:r>
              <w:rPr>
                <w:rFonts w:hint="eastAsia" w:ascii="微软雅黑" w:hAnsi="微软雅黑" w:eastAsia="微软雅黑" w:cs="Arial"/>
                <w:b/>
                <w:bCs/>
                <w:color w:val="FFFFFF"/>
                <w:szCs w:val="21"/>
              </w:rPr>
              <w:t>日期</w:t>
            </w:r>
          </w:p>
        </w:tc>
        <w:tc>
          <w:tcPr>
            <w:tcW w:w="9821" w:type="dxa"/>
            <w:gridSpan w:val="9"/>
            <w:tcBorders>
              <w:top w:val="thinThickSmallGap" w:color="99CCFF" w:sz="24" w:space="0"/>
            </w:tcBorders>
            <w:shd w:val="clear" w:color="auto" w:fill="99CCFF"/>
            <w:vAlign w:val="center"/>
          </w:tcPr>
          <w:p>
            <w:pPr>
              <w:spacing w:line="260" w:lineRule="exact"/>
              <w:jc w:val="center"/>
              <w:rPr>
                <w:rFonts w:ascii="微软雅黑" w:hAnsi="微软雅黑" w:eastAsia="微软雅黑" w:cs="Arial"/>
                <w:b/>
                <w:bCs/>
                <w:color w:val="FFFFFF"/>
                <w:szCs w:val="21"/>
              </w:rPr>
            </w:pPr>
            <w:r>
              <w:rPr>
                <w:rFonts w:hint="eastAsia" w:ascii="微软雅黑" w:hAnsi="微软雅黑" w:eastAsia="微软雅黑" w:cs="Arial"/>
                <w:b/>
                <w:bCs/>
                <w:color w:val="FFFFFF"/>
                <w:szCs w:val="21"/>
              </w:rPr>
              <w:t>行程安排</w:t>
            </w: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trHeight w:val="2148" w:hRule="atLeast"/>
        </w:trPr>
        <w:tc>
          <w:tcPr>
            <w:tcW w:w="1202" w:type="dxa"/>
            <w:vMerge w:val="restart"/>
            <w:vAlign w:val="center"/>
          </w:tcPr>
          <w:p>
            <w:pPr>
              <w:jc w:val="center"/>
              <w:rPr>
                <w:rFonts w:ascii="微软雅黑" w:hAnsi="微软雅黑" w:eastAsia="微软雅黑" w:cs="Arial"/>
                <w:szCs w:val="21"/>
              </w:rPr>
            </w:pPr>
            <w:r>
              <w:rPr>
                <w:rFonts w:hint="eastAsia" w:ascii="微软雅黑" w:hAnsi="微软雅黑" w:eastAsia="微软雅黑" w:cs="Arial"/>
                <w:szCs w:val="21"/>
              </w:rPr>
              <w:t>第一天</w:t>
            </w:r>
          </w:p>
          <w:p>
            <w:pPr>
              <w:jc w:val="center"/>
              <w:rPr>
                <w:rFonts w:ascii="微软雅黑" w:hAnsi="微软雅黑" w:eastAsia="微软雅黑" w:cs="Arial"/>
                <w:szCs w:val="21"/>
              </w:rPr>
            </w:pPr>
            <w:r>
              <w:rPr>
                <w:rFonts w:hint="eastAsia" w:ascii="微软雅黑" w:hAnsi="微软雅黑" w:eastAsia="微软雅黑" w:cs="Arial"/>
                <w:szCs w:val="21"/>
              </w:rPr>
              <w:t>星期六</w:t>
            </w:r>
          </w:p>
        </w:tc>
        <w:tc>
          <w:tcPr>
            <w:tcW w:w="9821" w:type="dxa"/>
            <w:gridSpan w:val="9"/>
            <w:vAlign w:val="center"/>
          </w:tcPr>
          <w:p>
            <w:pPr>
              <w:rPr>
                <w:rFonts w:ascii="微软雅黑" w:hAnsi="微软雅黑" w:eastAsia="微软雅黑"/>
                <w:b/>
                <w:szCs w:val="21"/>
              </w:rPr>
            </w:pPr>
            <w:r>
              <w:rPr>
                <w:rFonts w:hint="eastAsia" w:ascii="微软雅黑" w:hAnsi="微软雅黑" w:eastAsia="微软雅黑"/>
                <w:b/>
                <w:szCs w:val="21"/>
              </w:rPr>
              <w:t>北京</w:t>
            </w:r>
            <w:r>
              <w:rPr>
                <w:rFonts w:hint="eastAsia" w:ascii="微软雅黑" w:hAnsi="微软雅黑" w:eastAsia="微软雅黑" w:cs="Arial"/>
                <w:b/>
                <w:bCs/>
                <w:color w:val="000000"/>
                <w:szCs w:val="21"/>
              </w:rPr>
              <w:sym w:font="Wingdings" w:char="F051"/>
            </w:r>
            <w:r>
              <w:rPr>
                <w:rFonts w:hint="eastAsia" w:ascii="微软雅黑" w:hAnsi="微软雅黑" w:eastAsia="微软雅黑"/>
                <w:b/>
                <w:szCs w:val="21"/>
              </w:rPr>
              <w:t xml:space="preserve">伊尔库茨克（BEIJING/ IRKUTSK） </w:t>
            </w:r>
          </w:p>
          <w:p>
            <w:pPr>
              <w:rPr>
                <w:rFonts w:ascii="微软雅黑" w:hAnsi="微软雅黑" w:eastAsia="微软雅黑" w:cs="Arial"/>
                <w:b/>
                <w:bCs/>
                <w:color w:val="C00000"/>
                <w:szCs w:val="21"/>
              </w:rPr>
            </w:pPr>
            <w:r>
              <w:rPr>
                <w:rFonts w:hint="eastAsia" w:ascii="微软雅黑" w:hAnsi="微软雅黑" w:eastAsia="微软雅黑" w:cs="Arial"/>
                <w:b/>
                <w:bCs/>
                <w:color w:val="C00000"/>
                <w:szCs w:val="21"/>
              </w:rPr>
              <w:t>参考航班：  HU7967  09:50/12:55(约3小时05分) 时差：0小时</w:t>
            </w:r>
          </w:p>
          <w:p>
            <w:pPr>
              <w:ind w:firstLine="420" w:firstLineChars="200"/>
              <w:rPr>
                <w:rFonts w:ascii="微软雅黑" w:hAnsi="微软雅黑" w:eastAsia="微软雅黑" w:cs="宋体"/>
                <w:kern w:val="0"/>
                <w:szCs w:val="21"/>
              </w:rPr>
            </w:pPr>
            <w:r>
              <w:rPr>
                <w:rFonts w:hint="eastAsia" w:ascii="微软雅黑" w:hAnsi="微软雅黑" w:eastAsia="微软雅黑" w:cs="Arial"/>
                <w:b/>
                <w:bCs/>
                <w:color w:val="C00000"/>
                <w:szCs w:val="21"/>
              </w:rPr>
              <w:t>伊尔库茨克</w:t>
            </w:r>
            <w:r>
              <w:rPr>
                <w:rFonts w:hint="eastAsia" w:ascii="微软雅黑" w:hAnsi="微软雅黑" w:eastAsia="微软雅黑" w:cs="宋体"/>
                <w:kern w:val="0"/>
                <w:szCs w:val="21"/>
              </w:rPr>
              <w:t xml:space="preserve">—“东方巴黎”美誉的伊尔库茨克市，“十二月党人”、斯大林、捷尔任斯基等曾被流放这里，使这座城市充满了各种传奇历史 。                                </w:t>
            </w:r>
          </w:p>
          <w:p>
            <w:pPr>
              <w:ind w:firstLine="315" w:firstLineChars="150"/>
              <w:rPr>
                <w:rFonts w:ascii="微软雅黑" w:hAnsi="微软雅黑" w:eastAsia="微软雅黑"/>
                <w:szCs w:val="21"/>
                <w:lang w:val="ru-RU"/>
              </w:rPr>
            </w:pPr>
            <w:r>
              <w:rPr>
                <w:rFonts w:hint="eastAsia" w:ascii="微软雅黑" w:hAnsi="微软雅黑" w:eastAsia="微软雅黑" w:cs="宋体"/>
                <w:kern w:val="0"/>
                <w:szCs w:val="21"/>
              </w:rPr>
              <w:drawing>
                <wp:anchor distT="0" distB="0" distL="114300" distR="114300" simplePos="0" relativeHeight="251660288" behindDoc="1" locked="0" layoutInCell="1" allowOverlap="1">
                  <wp:simplePos x="0" y="0"/>
                  <wp:positionH relativeFrom="column">
                    <wp:posOffset>4672965</wp:posOffset>
                  </wp:positionH>
                  <wp:positionV relativeFrom="paragraph">
                    <wp:posOffset>-1567815</wp:posOffset>
                  </wp:positionV>
                  <wp:extent cx="1439545" cy="1028065"/>
                  <wp:effectExtent l="38100" t="0" r="27305" b="305435"/>
                  <wp:wrapTight wrapText="bothSides">
                    <wp:wrapPolygon>
                      <wp:start x="0" y="0"/>
                      <wp:lineTo x="-572" y="28017"/>
                      <wp:lineTo x="22010" y="28017"/>
                      <wp:lineTo x="22010" y="5203"/>
                      <wp:lineTo x="21724" y="800"/>
                      <wp:lineTo x="21438" y="0"/>
                      <wp:lineTo x="0" y="0"/>
                    </wp:wrapPolygon>
                  </wp:wrapTight>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noChangeArrowheads="1"/>
                          </pic:cNvPicPr>
                        </pic:nvPicPr>
                        <pic:blipFill>
                          <a:blip r:embed="rId7" cstate="email"/>
                          <a:srcRect/>
                          <a:stretch>
                            <a:fillRect/>
                          </a:stretch>
                        </pic:blipFill>
                        <pic:spPr>
                          <a:xfrm>
                            <a:off x="0" y="0"/>
                            <a:ext cx="1439545" cy="102806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hint="eastAsia" w:ascii="微软雅黑" w:hAnsi="微软雅黑" w:eastAsia="微软雅黑" w:cs="宋体"/>
                <w:kern w:val="0"/>
                <w:szCs w:val="21"/>
              </w:rPr>
              <w:t xml:space="preserve"> 抵达后导游接机，乘车前往</w:t>
            </w:r>
            <w:r>
              <w:rPr>
                <w:rFonts w:hint="eastAsia" w:ascii="微软雅黑" w:hAnsi="微软雅黑" w:eastAsia="微软雅黑"/>
                <w:szCs w:val="21"/>
                <w:lang w:val="ru-RU"/>
              </w:rPr>
              <w:t>参观</w:t>
            </w:r>
            <w:r>
              <w:rPr>
                <w:rFonts w:hint="eastAsia" w:ascii="微软雅黑" w:hAnsi="微软雅黑" w:eastAsia="微软雅黑"/>
                <w:b/>
                <w:szCs w:val="21"/>
                <w:lang w:val="ru-RU"/>
              </w:rPr>
              <w:t>政府大楼</w:t>
            </w:r>
            <w:r>
              <w:rPr>
                <w:rFonts w:hint="eastAsia" w:ascii="微软雅黑" w:hAnsi="微软雅黑" w:eastAsia="微软雅黑"/>
                <w:szCs w:val="21"/>
                <w:lang w:val="ru-RU"/>
              </w:rPr>
              <w:t>（外观，约10分钟）</w:t>
            </w:r>
            <w:r>
              <w:rPr>
                <w:rFonts w:hint="eastAsia" w:ascii="微软雅黑" w:hAnsi="微软雅黑" w:eastAsia="微软雅黑"/>
                <w:b/>
                <w:szCs w:val="21"/>
                <w:lang w:val="ru-RU"/>
              </w:rPr>
              <w:t>、二战胜利纪念广场</w:t>
            </w:r>
            <w:r>
              <w:rPr>
                <w:rFonts w:hint="eastAsia" w:ascii="微软雅黑" w:hAnsi="微软雅黑" w:eastAsia="微软雅黑"/>
                <w:szCs w:val="21"/>
                <w:lang w:val="ru-RU"/>
              </w:rPr>
              <w:t>（约10分钟）。，</w:t>
            </w:r>
            <w:r>
              <w:rPr>
                <w:rFonts w:hint="eastAsia" w:ascii="微软雅黑" w:hAnsi="微软雅黑" w:eastAsia="微软雅黑" w:cs="宋体"/>
                <w:b/>
                <w:szCs w:val="21"/>
              </w:rPr>
              <w:t>喀山圣姆教堂</w:t>
            </w:r>
            <w:r>
              <w:rPr>
                <w:rFonts w:hint="eastAsia" w:ascii="微软雅黑" w:hAnsi="微软雅黑" w:eastAsia="微软雅黑" w:cs="宋体"/>
                <w:szCs w:val="21"/>
              </w:rPr>
              <w:t>（入内，约30分钟）</w:t>
            </w:r>
            <w:r>
              <w:rPr>
                <w:rFonts w:hint="eastAsia" w:ascii="微软雅黑" w:hAnsi="微软雅黑" w:eastAsia="微软雅黑"/>
                <w:bCs/>
                <w:szCs w:val="21"/>
              </w:rPr>
              <w:t>当地最大教堂，</w:t>
            </w:r>
            <w:r>
              <w:rPr>
                <w:rFonts w:hint="eastAsia" w:ascii="微软雅黑" w:hAnsi="微软雅黑" w:eastAsia="微软雅黑"/>
                <w:szCs w:val="21"/>
              </w:rPr>
              <w:t>1892年复活节前夕建成，蕴含了丰富而深刻的东正教信仰：喀山圣母—俄罗斯的保护神！圣像壁和教堂大门由金粉装饰，里面的圣像由伊尔库茨克著名画家</w:t>
            </w:r>
            <w:r>
              <w:rPr>
                <w:rFonts w:hint="eastAsia" w:ascii="微软雅黑" w:hAnsi="微软雅黑" w:eastAsia="微软雅黑"/>
                <w:szCs w:val="21"/>
                <w:lang w:val="ru-RU"/>
              </w:rPr>
              <w:t>完成。</w:t>
            </w:r>
          </w:p>
          <w:p>
            <w:pPr>
              <w:ind w:firstLine="315" w:firstLineChars="150"/>
              <w:rPr>
                <w:rFonts w:ascii="微软雅黑" w:hAnsi="微软雅黑" w:eastAsia="微软雅黑" w:cs="宋体"/>
                <w:kern w:val="0"/>
                <w:szCs w:val="21"/>
                <w:lang w:val="ru-RU"/>
              </w:rPr>
            </w:pPr>
            <w:r>
              <w:rPr>
                <w:rFonts w:hint="eastAsia" w:ascii="微软雅黑" w:hAnsi="微软雅黑" w:eastAsia="微软雅黑"/>
                <w:szCs w:val="21"/>
                <w:lang w:val="ru-RU"/>
              </w:rPr>
              <w:t>晚餐后，入住酒店休息。</w:t>
            </w:r>
          </w:p>
          <w:p>
            <w:pPr>
              <w:rPr>
                <w:rFonts w:ascii="微软雅黑" w:hAnsi="微软雅黑" w:eastAsia="微软雅黑"/>
                <w:b/>
                <w:szCs w:val="21"/>
              </w:rPr>
            </w:pPr>
            <w:r>
              <w:rPr>
                <w:rFonts w:hint="eastAsia" w:ascii="微软雅黑" w:hAnsi="微软雅黑" w:eastAsia="微软雅黑"/>
                <w:b/>
                <w:szCs w:val="21"/>
              </w:rPr>
              <w:t>备注：</w:t>
            </w:r>
          </w:p>
          <w:p>
            <w:pPr>
              <w:numPr>
                <w:ilvl w:val="0"/>
                <w:numId w:val="1"/>
              </w:numPr>
              <w:rPr>
                <w:rFonts w:ascii="微软雅黑" w:hAnsi="微软雅黑" w:eastAsia="微软雅黑"/>
                <w:b/>
                <w:szCs w:val="21"/>
              </w:rPr>
            </w:pPr>
            <w:r>
              <w:rPr>
                <w:rFonts w:hint="eastAsia" w:ascii="微软雅黑" w:hAnsi="微软雅黑" w:eastAsia="微软雅黑"/>
                <w:b/>
                <w:szCs w:val="21"/>
              </w:rPr>
              <w:t>出入境中国和俄罗斯海关的游客需要持有中、俄双方免签名单，请您按照名单顺序排队从指定的边防关口入关。</w:t>
            </w:r>
          </w:p>
          <w:p>
            <w:pPr>
              <w:rPr>
                <w:rFonts w:ascii="微软雅黑" w:hAnsi="微软雅黑" w:eastAsia="微软雅黑"/>
                <w:szCs w:val="21"/>
              </w:rPr>
            </w:pPr>
            <w:r>
              <w:rPr>
                <w:rFonts w:hint="eastAsia" w:ascii="微软雅黑" w:hAnsi="微软雅黑" w:eastAsia="微软雅黑"/>
                <w:b/>
                <w:szCs w:val="21"/>
              </w:rPr>
              <w:t>2) 按照俄罗斯移民局要求，入住酒店的中国游客需要上交中国护照及俄罗斯入境卡到酒店前台，酒店统一办理入境落地签证章等手续。请您在没有护照的情况下，不要单独出行。由此给您带来的不便，请您见谅。</w:t>
            </w: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trHeight w:val="133" w:hRule="atLeast"/>
        </w:trPr>
        <w:tc>
          <w:tcPr>
            <w:tcW w:w="1202" w:type="dxa"/>
            <w:vMerge w:val="continue"/>
            <w:vAlign w:val="center"/>
          </w:tcPr>
          <w:p>
            <w:pPr>
              <w:jc w:val="center"/>
              <w:rPr>
                <w:rFonts w:ascii="微软雅黑" w:hAnsi="微软雅黑" w:eastAsia="微软雅黑" w:cs="Arial"/>
                <w:szCs w:val="21"/>
              </w:rPr>
            </w:pPr>
          </w:p>
        </w:tc>
        <w:tc>
          <w:tcPr>
            <w:tcW w:w="3250" w:type="dxa"/>
            <w:vAlign w:val="center"/>
          </w:tcPr>
          <w:p>
            <w:pPr>
              <w:rPr>
                <w:rFonts w:ascii="微软雅黑" w:hAnsi="微软雅黑" w:eastAsia="微软雅黑" w:cs="Arial"/>
                <w:szCs w:val="21"/>
              </w:rPr>
            </w:pPr>
            <w:r>
              <w:rPr>
                <w:rFonts w:hint="eastAsia" w:ascii="微软雅黑" w:hAnsi="微软雅黑" w:eastAsia="微软雅黑" w:cs="Arial"/>
                <w:szCs w:val="21"/>
              </w:rPr>
              <w:t>酒店： 伊尔库茨克当地四星级</w:t>
            </w:r>
          </w:p>
        </w:tc>
        <w:tc>
          <w:tcPr>
            <w:tcW w:w="3251" w:type="dxa"/>
            <w:gridSpan w:val="4"/>
            <w:vAlign w:val="center"/>
          </w:tcPr>
          <w:p>
            <w:pPr>
              <w:rPr>
                <w:rFonts w:ascii="微软雅黑" w:hAnsi="微软雅黑" w:eastAsia="微软雅黑" w:cs="Arial"/>
                <w:szCs w:val="21"/>
              </w:rPr>
            </w:pPr>
            <w:r>
              <w:rPr>
                <w:rFonts w:hint="eastAsia" w:ascii="微软雅黑" w:hAnsi="微软雅黑" w:eastAsia="微软雅黑" w:cs="Arial"/>
                <w:szCs w:val="21"/>
              </w:rPr>
              <w:t>用餐：XX晚</w:t>
            </w:r>
          </w:p>
        </w:tc>
        <w:tc>
          <w:tcPr>
            <w:tcW w:w="3320" w:type="dxa"/>
            <w:gridSpan w:val="4"/>
            <w:vAlign w:val="center"/>
          </w:tcPr>
          <w:p>
            <w:pPr>
              <w:rPr>
                <w:rFonts w:ascii="微软雅黑" w:hAnsi="微软雅黑" w:eastAsia="微软雅黑" w:cs="Arial"/>
                <w:szCs w:val="21"/>
              </w:rPr>
            </w:pPr>
            <w:r>
              <w:rPr>
                <w:rFonts w:hint="eastAsia" w:ascii="微软雅黑" w:hAnsi="微软雅黑" w:eastAsia="微软雅黑" w:cs="Arial"/>
                <w:szCs w:val="21"/>
              </w:rPr>
              <w:t>交通：飞机、汽车</w:t>
            </w: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trHeight w:val="1606" w:hRule="atLeast"/>
        </w:trPr>
        <w:tc>
          <w:tcPr>
            <w:tcW w:w="1202" w:type="dxa"/>
            <w:vMerge w:val="restart"/>
            <w:vAlign w:val="center"/>
          </w:tcPr>
          <w:p>
            <w:pPr>
              <w:jc w:val="center"/>
              <w:rPr>
                <w:rFonts w:ascii="微软雅黑" w:hAnsi="微软雅黑" w:eastAsia="微软雅黑" w:cs="Arial"/>
                <w:szCs w:val="21"/>
              </w:rPr>
            </w:pPr>
            <w:r>
              <w:rPr>
                <w:rFonts w:hint="eastAsia" w:ascii="微软雅黑" w:hAnsi="微软雅黑" w:eastAsia="微软雅黑" w:cs="Arial"/>
                <w:szCs w:val="21"/>
              </w:rPr>
              <w:t>第二天</w:t>
            </w:r>
          </w:p>
          <w:p>
            <w:pPr>
              <w:jc w:val="center"/>
              <w:rPr>
                <w:rFonts w:ascii="微软雅黑" w:hAnsi="微软雅黑" w:eastAsia="微软雅黑" w:cs="宋体"/>
                <w:szCs w:val="21"/>
              </w:rPr>
            </w:pPr>
            <w:r>
              <w:rPr>
                <w:rFonts w:hint="eastAsia" w:ascii="微软雅黑" w:hAnsi="微软雅黑" w:eastAsia="微软雅黑" w:cs="Arial"/>
                <w:szCs w:val="21"/>
              </w:rPr>
              <w:t>星期</w:t>
            </w:r>
            <w:r>
              <w:rPr>
                <w:rFonts w:hint="eastAsia" w:ascii="微软雅黑" w:hAnsi="微软雅黑" w:eastAsia="微软雅黑" w:cs="宋体"/>
                <w:szCs w:val="21"/>
              </w:rPr>
              <w:t>日</w:t>
            </w:r>
          </w:p>
          <w:p>
            <w:pPr>
              <w:jc w:val="center"/>
              <w:rPr>
                <w:rFonts w:ascii="微软雅黑" w:hAnsi="微软雅黑" w:eastAsia="微软雅黑" w:cs="Arial"/>
                <w:szCs w:val="21"/>
              </w:rPr>
            </w:pPr>
          </w:p>
        </w:tc>
        <w:tc>
          <w:tcPr>
            <w:tcW w:w="9821" w:type="dxa"/>
            <w:gridSpan w:val="9"/>
            <w:vAlign w:val="center"/>
          </w:tcPr>
          <w:p>
            <w:pPr>
              <w:rPr>
                <w:rFonts w:ascii="微软雅黑" w:hAnsi="微软雅黑" w:eastAsia="微软雅黑"/>
                <w:b/>
                <w:szCs w:val="21"/>
              </w:rPr>
            </w:pPr>
            <w:r>
              <w:rPr>
                <w:rFonts w:hint="eastAsia" w:ascii="微软雅黑" w:hAnsi="微软雅黑" w:eastAsia="微软雅黑"/>
                <w:b/>
                <w:szCs w:val="21"/>
              </w:rPr>
              <w:drawing>
                <wp:anchor distT="0" distB="0" distL="114300" distR="114300" simplePos="0" relativeHeight="251663360" behindDoc="1" locked="0" layoutInCell="1" allowOverlap="1">
                  <wp:simplePos x="0" y="0"/>
                  <wp:positionH relativeFrom="column">
                    <wp:posOffset>4729480</wp:posOffset>
                  </wp:positionH>
                  <wp:positionV relativeFrom="paragraph">
                    <wp:posOffset>55245</wp:posOffset>
                  </wp:positionV>
                  <wp:extent cx="1440180" cy="1079500"/>
                  <wp:effectExtent l="38100" t="0" r="26670" b="330200"/>
                  <wp:wrapTight wrapText="bothSides">
                    <wp:wrapPolygon>
                      <wp:start x="0" y="0"/>
                      <wp:lineTo x="-571" y="28207"/>
                      <wp:lineTo x="22000" y="28207"/>
                      <wp:lineTo x="22000" y="4955"/>
                      <wp:lineTo x="21714" y="762"/>
                      <wp:lineTo x="21429" y="0"/>
                      <wp:lineTo x="0" y="0"/>
                    </wp:wrapPolygon>
                  </wp:wrapTight>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noChangeArrowheads="1"/>
                          </pic:cNvPicPr>
                        </pic:nvPicPr>
                        <pic:blipFill>
                          <a:blip r:embed="rId8"/>
                          <a:srcRect/>
                          <a:stretch>
                            <a:fillRect/>
                          </a:stretch>
                        </pic:blipFill>
                        <pic:spPr>
                          <a:xfrm>
                            <a:off x="0" y="0"/>
                            <a:ext cx="1440180" cy="1079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hint="eastAsia" w:ascii="微软雅黑" w:hAnsi="微软雅黑" w:eastAsia="微软雅黑"/>
                <w:b/>
                <w:szCs w:val="21"/>
              </w:rPr>
              <w:t>伊尔库茨克-贝加尔湖-伊尔库茨克 （ IRKUTSK</w:t>
            </w:r>
            <w:r>
              <w:rPr>
                <w:rFonts w:hint="eastAsia" w:ascii="微软雅黑" w:hAnsi="微软雅黑" w:eastAsia="微软雅黑" w:cs="Arial"/>
                <w:b/>
                <w:kern w:val="0"/>
                <w:szCs w:val="21"/>
              </w:rPr>
              <w:t xml:space="preserve"> ／ LAKE BAIKAL／</w:t>
            </w:r>
            <w:r>
              <w:rPr>
                <w:rFonts w:hint="eastAsia" w:ascii="微软雅黑" w:hAnsi="微软雅黑" w:eastAsia="微软雅黑"/>
                <w:b/>
                <w:szCs w:val="21"/>
              </w:rPr>
              <w:t xml:space="preserve"> IRKUTSK）</w:t>
            </w:r>
          </w:p>
          <w:p>
            <w:pPr>
              <w:rPr>
                <w:rFonts w:ascii="微软雅黑" w:hAnsi="微软雅黑" w:eastAsia="微软雅黑" w:cs="宋体"/>
                <w:b/>
                <w:kern w:val="0"/>
                <w:szCs w:val="21"/>
              </w:rPr>
            </w:pPr>
            <w:r>
              <w:rPr>
                <w:rFonts w:hint="eastAsia" w:ascii="微软雅黑" w:hAnsi="微软雅黑" w:eastAsia="微软雅黑" w:cs="宋体"/>
                <w:b/>
                <w:kern w:val="0"/>
                <w:szCs w:val="21"/>
              </w:rPr>
              <w:t>单程66公里，乘车约60分钟</w:t>
            </w:r>
          </w:p>
          <w:p>
            <w:pPr>
              <w:ind w:firstLine="630" w:firstLineChars="300"/>
              <w:rPr>
                <w:rFonts w:ascii="微软雅黑" w:hAnsi="微软雅黑" w:eastAsia="微软雅黑"/>
                <w:szCs w:val="21"/>
              </w:rPr>
            </w:pPr>
            <w:r>
              <w:rPr>
                <w:rFonts w:hint="eastAsia" w:ascii="微软雅黑" w:hAnsi="微软雅黑" w:eastAsia="微软雅黑"/>
                <w:szCs w:val="21"/>
              </w:rPr>
              <w:t>酒店早餐后，乘车前往神秘的</w:t>
            </w:r>
            <w:r>
              <w:rPr>
                <w:rFonts w:hint="eastAsia" w:ascii="微软雅黑" w:hAnsi="微软雅黑" w:eastAsia="微软雅黑"/>
                <w:b/>
                <w:szCs w:val="21"/>
              </w:rPr>
              <w:t>贝加尔湖</w:t>
            </w:r>
            <w:r>
              <w:rPr>
                <w:rFonts w:hint="eastAsia" w:ascii="微软雅黑" w:hAnsi="微软雅黑" w:eastAsia="微软雅黑"/>
                <w:szCs w:val="21"/>
              </w:rPr>
              <w:t>， 它是世界上最大的淡水湖。湖水极其清澈，透明度达40.5米，素有“西伯利亚明眸”之称，1996年被联合国列为世界自然遗产。湖中有植物600种，水生动物1200种。参观</w:t>
            </w:r>
            <w:r>
              <w:rPr>
                <w:rFonts w:hint="eastAsia" w:ascii="微软雅黑" w:hAnsi="微软雅黑" w:eastAsia="微软雅黑"/>
                <w:b/>
                <w:szCs w:val="21"/>
              </w:rPr>
              <w:t>贝加尔湖博物馆</w:t>
            </w:r>
            <w:r>
              <w:rPr>
                <w:rFonts w:hint="eastAsia" w:ascii="微软雅黑" w:hAnsi="微软雅黑" w:eastAsia="微软雅黑"/>
                <w:szCs w:val="21"/>
              </w:rPr>
              <w:t>（入内，约40分钟），让您近距离了解神秘的贝加尔湖及湖底生物和矿产。</w:t>
            </w:r>
          </w:p>
          <w:p>
            <w:pPr>
              <w:ind w:firstLine="525" w:firstLineChars="250"/>
              <w:rPr>
                <w:rFonts w:ascii="微软雅黑" w:hAnsi="微软雅黑" w:eastAsia="微软雅黑"/>
                <w:szCs w:val="21"/>
              </w:rPr>
            </w:pPr>
            <w:r>
              <w:rPr>
                <w:rFonts w:hint="eastAsia" w:ascii="微软雅黑" w:hAnsi="微软雅黑" w:eastAsia="微软雅黑"/>
                <w:szCs w:val="21"/>
              </w:rPr>
              <w:t>午餐后，前往</w:t>
            </w:r>
            <w:r>
              <w:rPr>
                <w:rFonts w:hint="eastAsia" w:ascii="微软雅黑" w:hAnsi="微软雅黑" w:eastAsia="微软雅黑"/>
                <w:b/>
                <w:szCs w:val="21"/>
              </w:rPr>
              <w:t>里斯特温卡小镇，</w:t>
            </w:r>
            <w:r>
              <w:rPr>
                <w:rFonts w:hint="eastAsia" w:ascii="微软雅黑" w:hAnsi="微软雅黑" w:eastAsia="微软雅黑"/>
                <w:szCs w:val="21"/>
              </w:rPr>
              <w:t>可在湖边鱼市</w:t>
            </w:r>
            <w:r>
              <w:rPr>
                <w:rFonts w:hint="eastAsia" w:ascii="微软雅黑" w:hAnsi="微软雅黑" w:eastAsia="微软雅黑"/>
                <w:b/>
                <w:szCs w:val="21"/>
              </w:rPr>
              <w:t>自费品尝</w:t>
            </w:r>
            <w:r>
              <w:rPr>
                <w:rFonts w:hint="eastAsia" w:ascii="微软雅黑" w:hAnsi="微软雅黑" w:eastAsia="微软雅黑"/>
                <w:szCs w:val="21"/>
              </w:rPr>
              <w:t>当地特色奥姆雷鱼（秋白鲑鱼），之后湖边自由活动约2小时。</w:t>
            </w:r>
          </w:p>
          <w:p>
            <w:pPr>
              <w:ind w:firstLine="525" w:firstLineChars="250"/>
              <w:rPr>
                <w:rFonts w:ascii="微软雅黑" w:hAnsi="微软雅黑" w:eastAsia="微软雅黑"/>
                <w:szCs w:val="21"/>
              </w:rPr>
            </w:pPr>
            <w:r>
              <w:rPr>
                <w:rFonts w:hint="eastAsia" w:ascii="微软雅黑" w:hAnsi="微软雅黑" w:eastAsia="微软雅黑"/>
                <w:szCs w:val="21"/>
              </w:rPr>
              <w:t>晚餐后，入住酒店休息。</w:t>
            </w: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trHeight w:val="297" w:hRule="atLeast"/>
        </w:trPr>
        <w:tc>
          <w:tcPr>
            <w:tcW w:w="1202" w:type="dxa"/>
            <w:vMerge w:val="continue"/>
            <w:vAlign w:val="center"/>
          </w:tcPr>
          <w:p>
            <w:pPr>
              <w:jc w:val="center"/>
              <w:rPr>
                <w:rFonts w:ascii="微软雅黑" w:hAnsi="微软雅黑" w:eastAsia="微软雅黑" w:cs="Arial"/>
                <w:szCs w:val="21"/>
              </w:rPr>
            </w:pPr>
          </w:p>
        </w:tc>
        <w:tc>
          <w:tcPr>
            <w:tcW w:w="3250" w:type="dxa"/>
            <w:vAlign w:val="center"/>
          </w:tcPr>
          <w:p>
            <w:pPr>
              <w:rPr>
                <w:rFonts w:ascii="微软雅黑" w:hAnsi="微软雅黑" w:eastAsia="微软雅黑" w:cs="Arial"/>
                <w:szCs w:val="21"/>
              </w:rPr>
            </w:pPr>
            <w:r>
              <w:rPr>
                <w:rFonts w:hint="eastAsia" w:ascii="微软雅黑" w:hAnsi="微软雅黑" w:eastAsia="微软雅黑" w:cs="Arial"/>
                <w:szCs w:val="21"/>
              </w:rPr>
              <w:t>酒店：</w:t>
            </w:r>
            <w:r>
              <w:rPr>
                <w:rFonts w:ascii="微软雅黑" w:hAnsi="微软雅黑" w:eastAsia="微软雅黑" w:cs="Arial"/>
                <w:szCs w:val="21"/>
              </w:rPr>
              <w:t xml:space="preserve"> </w:t>
            </w:r>
            <w:r>
              <w:rPr>
                <w:rFonts w:hint="eastAsia" w:ascii="微软雅黑" w:hAnsi="微软雅黑" w:eastAsia="微软雅黑" w:cs="Arial"/>
                <w:szCs w:val="21"/>
              </w:rPr>
              <w:t>伊尔库茨克当地四星级</w:t>
            </w:r>
          </w:p>
        </w:tc>
        <w:tc>
          <w:tcPr>
            <w:tcW w:w="3251" w:type="dxa"/>
            <w:gridSpan w:val="4"/>
            <w:vAlign w:val="center"/>
          </w:tcPr>
          <w:p>
            <w:pPr>
              <w:rPr>
                <w:rFonts w:ascii="微软雅黑" w:hAnsi="微软雅黑" w:eastAsia="微软雅黑" w:cs="Arial"/>
                <w:szCs w:val="21"/>
              </w:rPr>
            </w:pPr>
            <w:r>
              <w:rPr>
                <w:rFonts w:hint="eastAsia" w:ascii="微软雅黑" w:hAnsi="微软雅黑" w:eastAsia="微软雅黑" w:cs="Arial"/>
                <w:szCs w:val="21"/>
              </w:rPr>
              <w:t>用餐：早中晚</w:t>
            </w:r>
          </w:p>
        </w:tc>
        <w:tc>
          <w:tcPr>
            <w:tcW w:w="3320" w:type="dxa"/>
            <w:gridSpan w:val="4"/>
            <w:vAlign w:val="center"/>
          </w:tcPr>
          <w:p>
            <w:pPr>
              <w:rPr>
                <w:rFonts w:ascii="微软雅黑" w:hAnsi="微软雅黑" w:eastAsia="微软雅黑" w:cs="Arial"/>
                <w:szCs w:val="21"/>
              </w:rPr>
            </w:pPr>
            <w:r>
              <w:rPr>
                <w:rFonts w:hint="eastAsia" w:ascii="微软雅黑" w:hAnsi="微软雅黑" w:eastAsia="微软雅黑" w:cs="Arial"/>
                <w:szCs w:val="21"/>
              </w:rPr>
              <w:t>交通：汽车</w:t>
            </w: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trHeight w:val="562" w:hRule="atLeast"/>
        </w:trPr>
        <w:tc>
          <w:tcPr>
            <w:tcW w:w="1202" w:type="dxa"/>
            <w:vMerge w:val="restart"/>
            <w:vAlign w:val="center"/>
          </w:tcPr>
          <w:p>
            <w:pPr>
              <w:jc w:val="center"/>
              <w:rPr>
                <w:rFonts w:ascii="微软雅黑" w:hAnsi="微软雅黑" w:eastAsia="微软雅黑" w:cs="Arial"/>
                <w:szCs w:val="21"/>
              </w:rPr>
            </w:pPr>
            <w:r>
              <w:rPr>
                <w:rFonts w:hint="eastAsia" w:ascii="微软雅黑" w:hAnsi="微软雅黑" w:eastAsia="微软雅黑" w:cs="Arial"/>
                <w:szCs w:val="21"/>
              </w:rPr>
              <w:t>第三天</w:t>
            </w:r>
          </w:p>
          <w:p>
            <w:pPr>
              <w:jc w:val="center"/>
              <w:rPr>
                <w:rFonts w:ascii="微软雅黑" w:hAnsi="微软雅黑" w:eastAsia="微软雅黑" w:cs="Arial"/>
                <w:szCs w:val="21"/>
              </w:rPr>
            </w:pPr>
            <w:r>
              <w:rPr>
                <w:rFonts w:hint="eastAsia" w:ascii="微软雅黑" w:hAnsi="微软雅黑" w:eastAsia="微软雅黑" w:cs="Arial"/>
                <w:szCs w:val="21"/>
              </w:rPr>
              <w:t>星期一</w:t>
            </w:r>
          </w:p>
          <w:p>
            <w:pPr>
              <w:jc w:val="center"/>
              <w:rPr>
                <w:rFonts w:ascii="微软雅黑" w:hAnsi="微软雅黑" w:eastAsia="微软雅黑" w:cs="Arial"/>
                <w:szCs w:val="21"/>
              </w:rPr>
            </w:pPr>
          </w:p>
        </w:tc>
        <w:tc>
          <w:tcPr>
            <w:tcW w:w="9821" w:type="dxa"/>
            <w:gridSpan w:val="9"/>
            <w:vAlign w:val="center"/>
          </w:tcPr>
          <w:p>
            <w:pPr>
              <w:widowControl/>
              <w:jc w:val="left"/>
              <w:rPr>
                <w:rFonts w:ascii="微软雅黑" w:hAnsi="微软雅黑" w:eastAsia="微软雅黑" w:cs="宋体"/>
                <w:b/>
                <w:kern w:val="0"/>
                <w:szCs w:val="21"/>
              </w:rPr>
            </w:pPr>
            <w:r>
              <w:rPr>
                <w:rFonts w:hint="eastAsia" w:ascii="微软雅黑" w:hAnsi="微软雅黑" w:eastAsia="微软雅黑" w:cs="宋体"/>
                <w:b/>
                <w:kern w:val="0"/>
                <w:szCs w:val="21"/>
              </w:rPr>
              <w:t>伊尔库茨克 （</w:t>
            </w:r>
            <w:r>
              <w:rPr>
                <w:rFonts w:hint="eastAsia" w:ascii="微软雅黑" w:hAnsi="微软雅黑" w:eastAsia="微软雅黑"/>
                <w:b/>
                <w:szCs w:val="21"/>
              </w:rPr>
              <w:t xml:space="preserve"> IRKUTSK）</w:t>
            </w:r>
          </w:p>
          <w:p>
            <w:pPr>
              <w:widowControl/>
              <w:jc w:val="left"/>
              <w:rPr>
                <w:rFonts w:ascii="微软雅黑" w:hAnsi="微软雅黑" w:eastAsia="微软雅黑" w:cs="宋体"/>
                <w:kern w:val="0"/>
                <w:szCs w:val="21"/>
              </w:rPr>
            </w:pPr>
            <w:r>
              <w:rPr>
                <w:rFonts w:hint="eastAsia" w:ascii="微软雅黑" w:hAnsi="微软雅黑" w:eastAsia="微软雅黑" w:cs="宋体"/>
                <w:kern w:val="0"/>
                <w:szCs w:val="21"/>
              </w:rPr>
              <w:t>酒店早餐后，</w:t>
            </w:r>
            <w:r>
              <w:rPr>
                <w:rFonts w:hint="eastAsia" w:ascii="微软雅黑" w:hAnsi="微软雅黑" w:eastAsia="微软雅黑" w:cs="宋体"/>
                <w:b/>
                <w:color w:val="FF0000"/>
                <w:kern w:val="0"/>
                <w:szCs w:val="21"/>
              </w:rPr>
              <w:t>自由活动</w:t>
            </w:r>
            <w:r>
              <w:rPr>
                <w:rFonts w:hint="eastAsia" w:ascii="微软雅黑" w:hAnsi="微软雅黑" w:eastAsia="微软雅黑" w:cs="宋体"/>
                <w:kern w:val="0"/>
                <w:szCs w:val="21"/>
              </w:rPr>
              <w:t xml:space="preserve">。 </w:t>
            </w:r>
          </w:p>
          <w:p>
            <w:pPr>
              <w:widowControl/>
              <w:jc w:val="left"/>
              <w:rPr>
                <w:rFonts w:ascii="微软雅黑" w:hAnsi="微软雅黑" w:eastAsia="微软雅黑" w:cs="宋体"/>
                <w:b/>
                <w:kern w:val="0"/>
                <w:szCs w:val="21"/>
              </w:rPr>
            </w:pPr>
            <w:r>
              <w:rPr>
                <w:rFonts w:hint="eastAsia" w:ascii="微软雅黑" w:hAnsi="微软雅黑" w:eastAsia="微软雅黑" w:cs="宋体"/>
                <w:b/>
                <w:kern w:val="0"/>
                <w:szCs w:val="21"/>
              </w:rPr>
              <w:t>推荐项目：</w:t>
            </w:r>
          </w:p>
          <w:p>
            <w:pPr>
              <w:widowControl/>
              <w:jc w:val="left"/>
              <w:rPr>
                <w:rFonts w:ascii="微软雅黑" w:hAnsi="微软雅黑" w:eastAsia="微软雅黑" w:cs="Arial"/>
                <w:color w:val="404040"/>
                <w:szCs w:val="21"/>
              </w:rPr>
            </w:pPr>
            <w:r>
              <w:rPr>
                <w:rFonts w:hint="eastAsia" w:ascii="微软雅黑" w:hAnsi="微软雅黑" w:eastAsia="微软雅黑" w:cs="宋体"/>
                <w:b/>
                <w:kern w:val="0"/>
                <w:szCs w:val="21"/>
              </w:rPr>
              <w:t>环湖火车：</w:t>
            </w:r>
            <w:r>
              <w:rPr>
                <w:rFonts w:hint="eastAsia" w:ascii="微软雅黑" w:hAnsi="微软雅黑" w:eastAsia="微软雅黑" w:cs="Arial"/>
                <w:color w:val="404040"/>
                <w:szCs w:val="21"/>
              </w:rPr>
              <w:t>它是建立于1891年西伯利亚大铁路</w:t>
            </w:r>
          </w:p>
          <w:p>
            <w:pPr>
              <w:tabs>
                <w:tab w:val="left" w:pos="7995"/>
              </w:tabs>
              <w:spacing w:line="400" w:lineRule="exact"/>
              <w:rPr>
                <w:rFonts w:ascii="微软雅黑" w:hAnsi="微软雅黑" w:eastAsia="微软雅黑" w:cs="Arial"/>
                <w:color w:val="404040"/>
                <w:szCs w:val="21"/>
              </w:rPr>
            </w:pPr>
            <w:r>
              <w:rPr>
                <w:rFonts w:hint="eastAsia" w:ascii="微软雅黑" w:hAnsi="微软雅黑" w:eastAsia="微软雅黑" w:cs="Arial"/>
                <w:color w:val="404040"/>
                <w:szCs w:val="21"/>
              </w:rPr>
              <w:drawing>
                <wp:anchor distT="0" distB="0" distL="114300" distR="114300" simplePos="0" relativeHeight="251664384" behindDoc="1" locked="0" layoutInCell="1" allowOverlap="1">
                  <wp:simplePos x="0" y="0"/>
                  <wp:positionH relativeFrom="column">
                    <wp:posOffset>4672330</wp:posOffset>
                  </wp:positionH>
                  <wp:positionV relativeFrom="paragraph">
                    <wp:posOffset>-1427480</wp:posOffset>
                  </wp:positionV>
                  <wp:extent cx="1439545" cy="1079500"/>
                  <wp:effectExtent l="38100" t="0" r="27305" b="330200"/>
                  <wp:wrapTight wrapText="bothSides">
                    <wp:wrapPolygon>
                      <wp:start x="0" y="0"/>
                      <wp:lineTo x="-572" y="28207"/>
                      <wp:lineTo x="22010" y="28207"/>
                      <wp:lineTo x="22010" y="4955"/>
                      <wp:lineTo x="21724" y="762"/>
                      <wp:lineTo x="21438" y="0"/>
                      <wp:lineTo x="0" y="0"/>
                    </wp:wrapPolygon>
                  </wp:wrapTight>
                  <wp:docPr id="13" name="图片 10" descr="D:\xinxue\桌面\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D:\xinxue\桌面\8-2.jpg"/>
                          <pic:cNvPicPr>
                            <a:picLocks noChangeAspect="1" noChangeArrowheads="1"/>
                          </pic:cNvPicPr>
                        </pic:nvPicPr>
                        <pic:blipFill>
                          <a:blip r:embed="rId9" cstate="email"/>
                          <a:srcRect/>
                          <a:stretch>
                            <a:fillRect/>
                          </a:stretch>
                        </pic:blipFill>
                        <pic:spPr>
                          <a:xfrm>
                            <a:off x="0" y="0"/>
                            <a:ext cx="1439545" cy="1079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hint="eastAsia" w:ascii="微软雅黑" w:hAnsi="微软雅黑" w:eastAsia="微软雅黑" w:cs="Arial"/>
                <w:color w:val="404040"/>
                <w:szCs w:val="21"/>
              </w:rPr>
              <w:t>的一部分，有38座隧道、200多座桥梁和栈桥，以及上百处的岸边破浪设施。这段铁路修建的难度大，强度高，所以造价及其昂贵，因此又被称为"西伯利亚的金环扣"。而100多年后的今天，这段沿湖干线已经成为自然、生物、地质、地貌的综合保护区，也被誉为"工程艺术露天博物馆"和世界上唯一的"蒸汽机车头博物馆"，在此您能零距离接触贝加尔湖，旅游过程中会有4-6站停靠下车游览，观光火车途中经停贝加尔港经停乌拉诺瓦, 舒米哈, 一半村（午餐：俄式农家餐）, 玛丽图伊, 沙雷亚咖伊,阿卡卡索尔卡，库尔图克等。您将欣赏到美丽的贝加尔湖湖畔秀丽风光。</w:t>
            </w:r>
          </w:p>
          <w:p>
            <w:pPr>
              <w:tabs>
                <w:tab w:val="left" w:pos="7995"/>
              </w:tabs>
              <w:spacing w:line="400" w:lineRule="exact"/>
              <w:rPr>
                <w:rFonts w:ascii="微软雅黑" w:hAnsi="微软雅黑" w:eastAsia="微软雅黑"/>
                <w:szCs w:val="21"/>
              </w:rPr>
            </w:pPr>
            <w:r>
              <w:rPr>
                <w:rFonts w:hint="eastAsia" w:ascii="微软雅黑" w:hAnsi="微软雅黑" w:eastAsia="微软雅黑" w:cs="宋体"/>
                <w:b/>
                <w:kern w:val="0"/>
                <w:szCs w:val="21"/>
              </w:rPr>
              <w:t>贝加尔湖游船：</w:t>
            </w:r>
            <w:r>
              <w:rPr>
                <w:rFonts w:hint="eastAsia" w:ascii="微软雅黑" w:hAnsi="微软雅黑" w:eastAsia="微软雅黑" w:cs="Arial"/>
                <w:color w:val="404040"/>
                <w:szCs w:val="21"/>
              </w:rPr>
              <w:t>无论用多少华丽的词藻也无法描述贝加尔湖的美丽，只有置身感受才能体验她的美丽、她的宁静、她的浩瀚……</w:t>
            </w: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cantSplit/>
          <w:trHeight w:val="127" w:hRule="atLeast"/>
        </w:trPr>
        <w:tc>
          <w:tcPr>
            <w:tcW w:w="1202" w:type="dxa"/>
            <w:vMerge w:val="continue"/>
            <w:vAlign w:val="center"/>
          </w:tcPr>
          <w:p>
            <w:pPr>
              <w:jc w:val="center"/>
              <w:rPr>
                <w:rFonts w:ascii="微软雅黑" w:hAnsi="微软雅黑" w:eastAsia="微软雅黑" w:cs="Arial"/>
                <w:szCs w:val="21"/>
              </w:rPr>
            </w:pPr>
          </w:p>
        </w:tc>
        <w:tc>
          <w:tcPr>
            <w:tcW w:w="3250" w:type="dxa"/>
            <w:vAlign w:val="center"/>
          </w:tcPr>
          <w:p>
            <w:pPr>
              <w:rPr>
                <w:rFonts w:ascii="微软雅黑" w:hAnsi="微软雅黑" w:eastAsia="微软雅黑" w:cs="Arial"/>
                <w:szCs w:val="21"/>
              </w:rPr>
            </w:pPr>
            <w:r>
              <w:rPr>
                <w:rFonts w:hint="eastAsia" w:ascii="微软雅黑" w:hAnsi="微软雅黑" w:eastAsia="微软雅黑" w:cs="Arial"/>
                <w:szCs w:val="21"/>
              </w:rPr>
              <w:t>酒店： 伊尔库茨克当地四星级</w:t>
            </w:r>
          </w:p>
        </w:tc>
        <w:tc>
          <w:tcPr>
            <w:tcW w:w="3251" w:type="dxa"/>
            <w:gridSpan w:val="4"/>
            <w:vAlign w:val="center"/>
          </w:tcPr>
          <w:p>
            <w:pPr>
              <w:rPr>
                <w:rFonts w:ascii="微软雅黑" w:hAnsi="微软雅黑" w:eastAsia="微软雅黑" w:cs="Arial"/>
                <w:szCs w:val="21"/>
              </w:rPr>
            </w:pPr>
            <w:r>
              <w:rPr>
                <w:rFonts w:hint="eastAsia" w:ascii="微软雅黑" w:hAnsi="微软雅黑" w:eastAsia="微软雅黑" w:cs="Arial"/>
                <w:szCs w:val="21"/>
              </w:rPr>
              <w:t>用餐：早XX</w:t>
            </w:r>
          </w:p>
        </w:tc>
        <w:tc>
          <w:tcPr>
            <w:tcW w:w="3320" w:type="dxa"/>
            <w:gridSpan w:val="4"/>
            <w:vAlign w:val="center"/>
          </w:tcPr>
          <w:p>
            <w:pPr>
              <w:rPr>
                <w:rFonts w:ascii="微软雅黑" w:hAnsi="微软雅黑" w:eastAsia="微软雅黑" w:cs="Arial"/>
                <w:szCs w:val="21"/>
              </w:rPr>
            </w:pPr>
            <w:r>
              <w:rPr>
                <w:rFonts w:hint="eastAsia" w:ascii="微软雅黑" w:hAnsi="微软雅黑" w:eastAsia="微软雅黑" w:cs="Arial"/>
                <w:szCs w:val="21"/>
              </w:rPr>
              <w:t>交通：无</w:t>
            </w:r>
            <w:r>
              <w:rPr>
                <w:rFonts w:ascii="微软雅黑" w:hAnsi="微软雅黑" w:eastAsia="微软雅黑" w:cs="Arial"/>
                <w:szCs w:val="21"/>
              </w:rPr>
              <w:t xml:space="preserve"> </w:t>
            </w: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trHeight w:val="1923" w:hRule="atLeast"/>
        </w:trPr>
        <w:tc>
          <w:tcPr>
            <w:tcW w:w="1202" w:type="dxa"/>
            <w:vMerge w:val="restart"/>
            <w:vAlign w:val="center"/>
          </w:tcPr>
          <w:p>
            <w:pPr>
              <w:ind w:firstLine="210" w:firstLineChars="100"/>
              <w:rPr>
                <w:rFonts w:ascii="微软雅黑" w:hAnsi="微软雅黑" w:eastAsia="微软雅黑" w:cs="Arial"/>
                <w:szCs w:val="21"/>
              </w:rPr>
            </w:pPr>
            <w:r>
              <w:rPr>
                <w:rFonts w:hint="eastAsia" w:ascii="微软雅黑" w:hAnsi="微软雅黑" w:eastAsia="微软雅黑" w:cs="Arial"/>
                <w:szCs w:val="21"/>
              </w:rPr>
              <w:t>第四天</w:t>
            </w:r>
          </w:p>
          <w:p>
            <w:pPr>
              <w:ind w:firstLine="210" w:firstLineChars="100"/>
              <w:rPr>
                <w:rFonts w:ascii="微软雅黑" w:hAnsi="微软雅黑" w:eastAsia="微软雅黑"/>
                <w:szCs w:val="21"/>
              </w:rPr>
            </w:pPr>
            <w:r>
              <w:rPr>
                <w:rFonts w:hint="eastAsia" w:ascii="微软雅黑" w:hAnsi="微软雅黑" w:eastAsia="微软雅黑"/>
                <w:szCs w:val="21"/>
              </w:rPr>
              <w:t>星期二</w:t>
            </w:r>
          </w:p>
        </w:tc>
        <w:tc>
          <w:tcPr>
            <w:tcW w:w="9821" w:type="dxa"/>
            <w:gridSpan w:val="9"/>
            <w:vAlign w:val="center"/>
          </w:tcPr>
          <w:p>
            <w:pPr>
              <w:widowControl/>
              <w:rPr>
                <w:rFonts w:ascii="微软雅黑" w:hAnsi="微软雅黑" w:eastAsia="微软雅黑" w:cs="宋体"/>
                <w:b/>
                <w:color w:val="FF0000"/>
                <w:kern w:val="0"/>
                <w:szCs w:val="21"/>
              </w:rPr>
            </w:pPr>
            <w:r>
              <w:rPr>
                <w:rFonts w:hint="eastAsia" w:ascii="微软雅黑" w:hAnsi="微软雅黑" w:eastAsia="微软雅黑" w:cs="宋体"/>
                <w:b/>
                <w:kern w:val="0"/>
                <w:szCs w:val="21"/>
              </w:rPr>
              <w:t>伊尔库茨克</w:t>
            </w:r>
            <w:r>
              <w:rPr>
                <w:rFonts w:hint="eastAsia" w:ascii="微软雅黑" w:hAnsi="微软雅黑" w:eastAsia="微软雅黑" w:cs="Arial"/>
                <w:b/>
                <w:bCs/>
                <w:color w:val="000000"/>
                <w:szCs w:val="21"/>
              </w:rPr>
              <w:sym w:font="Wingdings" w:char="F051"/>
            </w:r>
            <w:r>
              <w:rPr>
                <w:rFonts w:hint="eastAsia" w:ascii="微软雅黑" w:hAnsi="微软雅黑" w:eastAsia="微软雅黑" w:cs="宋体"/>
                <w:b/>
                <w:kern w:val="0"/>
                <w:szCs w:val="21"/>
              </w:rPr>
              <w:t>莫斯科</w:t>
            </w:r>
            <w:r>
              <w:rPr>
                <w:rFonts w:hint="eastAsia" w:ascii="微软雅黑" w:hAnsi="微软雅黑" w:eastAsia="微软雅黑"/>
                <w:b/>
                <w:szCs w:val="21"/>
              </w:rPr>
              <w:t>（ IRKUTSK</w:t>
            </w:r>
            <w:r>
              <w:rPr>
                <w:rFonts w:hint="eastAsia" w:ascii="微软雅黑" w:hAnsi="微软雅黑" w:eastAsia="微软雅黑" w:cs="宋体"/>
                <w:b/>
                <w:szCs w:val="21"/>
              </w:rPr>
              <w:t>∕</w:t>
            </w:r>
            <w:r>
              <w:rPr>
                <w:rFonts w:hint="eastAsia" w:ascii="微软雅黑" w:hAnsi="微软雅黑" w:eastAsia="微软雅黑"/>
                <w:b/>
                <w:szCs w:val="21"/>
              </w:rPr>
              <w:t>MOSCOW</w:t>
            </w:r>
            <w:r>
              <w:rPr>
                <w:rFonts w:hint="eastAsia" w:ascii="微软雅黑" w:hAnsi="微软雅黑" w:eastAsia="微软雅黑" w:cs="宋体"/>
                <w:b/>
                <w:kern w:val="0"/>
                <w:szCs w:val="21"/>
              </w:rPr>
              <w:t>）</w:t>
            </w:r>
            <w:r>
              <w:rPr>
                <w:rFonts w:hint="eastAsia" w:ascii="微软雅黑" w:hAnsi="微软雅黑" w:eastAsia="微软雅黑" w:cs="宋体"/>
                <w:b/>
                <w:color w:val="FF0000"/>
                <w:kern w:val="0"/>
                <w:szCs w:val="21"/>
              </w:rPr>
              <w:t xml:space="preserve"> </w:t>
            </w:r>
          </w:p>
          <w:p>
            <w:pPr>
              <w:widowControl/>
              <w:rPr>
                <w:rFonts w:ascii="微软雅黑" w:hAnsi="微软雅黑" w:eastAsia="微软雅黑" w:cs="宋体"/>
                <w:b/>
                <w:color w:val="C00000"/>
                <w:kern w:val="0"/>
                <w:szCs w:val="21"/>
              </w:rPr>
            </w:pPr>
            <w:r>
              <w:rPr>
                <w:rFonts w:hint="eastAsia" w:ascii="微软雅黑" w:hAnsi="微软雅黑" w:eastAsia="微软雅黑" w:cs="宋体"/>
                <w:b/>
                <w:color w:val="C00000"/>
                <w:kern w:val="0"/>
                <w:szCs w:val="21"/>
              </w:rPr>
              <w:t>参考航班时间：   1125/1245（飞行时间约6小时20分） 时差-5小时</w:t>
            </w:r>
          </w:p>
          <w:p>
            <w:pPr>
              <w:widowControl/>
              <w:ind w:firstLine="735" w:firstLineChars="350"/>
              <w:jc w:val="left"/>
              <w:rPr>
                <w:rFonts w:ascii="微软雅黑" w:hAnsi="微软雅黑" w:eastAsia="微软雅黑"/>
                <w:szCs w:val="21"/>
              </w:rPr>
            </w:pPr>
            <w:r>
              <w:rPr>
                <w:rFonts w:hint="eastAsia" w:ascii="微软雅黑" w:hAnsi="微软雅黑" w:eastAsia="微软雅黑" w:cs="宋体"/>
                <w:kern w:val="0"/>
                <w:szCs w:val="21"/>
              </w:rPr>
              <w:drawing>
                <wp:anchor distT="0" distB="0" distL="114300" distR="114300" simplePos="0" relativeHeight="251661312" behindDoc="1" locked="0" layoutInCell="1" allowOverlap="1">
                  <wp:simplePos x="0" y="0"/>
                  <wp:positionH relativeFrom="column">
                    <wp:posOffset>4685665</wp:posOffset>
                  </wp:positionH>
                  <wp:positionV relativeFrom="paragraph">
                    <wp:posOffset>-739775</wp:posOffset>
                  </wp:positionV>
                  <wp:extent cx="1439545" cy="1079500"/>
                  <wp:effectExtent l="38100" t="0" r="27305" b="330200"/>
                  <wp:wrapTight wrapText="bothSides">
                    <wp:wrapPolygon>
                      <wp:start x="0" y="0"/>
                      <wp:lineTo x="-572" y="28207"/>
                      <wp:lineTo x="22010" y="28207"/>
                      <wp:lineTo x="22010" y="4955"/>
                      <wp:lineTo x="21724" y="762"/>
                      <wp:lineTo x="21438" y="0"/>
                      <wp:lineTo x="0" y="0"/>
                    </wp:wrapPolygon>
                  </wp:wrapTight>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noChangeArrowheads="1"/>
                          </pic:cNvPicPr>
                        </pic:nvPicPr>
                        <pic:blipFill>
                          <a:blip r:embed="rId10" cstate="email"/>
                          <a:srcRect/>
                          <a:stretch>
                            <a:fillRect/>
                          </a:stretch>
                        </pic:blipFill>
                        <pic:spPr>
                          <a:xfrm>
                            <a:off x="0" y="0"/>
                            <a:ext cx="1439545" cy="1079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hint="eastAsia" w:ascii="微软雅黑" w:hAnsi="微软雅黑" w:eastAsia="微软雅黑" w:cs="宋体"/>
                <w:kern w:val="0"/>
                <w:szCs w:val="21"/>
              </w:rPr>
              <w:t>酒店早餐后退房，乘车前往机场，飞往俄罗斯首都莫斯科，抵达后导游接机，乘车</w:t>
            </w:r>
            <w:r>
              <w:rPr>
                <w:rFonts w:hint="eastAsia" w:ascii="微软雅黑" w:hAnsi="微软雅黑" w:eastAsia="微软雅黑"/>
                <w:szCs w:val="21"/>
              </w:rPr>
              <w:t>前往前往参观全俄最高综合性学府--</w:t>
            </w:r>
            <w:r>
              <w:rPr>
                <w:rFonts w:hint="eastAsia" w:ascii="微软雅黑" w:hAnsi="微软雅黑" w:eastAsia="微软雅黑"/>
                <w:b/>
                <w:szCs w:val="21"/>
              </w:rPr>
              <w:t>莫斯科国立大学</w:t>
            </w:r>
            <w:r>
              <w:rPr>
                <w:rFonts w:hint="eastAsia" w:ascii="微软雅黑" w:hAnsi="微软雅黑" w:eastAsia="微软雅黑"/>
                <w:szCs w:val="21"/>
              </w:rPr>
              <w:t>(外观约15分钟)</w:t>
            </w:r>
            <w:r>
              <w:rPr>
                <w:rFonts w:hint="eastAsia" w:ascii="微软雅黑" w:hAnsi="微软雅黑" w:eastAsia="微软雅黑"/>
                <w:b/>
                <w:szCs w:val="21"/>
              </w:rPr>
              <w:t>、观景台</w:t>
            </w:r>
            <w:r>
              <w:rPr>
                <w:rFonts w:hint="eastAsia" w:ascii="微软雅黑" w:hAnsi="微软雅黑" w:eastAsia="微软雅黑"/>
                <w:szCs w:val="21"/>
              </w:rPr>
              <w:t>（俯瞰莫斯科市全景，约20分钟）；</w:t>
            </w:r>
          </w:p>
          <w:p>
            <w:pPr>
              <w:widowControl/>
              <w:ind w:firstLine="735" w:firstLineChars="350"/>
              <w:jc w:val="left"/>
              <w:rPr>
                <w:rFonts w:ascii="微软雅黑" w:hAnsi="微软雅黑" w:eastAsia="微软雅黑" w:cs="宋体"/>
                <w:b/>
                <w:kern w:val="0"/>
                <w:szCs w:val="21"/>
              </w:rPr>
            </w:pPr>
            <w:r>
              <w:rPr>
                <w:rFonts w:hint="eastAsia" w:ascii="微软雅黑" w:hAnsi="微软雅黑" w:eastAsia="微软雅黑"/>
                <w:szCs w:val="21"/>
              </w:rPr>
              <w:t>晚餐后，入住酒店休息。</w:t>
            </w: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trHeight w:val="70" w:hRule="atLeast"/>
        </w:trPr>
        <w:tc>
          <w:tcPr>
            <w:tcW w:w="1202" w:type="dxa"/>
            <w:vMerge w:val="continue"/>
            <w:vAlign w:val="center"/>
          </w:tcPr>
          <w:p>
            <w:pPr>
              <w:jc w:val="center"/>
              <w:rPr>
                <w:rFonts w:ascii="微软雅黑" w:hAnsi="微软雅黑" w:eastAsia="微软雅黑" w:cs="Arial"/>
                <w:b/>
                <w:bCs/>
                <w:szCs w:val="21"/>
              </w:rPr>
            </w:pPr>
          </w:p>
        </w:tc>
        <w:tc>
          <w:tcPr>
            <w:tcW w:w="3368" w:type="dxa"/>
            <w:gridSpan w:val="3"/>
            <w:vAlign w:val="center"/>
          </w:tcPr>
          <w:p>
            <w:pPr>
              <w:rPr>
                <w:rFonts w:ascii="微软雅黑" w:hAnsi="微软雅黑" w:eastAsia="微软雅黑" w:cs="Arial"/>
                <w:szCs w:val="21"/>
              </w:rPr>
            </w:pPr>
            <w:r>
              <w:rPr>
                <w:rFonts w:hint="eastAsia" w:ascii="微软雅黑" w:hAnsi="微软雅黑" w:eastAsia="微软雅黑" w:cs="Arial"/>
                <w:szCs w:val="21"/>
              </w:rPr>
              <w:t>酒店： 莫斯科当地四星级</w:t>
            </w:r>
          </w:p>
        </w:tc>
        <w:tc>
          <w:tcPr>
            <w:tcW w:w="3279" w:type="dxa"/>
            <w:gridSpan w:val="4"/>
            <w:vAlign w:val="center"/>
          </w:tcPr>
          <w:p>
            <w:pPr>
              <w:rPr>
                <w:rFonts w:ascii="微软雅黑" w:hAnsi="微软雅黑" w:eastAsia="微软雅黑" w:cs="Arial"/>
                <w:szCs w:val="21"/>
              </w:rPr>
            </w:pPr>
            <w:r>
              <w:rPr>
                <w:rFonts w:hint="eastAsia" w:ascii="微软雅黑" w:hAnsi="微软雅黑" w:eastAsia="微软雅黑" w:cs="Arial"/>
                <w:szCs w:val="21"/>
              </w:rPr>
              <w:t>用餐：早X晚</w:t>
            </w:r>
          </w:p>
        </w:tc>
        <w:tc>
          <w:tcPr>
            <w:tcW w:w="3174" w:type="dxa"/>
            <w:gridSpan w:val="2"/>
            <w:vAlign w:val="center"/>
          </w:tcPr>
          <w:p>
            <w:pPr>
              <w:rPr>
                <w:rFonts w:ascii="微软雅黑" w:hAnsi="微软雅黑" w:eastAsia="微软雅黑" w:cs="Arial"/>
                <w:szCs w:val="21"/>
              </w:rPr>
            </w:pPr>
            <w:r>
              <w:rPr>
                <w:rFonts w:hint="eastAsia" w:ascii="微软雅黑" w:hAnsi="微软雅黑" w:eastAsia="微软雅黑" w:cs="Arial"/>
                <w:szCs w:val="21"/>
              </w:rPr>
              <w:t>交通：汽车 飞机</w:t>
            </w: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trHeight w:val="769" w:hRule="atLeast"/>
        </w:trPr>
        <w:tc>
          <w:tcPr>
            <w:tcW w:w="1202" w:type="dxa"/>
            <w:vMerge w:val="restart"/>
            <w:vAlign w:val="center"/>
          </w:tcPr>
          <w:p>
            <w:pPr>
              <w:rPr>
                <w:rFonts w:ascii="微软雅黑" w:hAnsi="微软雅黑" w:eastAsia="微软雅黑" w:cs="Arial"/>
                <w:bCs/>
                <w:szCs w:val="21"/>
              </w:rPr>
            </w:pPr>
          </w:p>
          <w:p>
            <w:pPr>
              <w:jc w:val="center"/>
              <w:rPr>
                <w:rFonts w:ascii="微软雅黑" w:hAnsi="微软雅黑" w:eastAsia="微软雅黑" w:cs="Arial"/>
                <w:bCs/>
                <w:szCs w:val="21"/>
              </w:rPr>
            </w:pPr>
            <w:r>
              <w:rPr>
                <w:rFonts w:hint="eastAsia" w:ascii="微软雅黑" w:hAnsi="微软雅黑" w:eastAsia="微软雅黑" w:cs="Arial"/>
                <w:bCs/>
                <w:szCs w:val="21"/>
              </w:rPr>
              <w:t>第五天</w:t>
            </w:r>
          </w:p>
          <w:p>
            <w:pPr>
              <w:rPr>
                <w:rFonts w:ascii="微软雅黑" w:hAnsi="微软雅黑" w:eastAsia="微软雅黑" w:cs="Arial"/>
                <w:bCs/>
                <w:szCs w:val="21"/>
              </w:rPr>
            </w:pPr>
            <w:r>
              <w:rPr>
                <w:rFonts w:hint="eastAsia" w:ascii="微软雅黑" w:hAnsi="微软雅黑" w:eastAsia="微软雅黑" w:cs="Arial"/>
                <w:bCs/>
                <w:szCs w:val="21"/>
              </w:rPr>
              <w:t>星期三</w:t>
            </w:r>
          </w:p>
        </w:tc>
        <w:tc>
          <w:tcPr>
            <w:tcW w:w="9821" w:type="dxa"/>
            <w:gridSpan w:val="9"/>
            <w:vAlign w:val="center"/>
          </w:tcPr>
          <w:p>
            <w:pPr>
              <w:rPr>
                <w:rFonts w:ascii="微软雅黑" w:hAnsi="微软雅黑" w:eastAsia="微软雅黑"/>
                <w:b/>
                <w:color w:val="000000"/>
                <w:szCs w:val="21"/>
              </w:rPr>
            </w:pPr>
            <w:r>
              <w:rPr>
                <w:rFonts w:hint="eastAsia" w:ascii="微软雅黑" w:hAnsi="微软雅黑" w:eastAsia="微软雅黑"/>
                <w:b/>
                <w:szCs w:val="21"/>
              </w:rPr>
              <w:t>莫斯科</w:t>
            </w:r>
            <w:r>
              <w:rPr>
                <w:rFonts w:hint="eastAsia" w:ascii="微软雅黑" w:hAnsi="微软雅黑" w:eastAsia="微软雅黑" w:cs="Arial"/>
                <w:b/>
                <w:szCs w:val="21"/>
              </w:rPr>
              <w:sym w:font="Webdings" w:char="F076"/>
            </w:r>
            <w:r>
              <w:rPr>
                <w:rFonts w:hint="eastAsia" w:ascii="微软雅黑" w:hAnsi="微软雅黑" w:eastAsia="微软雅黑"/>
                <w:b/>
                <w:szCs w:val="21"/>
              </w:rPr>
              <w:t>圣彼得堡</w:t>
            </w:r>
            <w:r>
              <w:rPr>
                <w:rFonts w:hint="eastAsia" w:ascii="微软雅黑" w:hAnsi="微软雅黑" w:eastAsia="微软雅黑"/>
                <w:szCs w:val="21"/>
              </w:rPr>
              <w:t>(</w:t>
            </w:r>
            <w:r>
              <w:rPr>
                <w:rFonts w:hint="eastAsia" w:ascii="微软雅黑" w:hAnsi="微软雅黑" w:eastAsia="微软雅黑"/>
                <w:b/>
                <w:szCs w:val="21"/>
              </w:rPr>
              <w:t xml:space="preserve"> MOSCOW/</w:t>
            </w:r>
            <w:r>
              <w:rPr>
                <w:rFonts w:ascii="微软雅黑" w:hAnsi="微软雅黑" w:eastAsia="微软雅黑"/>
                <w:b/>
                <w:color w:val="000000"/>
                <w:szCs w:val="21"/>
              </w:rPr>
              <w:t xml:space="preserve"> ST.PETERSBURG</w:t>
            </w:r>
            <w:r>
              <w:rPr>
                <w:rFonts w:hint="eastAsia" w:ascii="微软雅黑" w:hAnsi="微软雅黑" w:eastAsia="微软雅黑"/>
                <w:b/>
                <w:color w:val="000000"/>
                <w:szCs w:val="21"/>
              </w:rPr>
              <w:t>)</w:t>
            </w:r>
          </w:p>
          <w:p>
            <w:pPr>
              <w:rPr>
                <w:rFonts w:ascii="微软雅黑" w:hAnsi="微软雅黑" w:eastAsia="微软雅黑"/>
                <w:b/>
                <w:color w:val="FF0000"/>
                <w:szCs w:val="21"/>
              </w:rPr>
            </w:pPr>
            <w:r>
              <w:rPr>
                <w:rFonts w:hint="eastAsia" w:ascii="微软雅黑" w:hAnsi="微软雅黑" w:eastAsia="微软雅黑"/>
                <w:b/>
                <w:color w:val="FF0000"/>
                <w:szCs w:val="21"/>
              </w:rPr>
              <w:t>早高铁，时间待告</w:t>
            </w:r>
          </w:p>
          <w:p>
            <w:pPr>
              <w:ind w:firstLine="525" w:firstLineChars="250"/>
              <w:rPr>
                <w:rFonts w:ascii="微软雅黑" w:hAnsi="微软雅黑" w:eastAsia="微软雅黑"/>
                <w:color w:val="000000"/>
                <w:szCs w:val="21"/>
              </w:rPr>
            </w:pPr>
            <w:r>
              <w:rPr>
                <w:rFonts w:hint="eastAsia" w:ascii="微软雅黑" w:hAnsi="微软雅黑" w:eastAsia="微软雅黑"/>
                <w:color w:val="000000"/>
                <w:szCs w:val="21"/>
              </w:rPr>
              <w:t>早餐后，搭乘高铁前往圣彼得堡。</w:t>
            </w:r>
          </w:p>
          <w:p>
            <w:pPr>
              <w:ind w:firstLine="525" w:firstLineChars="250"/>
              <w:rPr>
                <w:rFonts w:ascii="微软雅黑" w:hAnsi="微软雅黑" w:eastAsia="微软雅黑"/>
                <w:szCs w:val="21"/>
              </w:rPr>
            </w:pPr>
            <w:r>
              <w:rPr>
                <w:rFonts w:hint="eastAsia" w:ascii="微软雅黑" w:hAnsi="微软雅黑" w:eastAsia="微软雅黑"/>
                <w:color w:val="000000"/>
                <w:szCs w:val="21"/>
              </w:rPr>
              <w:drawing>
                <wp:anchor distT="0" distB="0" distL="114300" distR="114300" simplePos="0" relativeHeight="251662336" behindDoc="1" locked="0" layoutInCell="1" allowOverlap="1">
                  <wp:simplePos x="0" y="0"/>
                  <wp:positionH relativeFrom="column">
                    <wp:posOffset>4672330</wp:posOffset>
                  </wp:positionH>
                  <wp:positionV relativeFrom="paragraph">
                    <wp:posOffset>-1145540</wp:posOffset>
                  </wp:positionV>
                  <wp:extent cx="1439545" cy="1079500"/>
                  <wp:effectExtent l="38100" t="0" r="27305" b="330200"/>
                  <wp:wrapTight wrapText="bothSides">
                    <wp:wrapPolygon>
                      <wp:start x="0" y="0"/>
                      <wp:lineTo x="-572" y="28207"/>
                      <wp:lineTo x="22010" y="28207"/>
                      <wp:lineTo x="22010" y="4955"/>
                      <wp:lineTo x="21724" y="762"/>
                      <wp:lineTo x="21438" y="0"/>
                      <wp:lineTo x="0" y="0"/>
                    </wp:wrapPolygon>
                  </wp:wrapTight>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noChangeArrowheads="1"/>
                          </pic:cNvPicPr>
                        </pic:nvPicPr>
                        <pic:blipFill>
                          <a:blip r:embed="rId11" cstate="email"/>
                          <a:srcRect/>
                          <a:stretch>
                            <a:fillRect/>
                          </a:stretch>
                        </pic:blipFill>
                        <pic:spPr>
                          <a:xfrm>
                            <a:off x="0" y="0"/>
                            <a:ext cx="1439545" cy="1079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hint="eastAsia" w:ascii="微软雅黑" w:hAnsi="微软雅黑" w:eastAsia="微软雅黑"/>
                <w:color w:val="000000"/>
                <w:szCs w:val="21"/>
              </w:rPr>
              <w:t>抵达后午餐，之后</w:t>
            </w:r>
            <w:r>
              <w:rPr>
                <w:rFonts w:hint="eastAsia" w:ascii="微软雅黑" w:hAnsi="微软雅黑" w:eastAsia="微软雅黑"/>
                <w:szCs w:val="21"/>
              </w:rPr>
              <w:t>参观圣彼得堡的发源地</w:t>
            </w:r>
            <w:r>
              <w:rPr>
                <w:rFonts w:hint="eastAsia" w:ascii="微软雅黑" w:hAnsi="微软雅黑" w:eastAsia="微软雅黑"/>
                <w:b/>
                <w:szCs w:val="21"/>
              </w:rPr>
              <w:t>--彼得保罗要塞</w:t>
            </w:r>
            <w:r>
              <w:rPr>
                <w:rFonts w:hint="eastAsia" w:ascii="微软雅黑" w:hAnsi="微软雅黑" w:eastAsia="微软雅黑"/>
                <w:szCs w:val="21"/>
              </w:rPr>
              <w:t>（入内，约1小时，</w:t>
            </w:r>
            <w:r>
              <w:rPr>
                <w:rFonts w:hint="eastAsia" w:ascii="微软雅黑" w:hAnsi="微软雅黑" w:eastAsia="微软雅黑"/>
                <w:b/>
                <w:color w:val="FF0000"/>
                <w:szCs w:val="21"/>
              </w:rPr>
              <w:t>教堂与监狱除外</w:t>
            </w:r>
            <w:r>
              <w:rPr>
                <w:rFonts w:hint="eastAsia" w:ascii="微软雅黑" w:hAnsi="微软雅黑" w:eastAsia="微软雅黑"/>
                <w:szCs w:val="21"/>
              </w:rPr>
              <w:t>），它坐落在市中心的涅瓦河右岸，是圣彼得堡著名的古建筑。该要塞1703年由彼得大帝在兔子岛上奠基，它与圣彼得堡同龄，后几经扩建，建成了这座六棱体的古堡，在1703年与瑞典的战争尚未结束时，就开始在涅瓦河岸修筑这座多角型的碉堡，目的是为了要监控涅瓦河上的船只；</w:t>
            </w:r>
          </w:p>
          <w:p>
            <w:pPr>
              <w:ind w:firstLine="525" w:firstLineChars="250"/>
              <w:rPr>
                <w:rFonts w:ascii="微软雅黑" w:hAnsi="微软雅黑" w:eastAsia="微软雅黑"/>
                <w:szCs w:val="21"/>
              </w:rPr>
            </w:pPr>
            <w:r>
              <w:rPr>
                <w:rFonts w:hint="eastAsia" w:ascii="微软雅黑" w:hAnsi="微软雅黑" w:eastAsia="微软雅黑"/>
                <w:szCs w:val="21"/>
              </w:rPr>
              <w:t>晚餐后,入住酒店休息。</w:t>
            </w:r>
          </w:p>
          <w:p>
            <w:pPr>
              <w:rPr>
                <w:rFonts w:ascii="微软雅黑" w:hAnsi="微软雅黑" w:eastAsia="微软雅黑"/>
                <w:b/>
                <w:szCs w:val="21"/>
              </w:rPr>
            </w:pPr>
            <w:r>
              <w:rPr>
                <w:rFonts w:hint="eastAsia" w:ascii="微软雅黑" w:hAnsi="微软雅黑" w:eastAsia="微软雅黑"/>
                <w:b/>
                <w:szCs w:val="21"/>
              </w:rPr>
              <w:t>注：视高铁时间情况而定，可打包早餐。</w:t>
            </w: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cantSplit/>
          <w:trHeight w:val="146" w:hRule="atLeast"/>
        </w:trPr>
        <w:tc>
          <w:tcPr>
            <w:tcW w:w="1202" w:type="dxa"/>
            <w:vMerge w:val="continue"/>
            <w:vAlign w:val="center"/>
          </w:tcPr>
          <w:p>
            <w:pPr>
              <w:jc w:val="center"/>
              <w:rPr>
                <w:rFonts w:ascii="微软雅黑" w:hAnsi="微软雅黑" w:eastAsia="微软雅黑" w:cs="Arial"/>
                <w:b/>
                <w:bCs/>
                <w:szCs w:val="21"/>
              </w:rPr>
            </w:pPr>
          </w:p>
        </w:tc>
        <w:tc>
          <w:tcPr>
            <w:tcW w:w="3368" w:type="dxa"/>
            <w:gridSpan w:val="3"/>
            <w:vAlign w:val="center"/>
          </w:tcPr>
          <w:p>
            <w:pPr>
              <w:rPr>
                <w:rFonts w:ascii="微软雅黑" w:hAnsi="微软雅黑" w:eastAsia="微软雅黑" w:cs="Arial"/>
                <w:szCs w:val="21"/>
              </w:rPr>
            </w:pPr>
            <w:r>
              <w:rPr>
                <w:rFonts w:hint="eastAsia" w:ascii="微软雅黑" w:hAnsi="微软雅黑" w:eastAsia="微软雅黑" w:cs="Arial"/>
                <w:szCs w:val="21"/>
              </w:rPr>
              <w:t>酒店：圣彼得堡当地四星级酒店</w:t>
            </w:r>
          </w:p>
        </w:tc>
        <w:tc>
          <w:tcPr>
            <w:tcW w:w="3279" w:type="dxa"/>
            <w:gridSpan w:val="4"/>
            <w:vAlign w:val="center"/>
          </w:tcPr>
          <w:p>
            <w:pPr>
              <w:rPr>
                <w:rFonts w:ascii="微软雅黑" w:hAnsi="微软雅黑" w:eastAsia="微软雅黑" w:cs="Arial"/>
                <w:szCs w:val="21"/>
              </w:rPr>
            </w:pPr>
            <w:r>
              <w:rPr>
                <w:rFonts w:hint="eastAsia" w:ascii="微软雅黑" w:hAnsi="微软雅黑" w:eastAsia="微软雅黑" w:cs="Arial"/>
                <w:szCs w:val="21"/>
              </w:rPr>
              <w:t>用餐：早中晚</w:t>
            </w:r>
          </w:p>
        </w:tc>
        <w:tc>
          <w:tcPr>
            <w:tcW w:w="3174" w:type="dxa"/>
            <w:gridSpan w:val="2"/>
            <w:vAlign w:val="center"/>
          </w:tcPr>
          <w:p>
            <w:pPr>
              <w:rPr>
                <w:rFonts w:ascii="微软雅黑" w:hAnsi="微软雅黑" w:eastAsia="微软雅黑" w:cs="Arial"/>
                <w:szCs w:val="21"/>
              </w:rPr>
            </w:pPr>
            <w:r>
              <w:rPr>
                <w:rFonts w:hint="eastAsia" w:ascii="微软雅黑" w:hAnsi="微软雅黑" w:eastAsia="微软雅黑" w:cs="Arial"/>
                <w:szCs w:val="21"/>
              </w:rPr>
              <w:t>交通：汽车、高铁</w:t>
            </w: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trHeight w:val="20" w:hRule="atLeast"/>
        </w:trPr>
        <w:tc>
          <w:tcPr>
            <w:tcW w:w="1202" w:type="dxa"/>
            <w:vMerge w:val="restart"/>
            <w:vAlign w:val="center"/>
          </w:tcPr>
          <w:p>
            <w:pPr>
              <w:jc w:val="center"/>
              <w:rPr>
                <w:rFonts w:ascii="微软雅黑" w:hAnsi="微软雅黑" w:eastAsia="微软雅黑" w:cs="Arial"/>
                <w:bCs/>
                <w:szCs w:val="21"/>
              </w:rPr>
            </w:pPr>
            <w:r>
              <w:rPr>
                <w:rFonts w:hint="eastAsia" w:ascii="微软雅黑" w:hAnsi="微软雅黑" w:eastAsia="微软雅黑" w:cs="Arial"/>
                <w:bCs/>
                <w:szCs w:val="21"/>
              </w:rPr>
              <w:t>第六天</w:t>
            </w:r>
          </w:p>
          <w:p>
            <w:pPr>
              <w:jc w:val="center"/>
              <w:rPr>
                <w:rFonts w:ascii="微软雅黑" w:hAnsi="微软雅黑" w:eastAsia="微软雅黑" w:cs="Arial"/>
                <w:bCs/>
                <w:szCs w:val="21"/>
              </w:rPr>
            </w:pPr>
            <w:r>
              <w:rPr>
                <w:rFonts w:hint="eastAsia" w:ascii="微软雅黑" w:hAnsi="微软雅黑" w:eastAsia="微软雅黑" w:cs="Arial"/>
                <w:bCs/>
                <w:szCs w:val="21"/>
              </w:rPr>
              <w:t>星期四</w:t>
            </w:r>
          </w:p>
        </w:tc>
        <w:tc>
          <w:tcPr>
            <w:tcW w:w="9821" w:type="dxa"/>
            <w:gridSpan w:val="9"/>
            <w:vAlign w:val="center"/>
          </w:tcPr>
          <w:p>
            <w:pPr>
              <w:rPr>
                <w:rFonts w:ascii="微软雅黑" w:hAnsi="微软雅黑" w:eastAsia="微软雅黑"/>
                <w:b/>
                <w:color w:val="000000"/>
                <w:szCs w:val="21"/>
              </w:rPr>
            </w:pPr>
            <w:r>
              <w:rPr>
                <w:rFonts w:hint="eastAsia" w:ascii="微软雅黑" w:hAnsi="微软雅黑" w:eastAsia="微软雅黑"/>
                <w:b/>
                <w:szCs w:val="21"/>
              </w:rPr>
              <w:drawing>
                <wp:anchor distT="0" distB="0" distL="114300" distR="114300" simplePos="0" relativeHeight="251667456" behindDoc="1" locked="0" layoutInCell="1" allowOverlap="1">
                  <wp:simplePos x="0" y="0"/>
                  <wp:positionH relativeFrom="column">
                    <wp:posOffset>4739005</wp:posOffset>
                  </wp:positionH>
                  <wp:positionV relativeFrom="paragraph">
                    <wp:posOffset>5080</wp:posOffset>
                  </wp:positionV>
                  <wp:extent cx="1439545" cy="1079500"/>
                  <wp:effectExtent l="38100" t="0" r="27305" b="330200"/>
                  <wp:wrapTight wrapText="bothSides">
                    <wp:wrapPolygon>
                      <wp:start x="0" y="0"/>
                      <wp:lineTo x="-572" y="28207"/>
                      <wp:lineTo x="22010" y="28207"/>
                      <wp:lineTo x="22010" y="4955"/>
                      <wp:lineTo x="21724" y="762"/>
                      <wp:lineTo x="21438" y="0"/>
                      <wp:lineTo x="0" y="0"/>
                    </wp:wrapPolygon>
                  </wp:wrapTight>
                  <wp:docPr id="22" name="图片 14" descr="彼得霍夫夏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 descr="彼得霍夫夏宫.jpg"/>
                          <pic:cNvPicPr>
                            <a:picLocks noChangeAspect="1"/>
                          </pic:cNvPicPr>
                        </pic:nvPicPr>
                        <pic:blipFill>
                          <a:blip r:embed="rId12" cstate="email"/>
                          <a:stretch>
                            <a:fillRect/>
                          </a:stretch>
                        </pic:blipFill>
                        <pic:spPr>
                          <a:xfrm>
                            <a:off x="0" y="0"/>
                            <a:ext cx="1439545" cy="1079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hint="eastAsia" w:ascii="微软雅黑" w:hAnsi="微软雅黑" w:eastAsia="微软雅黑"/>
                <w:b/>
                <w:szCs w:val="21"/>
              </w:rPr>
              <w:t>圣彼得堡</w:t>
            </w:r>
            <w:r>
              <w:rPr>
                <w:rFonts w:hint="eastAsia" w:ascii="微软雅黑" w:hAnsi="微软雅黑" w:eastAsia="微软雅黑"/>
                <w:szCs w:val="21"/>
              </w:rPr>
              <w:t>(</w:t>
            </w:r>
            <w:r>
              <w:rPr>
                <w:rFonts w:ascii="微软雅黑" w:hAnsi="微软雅黑" w:eastAsia="微软雅黑"/>
                <w:b/>
                <w:color w:val="000000"/>
                <w:szCs w:val="21"/>
              </w:rPr>
              <w:t>ST.PETERSBURG</w:t>
            </w:r>
            <w:r>
              <w:rPr>
                <w:rFonts w:hint="eastAsia" w:ascii="微软雅黑" w:hAnsi="微软雅黑" w:eastAsia="微软雅黑"/>
                <w:b/>
                <w:color w:val="000000"/>
                <w:szCs w:val="21"/>
              </w:rPr>
              <w:t>)</w:t>
            </w:r>
          </w:p>
          <w:p>
            <w:pPr>
              <w:ind w:firstLine="420" w:firstLineChars="200"/>
              <w:rPr>
                <w:rFonts w:ascii="微软雅黑" w:hAnsi="微软雅黑" w:eastAsia="微软雅黑"/>
                <w:szCs w:val="21"/>
              </w:rPr>
            </w:pPr>
            <w:r>
              <w:rPr>
                <w:rFonts w:hint="eastAsia" w:ascii="微软雅黑" w:hAnsi="微软雅黑" w:eastAsia="微软雅黑"/>
                <w:szCs w:val="21"/>
              </w:rPr>
              <w:t>酒店早餐后，乘车前往别样俄国风情</w:t>
            </w:r>
            <w:r>
              <w:rPr>
                <w:rFonts w:hint="eastAsia" w:ascii="微软雅黑" w:hAnsi="微软雅黑" w:eastAsia="微软雅黑"/>
                <w:b/>
                <w:szCs w:val="21"/>
              </w:rPr>
              <w:t>--夏宫花园</w:t>
            </w:r>
            <w:r>
              <w:rPr>
                <w:rFonts w:hint="eastAsia" w:ascii="微软雅黑" w:hAnsi="微软雅黑" w:eastAsia="微软雅黑"/>
                <w:szCs w:val="21"/>
              </w:rPr>
              <w:t>（花园入内，约1.5小时）坐落在芬兰湾南岸的森林中，</w:t>
            </w:r>
            <w:r>
              <w:fldChar w:fldCharType="begin"/>
            </w:r>
            <w:r>
              <w:instrText xml:space="preserve"> HYPERLINK "http://www.hudong.com/uploads/09/11900414249792000002015265.jpg" \t "_blank" \o "点击查看原图" </w:instrText>
            </w:r>
            <w:r>
              <w:fldChar w:fldCharType="separate"/>
            </w:r>
            <w:r>
              <w:fldChar w:fldCharType="end"/>
            </w:r>
            <w:r>
              <w:rPr>
                <w:rFonts w:hint="eastAsia" w:ascii="微软雅黑" w:hAnsi="微软雅黑" w:eastAsia="微软雅黑"/>
                <w:szCs w:val="21"/>
              </w:rPr>
              <w:t>它始建于1714年，分为上花园和下花园，大宫殿又称彼得宫（宫殿外观）在上下花园之间，大宫殿前是被称作大瀑布的喷泉群，在喷泉群一个大半圆形水池的中央，耸立着大力士参孙和狮子搏斗的雕像，这就是著名的隆姆松喷泉；</w:t>
            </w:r>
          </w:p>
          <w:p>
            <w:pPr>
              <w:ind w:firstLine="420" w:firstLineChars="200"/>
              <w:rPr>
                <w:rFonts w:ascii="微软雅黑" w:hAnsi="微软雅黑" w:eastAsia="微软雅黑"/>
                <w:szCs w:val="21"/>
              </w:rPr>
            </w:pPr>
            <w:r>
              <w:rPr>
                <w:rFonts w:hint="eastAsia" w:ascii="微软雅黑" w:hAnsi="微软雅黑" w:eastAsia="微软雅黑"/>
                <w:szCs w:val="21"/>
              </w:rPr>
              <w:t>午餐后，参观圣彼得堡的中心广场-</w:t>
            </w:r>
            <w:r>
              <w:rPr>
                <w:rFonts w:hint="eastAsia" w:ascii="微软雅黑" w:hAnsi="微软雅黑" w:eastAsia="微软雅黑"/>
                <w:b/>
                <w:szCs w:val="21"/>
              </w:rPr>
              <w:t>冬宫广场（约10分钟）、亚历山大纪念柱（约10分钟）</w:t>
            </w:r>
            <w:r>
              <w:rPr>
                <w:rFonts w:hint="eastAsia" w:ascii="微软雅黑" w:hAnsi="微软雅黑" w:eastAsia="微软雅黑"/>
                <w:szCs w:val="21"/>
              </w:rPr>
              <w:t>；之后将在导游的引领下，参观世界四大博物馆之一--</w:t>
            </w:r>
            <w:r>
              <w:rPr>
                <w:rFonts w:hint="eastAsia" w:ascii="微软雅黑" w:hAnsi="微软雅黑" w:eastAsia="微软雅黑"/>
                <w:b/>
                <w:szCs w:val="21"/>
              </w:rPr>
              <w:t>冬宫</w:t>
            </w:r>
            <w:r>
              <w:rPr>
                <w:rFonts w:hint="eastAsia" w:ascii="微软雅黑" w:hAnsi="微软雅黑" w:eastAsia="微软雅黑"/>
                <w:szCs w:val="21"/>
              </w:rPr>
              <w:t>（入内 周一关闭，约1.5小时），原为</w:t>
            </w:r>
            <w:r>
              <w:fldChar w:fldCharType="begin"/>
            </w:r>
            <w:r>
              <w:instrText xml:space="preserve"> HYPERLINK "http://baike.baidu.com/view/26403.htm" \t "_blank" </w:instrText>
            </w:r>
            <w:r>
              <w:fldChar w:fldCharType="separate"/>
            </w:r>
            <w:r>
              <w:rPr>
                <w:rFonts w:hint="eastAsia" w:ascii="微软雅黑" w:hAnsi="微软雅黑" w:eastAsia="微软雅黑"/>
                <w:szCs w:val="21"/>
              </w:rPr>
              <w:t>俄国</w:t>
            </w:r>
            <w:r>
              <w:rPr>
                <w:rFonts w:hint="eastAsia" w:ascii="微软雅黑" w:hAnsi="微软雅黑" w:eastAsia="微软雅黑"/>
                <w:szCs w:val="21"/>
              </w:rPr>
              <w:fldChar w:fldCharType="end"/>
            </w:r>
            <w:r>
              <w:fldChar w:fldCharType="begin"/>
            </w:r>
            <w:r>
              <w:instrText xml:space="preserve"> HYPERLINK "http://baike.baidu.com/view/74400.htm" \t "_blank" </w:instrText>
            </w:r>
            <w:r>
              <w:fldChar w:fldCharType="separate"/>
            </w:r>
            <w:r>
              <w:rPr>
                <w:rFonts w:hint="eastAsia" w:ascii="微软雅黑" w:hAnsi="微软雅黑" w:eastAsia="微软雅黑"/>
                <w:szCs w:val="21"/>
              </w:rPr>
              <w:t>沙皇</w:t>
            </w:r>
            <w:r>
              <w:rPr>
                <w:rFonts w:hint="eastAsia" w:ascii="微软雅黑" w:hAnsi="微软雅黑" w:eastAsia="微软雅黑"/>
                <w:szCs w:val="21"/>
              </w:rPr>
              <w:fldChar w:fldCharType="end"/>
            </w:r>
            <w:r>
              <w:rPr>
                <w:rFonts w:hint="eastAsia" w:ascii="微软雅黑" w:hAnsi="微软雅黑" w:eastAsia="微软雅黑"/>
                <w:szCs w:val="21"/>
              </w:rPr>
              <w:t>的皇宫，是圣彼得堡国立艾尔米塔什博物馆的一部分；</w:t>
            </w:r>
          </w:p>
          <w:p>
            <w:pPr>
              <w:ind w:firstLine="525" w:firstLineChars="250"/>
              <w:rPr>
                <w:rFonts w:ascii="微软雅黑" w:hAnsi="微软雅黑" w:eastAsia="微软雅黑" w:cs="Arial"/>
                <w:b/>
                <w:bCs/>
                <w:szCs w:val="21"/>
              </w:rPr>
            </w:pPr>
            <w:r>
              <w:rPr>
                <w:rFonts w:hint="eastAsia" w:ascii="微软雅黑" w:hAnsi="微软雅黑" w:eastAsia="微软雅黑"/>
                <w:szCs w:val="21"/>
              </w:rPr>
              <w:t>晚餐后，入住酒店休息.</w:t>
            </w:r>
            <w:r>
              <w:rPr>
                <w:rFonts w:ascii="微软雅黑" w:hAnsi="微软雅黑" w:eastAsia="微软雅黑" w:cs="Arial"/>
                <w:b/>
                <w:bCs/>
                <w:szCs w:val="21"/>
              </w:rPr>
              <w:t xml:space="preserve"> </w:t>
            </w: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trHeight w:val="20" w:hRule="atLeast"/>
        </w:trPr>
        <w:tc>
          <w:tcPr>
            <w:tcW w:w="1202" w:type="dxa"/>
            <w:vMerge w:val="continue"/>
            <w:tcBorders>
              <w:bottom w:val="nil"/>
            </w:tcBorders>
            <w:vAlign w:val="center"/>
          </w:tcPr>
          <w:p>
            <w:pPr>
              <w:jc w:val="center"/>
              <w:rPr>
                <w:rFonts w:ascii="微软雅黑" w:hAnsi="微软雅黑" w:eastAsia="微软雅黑" w:cs="Arial"/>
                <w:b/>
                <w:bCs/>
                <w:szCs w:val="21"/>
              </w:rPr>
            </w:pPr>
            <w:bookmarkStart w:id="0" w:name="_Hlk349224549"/>
          </w:p>
        </w:tc>
        <w:tc>
          <w:tcPr>
            <w:tcW w:w="3368" w:type="dxa"/>
            <w:gridSpan w:val="3"/>
            <w:vAlign w:val="center"/>
          </w:tcPr>
          <w:p>
            <w:pPr>
              <w:rPr>
                <w:rFonts w:ascii="微软雅黑" w:hAnsi="微软雅黑" w:eastAsia="微软雅黑" w:cs="Arial"/>
                <w:szCs w:val="21"/>
              </w:rPr>
            </w:pPr>
            <w:r>
              <w:rPr>
                <w:rFonts w:hint="eastAsia" w:ascii="微软雅黑" w:hAnsi="微软雅黑" w:eastAsia="微软雅黑" w:cs="Arial"/>
                <w:szCs w:val="21"/>
              </w:rPr>
              <w:t xml:space="preserve">酒店：圣彼得堡当地四星级酒店                          </w:t>
            </w:r>
          </w:p>
        </w:tc>
        <w:tc>
          <w:tcPr>
            <w:tcW w:w="3279" w:type="dxa"/>
            <w:gridSpan w:val="4"/>
            <w:vAlign w:val="center"/>
          </w:tcPr>
          <w:p>
            <w:pPr>
              <w:rPr>
                <w:rFonts w:ascii="微软雅黑" w:hAnsi="微软雅黑" w:eastAsia="微软雅黑" w:cs="Arial"/>
                <w:szCs w:val="21"/>
              </w:rPr>
            </w:pPr>
            <w:r>
              <w:rPr>
                <w:rFonts w:hint="eastAsia" w:ascii="微软雅黑" w:hAnsi="微软雅黑" w:eastAsia="微软雅黑" w:cs="Arial"/>
                <w:szCs w:val="21"/>
              </w:rPr>
              <w:t xml:space="preserve">用餐：早中晚                                    </w:t>
            </w:r>
          </w:p>
        </w:tc>
        <w:tc>
          <w:tcPr>
            <w:tcW w:w="3174" w:type="dxa"/>
            <w:gridSpan w:val="2"/>
            <w:vAlign w:val="center"/>
          </w:tcPr>
          <w:p>
            <w:pPr>
              <w:rPr>
                <w:rFonts w:ascii="微软雅黑" w:hAnsi="微软雅黑" w:eastAsia="微软雅黑" w:cs="Arial"/>
                <w:szCs w:val="21"/>
              </w:rPr>
            </w:pPr>
            <w:r>
              <w:rPr>
                <w:rFonts w:hint="eastAsia" w:ascii="微软雅黑" w:hAnsi="微软雅黑" w:eastAsia="微软雅黑" w:cs="Arial"/>
                <w:szCs w:val="21"/>
              </w:rPr>
              <w:t xml:space="preserve">交通：汽车                                    </w:t>
            </w:r>
          </w:p>
        </w:tc>
      </w:tr>
      <w:bookmarkEnd w:id="0"/>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trHeight w:val="20" w:hRule="atLeast"/>
        </w:trPr>
        <w:tc>
          <w:tcPr>
            <w:tcW w:w="1202" w:type="dxa"/>
            <w:vMerge w:val="restart"/>
            <w:vAlign w:val="center"/>
          </w:tcPr>
          <w:p>
            <w:pPr>
              <w:ind w:firstLine="210" w:firstLineChars="100"/>
              <w:rPr>
                <w:rFonts w:ascii="微软雅黑" w:hAnsi="微软雅黑" w:eastAsia="微软雅黑" w:cs="Arial"/>
                <w:bCs/>
                <w:szCs w:val="21"/>
              </w:rPr>
            </w:pPr>
            <w:r>
              <w:rPr>
                <w:rFonts w:hint="eastAsia" w:ascii="微软雅黑" w:hAnsi="微软雅黑" w:eastAsia="微软雅黑" w:cs="Arial"/>
                <w:bCs/>
                <w:szCs w:val="21"/>
              </w:rPr>
              <w:t>第七天</w:t>
            </w:r>
          </w:p>
          <w:p>
            <w:pPr>
              <w:jc w:val="center"/>
              <w:rPr>
                <w:rFonts w:ascii="微软雅黑" w:hAnsi="微软雅黑" w:eastAsia="微软雅黑" w:cs="Arial"/>
                <w:b/>
                <w:bCs/>
                <w:szCs w:val="21"/>
              </w:rPr>
            </w:pPr>
            <w:r>
              <w:rPr>
                <w:rFonts w:hint="eastAsia" w:ascii="微软雅黑" w:hAnsi="微软雅黑" w:eastAsia="微软雅黑" w:cs="Arial"/>
                <w:b/>
                <w:bCs/>
                <w:szCs w:val="21"/>
              </w:rPr>
              <w:t>星期五</w:t>
            </w:r>
          </w:p>
        </w:tc>
        <w:tc>
          <w:tcPr>
            <w:tcW w:w="9821" w:type="dxa"/>
            <w:gridSpan w:val="9"/>
            <w:vAlign w:val="center"/>
          </w:tcPr>
          <w:p>
            <w:pPr>
              <w:rPr>
                <w:rFonts w:ascii="微软雅黑" w:hAnsi="微软雅黑" w:eastAsia="微软雅黑"/>
                <w:b/>
                <w:color w:val="000000"/>
                <w:szCs w:val="21"/>
              </w:rPr>
            </w:pPr>
            <w:r>
              <w:rPr>
                <w:rFonts w:hint="eastAsia" w:ascii="微软雅黑" w:hAnsi="微软雅黑" w:eastAsia="微软雅黑"/>
                <w:b/>
                <w:szCs w:val="21"/>
              </w:rPr>
              <w:t>圣彼得堡</w:t>
            </w:r>
            <w:r>
              <w:rPr>
                <w:rFonts w:hint="eastAsia" w:ascii="微软雅黑" w:hAnsi="微软雅黑" w:eastAsia="微软雅黑"/>
                <w:szCs w:val="21"/>
              </w:rPr>
              <w:t>(</w:t>
            </w:r>
            <w:r>
              <w:rPr>
                <w:rFonts w:ascii="微软雅黑" w:hAnsi="微软雅黑" w:eastAsia="微软雅黑"/>
                <w:b/>
                <w:color w:val="000000"/>
                <w:szCs w:val="21"/>
              </w:rPr>
              <w:t>ST.PETERSBURG</w:t>
            </w:r>
            <w:r>
              <w:rPr>
                <w:rFonts w:hint="eastAsia" w:ascii="微软雅黑" w:hAnsi="微软雅黑" w:eastAsia="微软雅黑"/>
                <w:b/>
                <w:color w:val="000000"/>
                <w:szCs w:val="21"/>
              </w:rPr>
              <w:t>)</w:t>
            </w:r>
          </w:p>
          <w:p>
            <w:pPr>
              <w:ind w:firstLine="420" w:firstLineChars="200"/>
              <w:rPr>
                <w:rFonts w:ascii="微软雅黑" w:hAnsi="微软雅黑" w:eastAsia="微软雅黑"/>
                <w:szCs w:val="21"/>
              </w:rPr>
            </w:pPr>
            <w:r>
              <w:rPr>
                <w:rFonts w:hint="eastAsia" w:ascii="微软雅黑" w:hAnsi="微软雅黑" w:eastAsia="微软雅黑"/>
                <w:szCs w:val="21"/>
              </w:rPr>
              <w:drawing>
                <wp:anchor distT="0" distB="0" distL="114300" distR="114300" simplePos="0" relativeHeight="251665408" behindDoc="1" locked="0" layoutInCell="1" allowOverlap="1">
                  <wp:simplePos x="0" y="0"/>
                  <wp:positionH relativeFrom="column">
                    <wp:posOffset>4729480</wp:posOffset>
                  </wp:positionH>
                  <wp:positionV relativeFrom="paragraph">
                    <wp:posOffset>-334010</wp:posOffset>
                  </wp:positionV>
                  <wp:extent cx="1439545" cy="1079500"/>
                  <wp:effectExtent l="38100" t="0" r="27305" b="330200"/>
                  <wp:wrapSquare wrapText="bothSides"/>
                  <wp:docPr id="2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0"/>
                          <pic:cNvPicPr>
                            <a:picLocks noChangeAspect="1" noChangeArrowheads="1"/>
                          </pic:cNvPicPr>
                        </pic:nvPicPr>
                        <pic:blipFill>
                          <a:blip r:embed="rId13" cstate="email"/>
                          <a:stretch>
                            <a:fillRect/>
                          </a:stretch>
                        </pic:blipFill>
                        <pic:spPr>
                          <a:xfrm>
                            <a:off x="0" y="0"/>
                            <a:ext cx="1439545" cy="1079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hint="eastAsia" w:ascii="微软雅黑" w:hAnsi="微软雅黑" w:eastAsia="微软雅黑"/>
                <w:szCs w:val="21"/>
              </w:rPr>
              <w:t>酒店早餐后，</w:t>
            </w:r>
            <w:r>
              <w:rPr>
                <w:rFonts w:hint="eastAsia" w:ascii="微软雅黑" w:hAnsi="微软雅黑" w:eastAsia="微软雅黑" w:cs="Arial"/>
                <w:color w:val="000000"/>
                <w:szCs w:val="21"/>
              </w:rPr>
              <w:t>前往</w:t>
            </w:r>
            <w:r>
              <w:rPr>
                <w:rFonts w:hint="eastAsia" w:ascii="微软雅黑" w:hAnsi="微软雅黑" w:eastAsia="微软雅黑"/>
                <w:szCs w:val="21"/>
              </w:rPr>
              <w:t>参观十八世纪时尚花园--</w:t>
            </w:r>
            <w:r>
              <w:rPr>
                <w:rFonts w:hint="eastAsia" w:ascii="微软雅黑" w:hAnsi="微软雅黑" w:eastAsia="微软雅黑" w:cs="Arial"/>
                <w:b/>
                <w:szCs w:val="21"/>
              </w:rPr>
              <w:t>叶卡捷琳娜花园</w:t>
            </w:r>
            <w:r>
              <w:rPr>
                <w:rFonts w:hint="eastAsia" w:ascii="微软雅黑" w:hAnsi="微软雅黑" w:eastAsia="微软雅黑"/>
                <w:szCs w:val="21"/>
              </w:rPr>
              <w:t>（花园入内，约1.5小时）</w:t>
            </w:r>
            <w:r>
              <w:rPr>
                <w:rFonts w:hint="eastAsia" w:ascii="微软雅黑" w:hAnsi="微软雅黑" w:eastAsia="微软雅黑" w:cs="Arial"/>
                <w:color w:val="000000"/>
                <w:szCs w:val="21"/>
              </w:rPr>
              <w:t>又称皇村</w:t>
            </w:r>
            <w:r>
              <w:rPr>
                <w:rFonts w:hint="eastAsia" w:ascii="微软雅黑" w:hAnsi="微软雅黑" w:eastAsia="微软雅黑" w:cs="Arial"/>
                <w:szCs w:val="21"/>
              </w:rPr>
              <w:t>或者</w:t>
            </w:r>
            <w:r>
              <w:rPr>
                <w:rFonts w:hint="eastAsia" w:ascii="微软雅黑" w:hAnsi="微软雅黑" w:eastAsia="微软雅黑"/>
                <w:szCs w:val="21"/>
              </w:rPr>
              <w:t>普希金城（十月革命了，皇村的名字不好听。1937年为纪念普希金在此度过童年就改叫普希金城），1708年彼得大帝为妻子叶卡捷琳娜一世在这里修建了一座两层楼高的木制宫殿，从此这里就成为皇家的郊外的行宫。1756年，具有巴洛克风格的</w:t>
            </w:r>
            <w:r>
              <w:rPr>
                <w:rFonts w:hint="eastAsia" w:ascii="微软雅黑" w:hAnsi="微软雅黑" w:eastAsia="微软雅黑"/>
                <w:b/>
                <w:szCs w:val="21"/>
              </w:rPr>
              <w:t>叶卡捷琳娜宫</w:t>
            </w:r>
            <w:r>
              <w:rPr>
                <w:rFonts w:hint="eastAsia" w:ascii="微软雅黑" w:hAnsi="微软雅黑" w:eastAsia="微软雅黑"/>
                <w:szCs w:val="21"/>
              </w:rPr>
              <w:t>（</w:t>
            </w:r>
            <w:r>
              <w:rPr>
                <w:rFonts w:hint="eastAsia" w:ascii="微软雅黑" w:hAnsi="微软雅黑" w:eastAsia="微软雅黑"/>
                <w:color w:val="000000"/>
                <w:szCs w:val="21"/>
              </w:rPr>
              <w:t>外观</w:t>
            </w:r>
            <w:r>
              <w:rPr>
                <w:rFonts w:hint="eastAsia" w:ascii="微软雅黑" w:hAnsi="微软雅黑" w:eastAsia="微软雅黑"/>
                <w:szCs w:val="21"/>
              </w:rPr>
              <w:t>，约10分钟）在这里建成，叶卡捷琳娜宫里的“琥珀厅”全部用琥珀装饰，堪称世界奇观 。</w:t>
            </w:r>
          </w:p>
          <w:p>
            <w:pPr>
              <w:ind w:firstLine="420" w:firstLineChars="200"/>
              <w:rPr>
                <w:rFonts w:ascii="微软雅黑" w:hAnsi="微软雅黑" w:eastAsia="微软雅黑"/>
                <w:szCs w:val="21"/>
              </w:rPr>
            </w:pPr>
            <w:r>
              <w:rPr>
                <w:rFonts w:hint="eastAsia" w:ascii="微软雅黑" w:hAnsi="微软雅黑" w:eastAsia="微软雅黑"/>
                <w:szCs w:val="21"/>
              </w:rPr>
              <w:t>午餐后，参观</w:t>
            </w:r>
            <w:r>
              <w:rPr>
                <w:rFonts w:hint="eastAsia" w:ascii="微软雅黑" w:hAnsi="微软雅黑" w:eastAsia="微软雅黑"/>
                <w:b/>
                <w:szCs w:val="21"/>
              </w:rPr>
              <w:t>滴血大教堂</w:t>
            </w:r>
            <w:r>
              <w:rPr>
                <w:rFonts w:hint="eastAsia" w:ascii="微软雅黑" w:hAnsi="微软雅黑" w:eastAsia="微软雅黑"/>
                <w:szCs w:val="21"/>
              </w:rPr>
              <w:t>（外观，约15分钟）、</w:t>
            </w:r>
            <w:r>
              <w:rPr>
                <w:rFonts w:hint="eastAsia" w:ascii="微软雅黑" w:hAnsi="微软雅黑" w:eastAsia="微软雅黑"/>
                <w:b/>
                <w:szCs w:val="21"/>
              </w:rPr>
              <w:t>喀山大教堂</w:t>
            </w:r>
            <w:r>
              <w:rPr>
                <w:rFonts w:hint="eastAsia" w:ascii="微软雅黑" w:hAnsi="微软雅黑" w:eastAsia="微软雅黑"/>
                <w:szCs w:val="21"/>
              </w:rPr>
              <w:t>（外观，约15分钟）。前往圣彼得堡最热闹最繁华的街道-</w:t>
            </w:r>
            <w:r>
              <w:rPr>
                <w:rFonts w:hint="eastAsia" w:ascii="微软雅黑" w:hAnsi="微软雅黑" w:eastAsia="微软雅黑"/>
                <w:b/>
                <w:szCs w:val="21"/>
              </w:rPr>
              <w:t>涅瓦大街</w:t>
            </w:r>
            <w:r>
              <w:rPr>
                <w:rFonts w:hint="eastAsia" w:ascii="微软雅黑" w:hAnsi="微软雅黑" w:eastAsia="微软雅黑"/>
                <w:szCs w:val="21"/>
              </w:rPr>
              <w:t>，</w:t>
            </w:r>
            <w:r>
              <w:rPr>
                <w:rFonts w:hint="eastAsia" w:ascii="微软雅黑" w:hAnsi="微软雅黑" w:eastAsia="微软雅黑"/>
                <w:b/>
                <w:szCs w:val="21"/>
              </w:rPr>
              <w:t>自行安排活动约1小时</w:t>
            </w:r>
            <w:r>
              <w:rPr>
                <w:rFonts w:hint="eastAsia" w:ascii="微软雅黑" w:hAnsi="微软雅黑" w:eastAsia="微软雅黑"/>
                <w:szCs w:val="21"/>
              </w:rPr>
              <w:t>，聚集了该市著名的书店、食品店、咖啡厅、餐厅以及购物中心；</w:t>
            </w:r>
          </w:p>
          <w:p>
            <w:pPr>
              <w:ind w:firstLine="420" w:firstLineChars="200"/>
              <w:rPr>
                <w:rFonts w:ascii="微软雅黑" w:hAnsi="微软雅黑" w:eastAsia="微软雅黑"/>
                <w:szCs w:val="21"/>
              </w:rPr>
            </w:pPr>
            <w:r>
              <w:rPr>
                <w:rFonts w:hint="eastAsia" w:ascii="微软雅黑" w:hAnsi="微软雅黑" w:eastAsia="微软雅黑"/>
                <w:szCs w:val="21"/>
              </w:rPr>
              <w:t>晚餐后，入住酒店休息.</w:t>
            </w: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trHeight w:val="20" w:hRule="atLeast"/>
        </w:trPr>
        <w:tc>
          <w:tcPr>
            <w:tcW w:w="1202" w:type="dxa"/>
            <w:vMerge w:val="continue"/>
            <w:tcBorders>
              <w:bottom w:val="nil"/>
            </w:tcBorders>
            <w:vAlign w:val="center"/>
          </w:tcPr>
          <w:p>
            <w:pPr>
              <w:jc w:val="center"/>
              <w:rPr>
                <w:rFonts w:ascii="微软雅黑" w:hAnsi="微软雅黑" w:eastAsia="微软雅黑" w:cs="Arial"/>
                <w:b/>
                <w:bCs/>
                <w:szCs w:val="21"/>
              </w:rPr>
            </w:pPr>
          </w:p>
        </w:tc>
        <w:tc>
          <w:tcPr>
            <w:tcW w:w="3368" w:type="dxa"/>
            <w:gridSpan w:val="3"/>
            <w:vAlign w:val="center"/>
          </w:tcPr>
          <w:p>
            <w:pPr>
              <w:rPr>
                <w:rFonts w:ascii="微软雅黑" w:hAnsi="微软雅黑" w:eastAsia="微软雅黑"/>
                <w:szCs w:val="21"/>
              </w:rPr>
            </w:pPr>
            <w:r>
              <w:rPr>
                <w:rFonts w:hint="eastAsia" w:ascii="微软雅黑" w:hAnsi="微软雅黑" w:eastAsia="微软雅黑" w:cs="Arial"/>
                <w:szCs w:val="21"/>
              </w:rPr>
              <w:t>酒店：圣彼得堡当地四星级酒店</w:t>
            </w:r>
          </w:p>
        </w:tc>
        <w:tc>
          <w:tcPr>
            <w:tcW w:w="3279" w:type="dxa"/>
            <w:gridSpan w:val="4"/>
            <w:vAlign w:val="center"/>
          </w:tcPr>
          <w:p>
            <w:pPr>
              <w:rPr>
                <w:rFonts w:ascii="微软雅黑" w:hAnsi="微软雅黑" w:eastAsia="微软雅黑" w:cs="Arial"/>
                <w:szCs w:val="21"/>
              </w:rPr>
            </w:pPr>
            <w:r>
              <w:rPr>
                <w:rFonts w:hint="eastAsia" w:ascii="微软雅黑" w:hAnsi="微软雅黑" w:eastAsia="微软雅黑" w:cs="Arial"/>
                <w:szCs w:val="21"/>
              </w:rPr>
              <w:t xml:space="preserve">用餐：早中晚                                    </w:t>
            </w:r>
          </w:p>
        </w:tc>
        <w:tc>
          <w:tcPr>
            <w:tcW w:w="3174" w:type="dxa"/>
            <w:gridSpan w:val="2"/>
            <w:vAlign w:val="center"/>
          </w:tcPr>
          <w:p>
            <w:pPr>
              <w:rPr>
                <w:rFonts w:ascii="微软雅黑" w:hAnsi="微软雅黑" w:eastAsia="微软雅黑" w:cs="Arial"/>
                <w:szCs w:val="21"/>
              </w:rPr>
            </w:pPr>
            <w:r>
              <w:rPr>
                <w:rFonts w:hint="eastAsia" w:ascii="微软雅黑" w:hAnsi="微软雅黑" w:eastAsia="微软雅黑" w:cs="Arial"/>
                <w:szCs w:val="21"/>
              </w:rPr>
              <w:t xml:space="preserve">交通：汽车                                    </w:t>
            </w: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trHeight w:val="20" w:hRule="atLeast"/>
        </w:trPr>
        <w:tc>
          <w:tcPr>
            <w:tcW w:w="1202" w:type="dxa"/>
            <w:vMerge w:val="restart"/>
            <w:vAlign w:val="center"/>
          </w:tcPr>
          <w:p>
            <w:pPr>
              <w:ind w:firstLine="210" w:firstLineChars="100"/>
              <w:rPr>
                <w:rFonts w:ascii="微软雅黑" w:hAnsi="微软雅黑" w:eastAsia="微软雅黑" w:cs="Arial"/>
                <w:bCs/>
                <w:szCs w:val="21"/>
              </w:rPr>
            </w:pPr>
            <w:r>
              <w:rPr>
                <w:rFonts w:hint="eastAsia" w:ascii="微软雅黑" w:hAnsi="微软雅黑" w:eastAsia="微软雅黑" w:cs="Arial"/>
                <w:bCs/>
                <w:szCs w:val="21"/>
              </w:rPr>
              <w:t>第八天</w:t>
            </w:r>
          </w:p>
          <w:p>
            <w:pPr>
              <w:jc w:val="center"/>
              <w:rPr>
                <w:rFonts w:ascii="微软雅黑" w:hAnsi="微软雅黑" w:eastAsia="微软雅黑" w:cs="Arial"/>
                <w:b/>
                <w:bCs/>
                <w:szCs w:val="21"/>
              </w:rPr>
            </w:pPr>
            <w:r>
              <w:rPr>
                <w:rFonts w:hint="eastAsia" w:ascii="微软雅黑" w:hAnsi="微软雅黑" w:eastAsia="微软雅黑" w:cs="Arial"/>
                <w:b/>
                <w:bCs/>
                <w:szCs w:val="21"/>
              </w:rPr>
              <w:t>星期六</w:t>
            </w:r>
          </w:p>
        </w:tc>
        <w:tc>
          <w:tcPr>
            <w:tcW w:w="9821" w:type="dxa"/>
            <w:gridSpan w:val="9"/>
            <w:vAlign w:val="center"/>
          </w:tcPr>
          <w:p>
            <w:pPr>
              <w:rPr>
                <w:rFonts w:ascii="微软雅黑" w:hAnsi="微软雅黑" w:eastAsia="微软雅黑" w:cs="Arial"/>
                <w:b/>
                <w:szCs w:val="21"/>
              </w:rPr>
            </w:pPr>
            <w:r>
              <w:rPr>
                <w:rFonts w:hint="eastAsia" w:ascii="微软雅黑" w:hAnsi="微软雅黑" w:eastAsia="微软雅黑" w:cs="Arial"/>
                <w:b/>
                <w:bCs/>
                <w:szCs w:val="21"/>
              </w:rPr>
              <w:drawing>
                <wp:anchor distT="0" distB="0" distL="114300" distR="114300" simplePos="0" relativeHeight="251670528" behindDoc="1" locked="0" layoutInCell="1" allowOverlap="1">
                  <wp:simplePos x="0" y="0"/>
                  <wp:positionH relativeFrom="column">
                    <wp:posOffset>4672330</wp:posOffset>
                  </wp:positionH>
                  <wp:positionV relativeFrom="paragraph">
                    <wp:posOffset>24130</wp:posOffset>
                  </wp:positionV>
                  <wp:extent cx="1439545" cy="1079500"/>
                  <wp:effectExtent l="38100" t="0" r="27305" b="330200"/>
                  <wp:wrapTight wrapText="bothSides">
                    <wp:wrapPolygon>
                      <wp:start x="0" y="0"/>
                      <wp:lineTo x="-572" y="28207"/>
                      <wp:lineTo x="22010" y="28207"/>
                      <wp:lineTo x="22010" y="4955"/>
                      <wp:lineTo x="21724" y="762"/>
                      <wp:lineTo x="21438" y="0"/>
                      <wp:lineTo x="0" y="0"/>
                    </wp:wrapPolygon>
                  </wp:wrapTight>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noChangeArrowheads="1"/>
                          </pic:cNvPicPr>
                        </pic:nvPicPr>
                        <pic:blipFill>
                          <a:blip r:embed="rId14" cstate="email"/>
                          <a:srcRect/>
                          <a:stretch>
                            <a:fillRect/>
                          </a:stretch>
                        </pic:blipFill>
                        <pic:spPr>
                          <a:xfrm>
                            <a:off x="0" y="0"/>
                            <a:ext cx="1439545" cy="1079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hint="eastAsia" w:ascii="微软雅黑" w:hAnsi="微软雅黑" w:eastAsia="微软雅黑" w:cs="Arial"/>
                <w:b/>
                <w:bCs/>
                <w:szCs w:val="21"/>
              </w:rPr>
              <w:t>圣彼得堡</w:t>
            </w:r>
            <w:r>
              <w:rPr>
                <w:rFonts w:hint="eastAsia" w:ascii="微软雅黑" w:hAnsi="微软雅黑" w:eastAsia="微软雅黑" w:cs="Arial"/>
                <w:b/>
                <w:szCs w:val="21"/>
              </w:rPr>
              <w:sym w:font="Webdings" w:char="F076"/>
            </w:r>
            <w:r>
              <w:rPr>
                <w:rFonts w:hint="eastAsia" w:ascii="微软雅黑" w:hAnsi="微软雅黑" w:eastAsia="微软雅黑" w:cs="Arial"/>
                <w:b/>
                <w:bCs/>
                <w:szCs w:val="21"/>
              </w:rPr>
              <w:t>莫斯科 (</w:t>
            </w:r>
            <w:r>
              <w:rPr>
                <w:rFonts w:hint="eastAsia" w:ascii="微软雅黑" w:hAnsi="微软雅黑" w:eastAsia="微软雅黑" w:cs="Arial"/>
                <w:b/>
                <w:szCs w:val="21"/>
              </w:rPr>
              <w:t>ST.PETERSBURG -</w:t>
            </w:r>
            <w:r>
              <w:rPr>
                <w:rFonts w:hint="eastAsia" w:ascii="微软雅黑" w:hAnsi="微软雅黑" w:eastAsia="微软雅黑" w:cs="Arial"/>
                <w:color w:val="333333"/>
                <w:szCs w:val="21"/>
              </w:rPr>
              <w:t xml:space="preserve"> </w:t>
            </w:r>
            <w:r>
              <w:rPr>
                <w:rFonts w:hint="eastAsia" w:ascii="微软雅黑" w:hAnsi="微软雅黑" w:eastAsia="微软雅黑" w:cs="Arial"/>
                <w:b/>
                <w:szCs w:val="21"/>
              </w:rPr>
              <w:t xml:space="preserve"> MOSCOW  )  </w:t>
            </w:r>
          </w:p>
          <w:p>
            <w:pPr>
              <w:rPr>
                <w:rFonts w:ascii="微软雅黑" w:hAnsi="微软雅黑" w:eastAsia="微软雅黑" w:cs="Arial"/>
                <w:b/>
                <w:szCs w:val="21"/>
              </w:rPr>
            </w:pPr>
            <w:r>
              <w:rPr>
                <w:rFonts w:hint="eastAsia" w:ascii="微软雅黑" w:hAnsi="微软雅黑" w:eastAsia="微软雅黑" w:cs="Arial"/>
                <w:b/>
                <w:szCs w:val="21"/>
              </w:rPr>
              <w:t>下午高铁，时间待告</w:t>
            </w:r>
          </w:p>
          <w:p>
            <w:pPr>
              <w:ind w:firstLine="630" w:firstLineChars="300"/>
              <w:rPr>
                <w:rFonts w:ascii="微软雅黑" w:hAnsi="微软雅黑" w:eastAsia="微软雅黑"/>
                <w:szCs w:val="21"/>
              </w:rPr>
            </w:pPr>
            <w:r>
              <w:rPr>
                <w:rFonts w:hint="eastAsia" w:ascii="微软雅黑" w:hAnsi="微软雅黑" w:eastAsia="微软雅黑" w:cs="Arial"/>
                <w:szCs w:val="21"/>
              </w:rPr>
              <w:t>酒店早餐后，</w:t>
            </w:r>
            <w:r>
              <w:rPr>
                <w:rFonts w:hint="eastAsia" w:ascii="微软雅黑" w:hAnsi="微软雅黑" w:eastAsia="微软雅黑"/>
                <w:szCs w:val="21"/>
              </w:rPr>
              <w:t>参观</w:t>
            </w:r>
            <w:r>
              <w:rPr>
                <w:rFonts w:hint="eastAsia" w:ascii="微软雅黑" w:hAnsi="微软雅黑" w:eastAsia="微软雅黑"/>
                <w:b/>
                <w:szCs w:val="21"/>
              </w:rPr>
              <w:t>彼得大帝青铜骑士像（约10分钟）、伊萨基辅大教堂（外观约10分钟）、十二月党人广场（约10分钟）、十月革命圣地－斯莫尔尼宫</w:t>
            </w:r>
            <w:r>
              <w:rPr>
                <w:rFonts w:hint="eastAsia" w:ascii="微软雅黑" w:hAnsi="微软雅黑" w:eastAsia="微软雅黑"/>
                <w:szCs w:val="21"/>
              </w:rPr>
              <w:t>（</w:t>
            </w:r>
            <w:r>
              <w:rPr>
                <w:rFonts w:hint="eastAsia" w:ascii="微软雅黑" w:hAnsi="微软雅黑" w:eastAsia="微软雅黑"/>
                <w:b/>
                <w:szCs w:val="21"/>
              </w:rPr>
              <w:t>外观约10分钟</w:t>
            </w:r>
            <w:r>
              <w:rPr>
                <w:rFonts w:hint="eastAsia" w:ascii="微软雅黑" w:hAnsi="微软雅黑" w:eastAsia="微软雅黑"/>
                <w:szCs w:val="21"/>
              </w:rPr>
              <w:t>）（斯莫尔尼宫现为市政府办公场所，只参观外观）。</w:t>
            </w:r>
          </w:p>
          <w:p>
            <w:pPr>
              <w:ind w:firstLine="525" w:firstLineChars="250"/>
              <w:rPr>
                <w:rFonts w:ascii="微软雅黑" w:hAnsi="微软雅黑" w:eastAsia="微软雅黑"/>
                <w:szCs w:val="21"/>
              </w:rPr>
            </w:pPr>
            <w:r>
              <w:rPr>
                <w:rFonts w:hint="eastAsia" w:ascii="微软雅黑" w:hAnsi="微软雅黑" w:eastAsia="微软雅黑"/>
                <w:szCs w:val="21"/>
              </w:rPr>
              <w:t>午餐后，乘坐高铁前往莫斯科。</w:t>
            </w:r>
          </w:p>
          <w:p>
            <w:pPr>
              <w:ind w:firstLine="525" w:firstLineChars="250"/>
              <w:rPr>
                <w:rFonts w:ascii="微软雅黑" w:hAnsi="微软雅黑" w:eastAsia="微软雅黑" w:cs="Arial"/>
                <w:b/>
                <w:szCs w:val="21"/>
              </w:rPr>
            </w:pPr>
            <w:r>
              <w:rPr>
                <w:rFonts w:hint="eastAsia" w:ascii="微软雅黑" w:hAnsi="微软雅黑" w:eastAsia="微软雅黑"/>
                <w:szCs w:val="21"/>
              </w:rPr>
              <w:t>抵达后晚餐，之后入住酒店休息。</w:t>
            </w: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trHeight w:val="20" w:hRule="atLeast"/>
        </w:trPr>
        <w:tc>
          <w:tcPr>
            <w:tcW w:w="1202" w:type="dxa"/>
            <w:vMerge w:val="continue"/>
            <w:vAlign w:val="center"/>
          </w:tcPr>
          <w:p>
            <w:pPr>
              <w:jc w:val="center"/>
              <w:rPr>
                <w:rFonts w:ascii="微软雅黑" w:hAnsi="微软雅黑" w:eastAsia="微软雅黑" w:cs="Arial"/>
                <w:bCs/>
                <w:szCs w:val="21"/>
              </w:rPr>
            </w:pPr>
          </w:p>
        </w:tc>
        <w:tc>
          <w:tcPr>
            <w:tcW w:w="3375" w:type="dxa"/>
            <w:gridSpan w:val="4"/>
            <w:vAlign w:val="center"/>
          </w:tcPr>
          <w:p>
            <w:pPr>
              <w:rPr>
                <w:rFonts w:ascii="微软雅黑" w:hAnsi="微软雅黑" w:eastAsia="微软雅黑"/>
                <w:szCs w:val="21"/>
              </w:rPr>
            </w:pPr>
            <w:r>
              <w:rPr>
                <w:rFonts w:hint="eastAsia" w:ascii="微软雅黑" w:hAnsi="微软雅黑" w:eastAsia="微软雅黑"/>
                <w:szCs w:val="21"/>
              </w:rPr>
              <w:t>住宿：莫斯科当地四星酒店</w:t>
            </w:r>
          </w:p>
        </w:tc>
        <w:tc>
          <w:tcPr>
            <w:tcW w:w="3315" w:type="dxa"/>
            <w:gridSpan w:val="4"/>
            <w:vAlign w:val="center"/>
          </w:tcPr>
          <w:p>
            <w:pPr>
              <w:rPr>
                <w:rFonts w:ascii="微软雅黑" w:hAnsi="微软雅黑" w:eastAsia="微软雅黑"/>
                <w:szCs w:val="21"/>
              </w:rPr>
            </w:pPr>
            <w:r>
              <w:rPr>
                <w:rFonts w:hint="eastAsia" w:ascii="微软雅黑" w:hAnsi="微软雅黑" w:eastAsia="微软雅黑"/>
                <w:szCs w:val="21"/>
              </w:rPr>
              <w:t>用餐：早中晚</w:t>
            </w:r>
          </w:p>
        </w:tc>
        <w:tc>
          <w:tcPr>
            <w:tcW w:w="3131" w:type="dxa"/>
            <w:vAlign w:val="center"/>
          </w:tcPr>
          <w:p>
            <w:pPr>
              <w:rPr>
                <w:rFonts w:ascii="微软雅黑" w:hAnsi="微软雅黑" w:eastAsia="微软雅黑"/>
                <w:szCs w:val="21"/>
              </w:rPr>
            </w:pPr>
            <w:r>
              <w:rPr>
                <w:rFonts w:hint="eastAsia" w:ascii="微软雅黑" w:hAnsi="微软雅黑" w:eastAsia="微软雅黑"/>
                <w:szCs w:val="21"/>
              </w:rPr>
              <w:t>交通：汽车 高铁</w:t>
            </w: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cantSplit/>
          <w:trHeight w:val="335" w:hRule="atLeast"/>
        </w:trPr>
        <w:tc>
          <w:tcPr>
            <w:tcW w:w="1202" w:type="dxa"/>
            <w:vMerge w:val="restart"/>
            <w:vAlign w:val="center"/>
          </w:tcPr>
          <w:p>
            <w:pPr>
              <w:jc w:val="center"/>
              <w:rPr>
                <w:rFonts w:ascii="微软雅黑" w:hAnsi="微软雅黑" w:eastAsia="微软雅黑" w:cs="Arial"/>
                <w:bCs/>
                <w:szCs w:val="21"/>
              </w:rPr>
            </w:pPr>
            <w:r>
              <w:rPr>
                <w:rFonts w:hint="eastAsia" w:ascii="微软雅黑" w:hAnsi="微软雅黑" w:eastAsia="微软雅黑" w:cs="Arial"/>
                <w:bCs/>
                <w:szCs w:val="21"/>
              </w:rPr>
              <w:t>第九天</w:t>
            </w:r>
          </w:p>
          <w:p>
            <w:pPr>
              <w:jc w:val="center"/>
              <w:rPr>
                <w:rFonts w:ascii="微软雅黑" w:hAnsi="微软雅黑" w:eastAsia="微软雅黑" w:cs="Arial"/>
                <w:bCs/>
                <w:szCs w:val="21"/>
              </w:rPr>
            </w:pPr>
            <w:r>
              <w:rPr>
                <w:rFonts w:ascii="微软雅黑" w:hAnsi="微软雅黑" w:eastAsia="微软雅黑" w:cs="Arial"/>
                <w:bCs/>
                <w:szCs w:val="21"/>
              </w:rPr>
              <w:t xml:space="preserve"> </w:t>
            </w:r>
          </w:p>
          <w:p>
            <w:pPr>
              <w:jc w:val="center"/>
              <w:rPr>
                <w:rFonts w:ascii="微软雅黑" w:hAnsi="微软雅黑" w:eastAsia="微软雅黑" w:cs="Arial"/>
                <w:bCs/>
                <w:szCs w:val="21"/>
              </w:rPr>
            </w:pPr>
            <w:r>
              <w:rPr>
                <w:rFonts w:hint="eastAsia" w:ascii="微软雅黑" w:hAnsi="微软雅黑" w:eastAsia="微软雅黑" w:cs="Arial"/>
                <w:bCs/>
                <w:szCs w:val="21"/>
              </w:rPr>
              <w:t>星期日</w:t>
            </w:r>
          </w:p>
        </w:tc>
        <w:tc>
          <w:tcPr>
            <w:tcW w:w="9821" w:type="dxa"/>
            <w:gridSpan w:val="9"/>
            <w:vAlign w:val="center"/>
          </w:tcPr>
          <w:p>
            <w:pPr>
              <w:rPr>
                <w:rFonts w:ascii="微软雅黑" w:hAnsi="微软雅黑" w:eastAsia="微软雅黑"/>
                <w:b/>
                <w:szCs w:val="21"/>
              </w:rPr>
            </w:pPr>
            <w:r>
              <w:rPr>
                <w:rFonts w:hint="eastAsia" w:ascii="微软雅黑" w:hAnsi="微软雅黑" w:eastAsia="微软雅黑"/>
                <w:b/>
                <w:szCs w:val="21"/>
              </w:rPr>
              <w:t>莫斯科</w:t>
            </w:r>
            <w:r>
              <w:rPr>
                <w:rFonts w:hint="eastAsia" w:ascii="微软雅黑" w:hAnsi="微软雅黑" w:eastAsia="微软雅黑"/>
                <w:b/>
                <w:szCs w:val="21"/>
              </w:rPr>
              <w:sym w:font="Webdings" w:char="F076"/>
            </w:r>
            <w:r>
              <w:rPr>
                <w:rFonts w:hint="eastAsia" w:ascii="微软雅黑" w:hAnsi="微软雅黑" w:eastAsia="微软雅黑"/>
                <w:b/>
                <w:szCs w:val="21"/>
              </w:rPr>
              <w:t>谢尔盖耶夫镇</w:t>
            </w:r>
            <w:r>
              <w:rPr>
                <w:rFonts w:hint="eastAsia" w:ascii="微软雅黑" w:hAnsi="微软雅黑" w:eastAsia="微软雅黑"/>
                <w:b/>
                <w:szCs w:val="21"/>
              </w:rPr>
              <w:sym w:font="Webdings" w:char="F076"/>
            </w:r>
            <w:r>
              <w:rPr>
                <w:rFonts w:hint="eastAsia" w:ascii="微软雅黑" w:hAnsi="微软雅黑" w:eastAsia="微软雅黑"/>
                <w:b/>
                <w:szCs w:val="21"/>
              </w:rPr>
              <w:t xml:space="preserve">莫斯科    </w:t>
            </w:r>
            <w:r>
              <w:rPr>
                <w:rFonts w:hint="eastAsia" w:ascii="微软雅黑" w:hAnsi="微软雅黑" w:eastAsia="微软雅黑" w:cs="Arial"/>
                <w:b/>
                <w:szCs w:val="21"/>
              </w:rPr>
              <w:t>(MOSCOW / SERGEEV TOWN / MOSCOW）</w:t>
            </w:r>
          </w:p>
          <w:p>
            <w:pPr>
              <w:rPr>
                <w:rFonts w:ascii="微软雅黑" w:hAnsi="微软雅黑" w:eastAsia="微软雅黑"/>
                <w:b/>
                <w:szCs w:val="21"/>
              </w:rPr>
            </w:pPr>
            <w:r>
              <w:rPr>
                <w:rFonts w:hint="eastAsia" w:ascii="微软雅黑" w:hAnsi="微软雅黑" w:eastAsia="微软雅黑"/>
                <w:b/>
                <w:szCs w:val="21"/>
              </w:rPr>
              <w:t>单程75公里，乘车约1小时30分</w:t>
            </w:r>
          </w:p>
          <w:p>
            <w:pPr>
              <w:ind w:firstLine="504" w:firstLineChars="240"/>
              <w:rPr>
                <w:rFonts w:ascii="微软雅黑" w:hAnsi="微软雅黑" w:eastAsia="微软雅黑"/>
                <w:bCs/>
                <w:szCs w:val="21"/>
              </w:rPr>
            </w:pPr>
            <w:r>
              <w:rPr>
                <w:rFonts w:hint="eastAsia" w:ascii="微软雅黑" w:hAnsi="微软雅黑" w:eastAsia="微软雅黑"/>
                <w:bCs/>
                <w:szCs w:val="21"/>
              </w:rPr>
              <w:drawing>
                <wp:anchor distT="0" distB="0" distL="114300" distR="114300" simplePos="0" relativeHeight="251666432" behindDoc="0" locked="0" layoutInCell="1" allowOverlap="1">
                  <wp:simplePos x="0" y="0"/>
                  <wp:positionH relativeFrom="column">
                    <wp:posOffset>4615180</wp:posOffset>
                  </wp:positionH>
                  <wp:positionV relativeFrom="paragraph">
                    <wp:posOffset>-1136015</wp:posOffset>
                  </wp:positionV>
                  <wp:extent cx="1439545" cy="1079500"/>
                  <wp:effectExtent l="38100" t="0" r="27305" b="330200"/>
                  <wp:wrapSquare wrapText="bothSides"/>
                  <wp:docPr id="21" name="图片 2" descr="G:\0002 2016 新新新\2016培训+总结\谢尔盖耶夫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G:\0002 2016 新新新\2016培训+总结\谢尔盖耶夫镇.jpg"/>
                          <pic:cNvPicPr>
                            <a:picLocks noChangeAspect="1" noChangeArrowheads="1"/>
                          </pic:cNvPicPr>
                        </pic:nvPicPr>
                        <pic:blipFill>
                          <a:blip r:embed="rId15" cstate="email"/>
                          <a:srcRect/>
                          <a:stretch>
                            <a:fillRect/>
                          </a:stretch>
                        </pic:blipFill>
                        <pic:spPr>
                          <a:xfrm>
                            <a:off x="0" y="0"/>
                            <a:ext cx="1439545" cy="1079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hint="eastAsia" w:ascii="微软雅黑" w:hAnsi="微软雅黑" w:eastAsia="微软雅黑"/>
                <w:bCs/>
                <w:szCs w:val="21"/>
              </w:rPr>
              <w:t>酒店早餐后，乘车前往探寻俄国东正教发源地-</w:t>
            </w:r>
            <w:r>
              <w:rPr>
                <w:rFonts w:hint="eastAsia" w:ascii="微软雅黑" w:hAnsi="微软雅黑" w:eastAsia="微软雅黑"/>
                <w:b/>
                <w:bCs/>
                <w:szCs w:val="21"/>
              </w:rPr>
              <w:t>金环·谢尔盖耶夫镇</w:t>
            </w:r>
            <w:r>
              <w:rPr>
                <w:rFonts w:hint="eastAsia" w:ascii="微软雅黑" w:hAnsi="微软雅黑" w:eastAsia="微软雅黑"/>
                <w:bCs/>
                <w:szCs w:val="21"/>
              </w:rPr>
              <w:t>，</w:t>
            </w:r>
            <w:r>
              <w:rPr>
                <w:rFonts w:ascii="微软雅黑" w:hAnsi="微软雅黑" w:eastAsia="微软雅黑" w:cs="Arial"/>
                <w:color w:val="000000"/>
                <w:spacing w:val="8"/>
                <w:szCs w:val="21"/>
              </w:rPr>
              <w:t>又名为扎戈尔斯克。莫斯科的卫星城市之一，是一座风景如画，建筑独特的城市。谢尔盖三圣大修道院</w:t>
            </w:r>
            <w:r>
              <w:rPr>
                <w:rFonts w:hint="eastAsia" w:ascii="微软雅黑" w:hAnsi="微软雅黑" w:eastAsia="微软雅黑" w:cs="Arial"/>
                <w:color w:val="000000"/>
                <w:spacing w:val="8"/>
                <w:szCs w:val="21"/>
              </w:rPr>
              <w:t>是</w:t>
            </w:r>
            <w:r>
              <w:rPr>
                <w:rFonts w:ascii="微软雅黑" w:hAnsi="微软雅黑" w:eastAsia="微软雅黑" w:cs="Arial"/>
                <w:color w:val="000000"/>
                <w:spacing w:val="8"/>
                <w:szCs w:val="21"/>
              </w:rPr>
              <w:t>俄罗斯著名最古老的大修道院之一，亦译特罗伊察修道院</w:t>
            </w:r>
            <w:r>
              <w:rPr>
                <w:rFonts w:hint="eastAsia" w:ascii="微软雅黑" w:hAnsi="微软雅黑" w:eastAsia="微软雅黑" w:cs="Arial"/>
                <w:color w:val="000000"/>
                <w:spacing w:val="8"/>
                <w:szCs w:val="21"/>
              </w:rPr>
              <w:t>，亦是俄罗斯</w:t>
            </w:r>
            <w:r>
              <w:rPr>
                <w:rFonts w:ascii="微软雅黑" w:hAnsi="微软雅黑" w:eastAsia="微软雅黑" w:cs="Arial"/>
                <w:color w:val="000000"/>
                <w:spacing w:val="8"/>
                <w:szCs w:val="21"/>
              </w:rPr>
              <w:t>最富有的大修道院</w:t>
            </w:r>
            <w:r>
              <w:rPr>
                <w:rFonts w:hint="eastAsia" w:ascii="微软雅黑" w:hAnsi="微软雅黑" w:eastAsia="微软雅黑" w:cs="Arial"/>
                <w:color w:val="000000"/>
                <w:spacing w:val="8"/>
                <w:szCs w:val="21"/>
              </w:rPr>
              <w:t>之一，</w:t>
            </w:r>
            <w:r>
              <w:rPr>
                <w:rFonts w:hint="eastAsia" w:ascii="微软雅黑" w:hAnsi="微软雅黑" w:eastAsia="微软雅黑"/>
                <w:bCs/>
                <w:szCs w:val="21"/>
              </w:rPr>
              <w:t>游览</w:t>
            </w:r>
            <w:r>
              <w:rPr>
                <w:rFonts w:hint="eastAsia" w:ascii="微软雅黑" w:hAnsi="微软雅黑" w:eastAsia="微软雅黑"/>
                <w:b/>
                <w:bCs/>
                <w:szCs w:val="21"/>
              </w:rPr>
              <w:t>三圣教堂</w:t>
            </w:r>
            <w:r>
              <w:rPr>
                <w:rFonts w:hint="eastAsia" w:ascii="微软雅黑" w:hAnsi="微软雅黑" w:eastAsia="微软雅黑"/>
                <w:bCs/>
                <w:szCs w:val="21"/>
              </w:rPr>
              <w:t>（入内，约1小时）；</w:t>
            </w:r>
          </w:p>
          <w:p>
            <w:pPr>
              <w:ind w:firstLine="504" w:firstLineChars="240"/>
              <w:rPr>
                <w:rFonts w:ascii="微软雅黑" w:hAnsi="微软雅黑" w:eastAsia="微软雅黑"/>
                <w:bCs/>
                <w:szCs w:val="21"/>
              </w:rPr>
            </w:pPr>
            <w:r>
              <w:rPr>
                <w:rFonts w:hint="eastAsia" w:ascii="微软雅黑" w:hAnsi="微软雅黑" w:eastAsia="微软雅黑"/>
                <w:bCs/>
                <w:szCs w:val="21"/>
              </w:rPr>
              <w:t>午餐后，返回莫斯科，</w:t>
            </w:r>
            <w:r>
              <w:rPr>
                <w:rFonts w:hint="eastAsia" w:ascii="微软雅黑" w:hAnsi="微软雅黑" w:eastAsia="微软雅黑"/>
                <w:szCs w:val="21"/>
              </w:rPr>
              <w:t>前往</w:t>
            </w:r>
            <w:r>
              <w:rPr>
                <w:rFonts w:hint="eastAsia" w:ascii="微软雅黑" w:hAnsi="微软雅黑" w:eastAsia="微软雅黑"/>
                <w:b/>
                <w:szCs w:val="21"/>
              </w:rPr>
              <w:t>老阿尔巴特大街</w:t>
            </w:r>
            <w:r>
              <w:rPr>
                <w:rFonts w:hint="eastAsia" w:ascii="微软雅黑" w:hAnsi="微软雅黑" w:eastAsia="微软雅黑"/>
                <w:szCs w:val="21"/>
              </w:rPr>
              <w:t>（约1小时），它是一条古老的文化商业大街，外国游客经常光顾的地方。主要出售手工艺品等各种纪念品。老阿尔巴特街上最著名的景点自然是俄罗斯的国宝级诗人普希金的故居。</w:t>
            </w:r>
          </w:p>
          <w:p>
            <w:pPr>
              <w:pStyle w:val="6"/>
              <w:adjustRightInd w:val="0"/>
              <w:snapToGrid w:val="0"/>
              <w:spacing w:line="380" w:lineRule="exact"/>
              <w:ind w:firstLine="525" w:firstLineChars="250"/>
              <w:jc w:val="both"/>
              <w:rPr>
                <w:rFonts w:ascii="微软雅黑" w:hAnsi="微软雅黑" w:eastAsia="微软雅黑"/>
                <w:sz w:val="21"/>
              </w:rPr>
            </w:pPr>
            <w:r>
              <w:rPr>
                <w:rFonts w:hint="eastAsia" w:ascii="微软雅黑" w:hAnsi="微软雅黑" w:eastAsia="微软雅黑"/>
                <w:sz w:val="21"/>
              </w:rPr>
              <w:t>晚餐后，入住酒店休息。</w:t>
            </w: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cantSplit/>
          <w:trHeight w:val="423" w:hRule="atLeast"/>
        </w:trPr>
        <w:tc>
          <w:tcPr>
            <w:tcW w:w="1202" w:type="dxa"/>
            <w:vMerge w:val="continue"/>
            <w:vAlign w:val="center"/>
          </w:tcPr>
          <w:p>
            <w:pPr>
              <w:jc w:val="center"/>
              <w:rPr>
                <w:rFonts w:ascii="微软雅黑" w:hAnsi="微软雅黑" w:eastAsia="微软雅黑" w:cs="Arial"/>
                <w:bCs/>
                <w:szCs w:val="21"/>
              </w:rPr>
            </w:pPr>
          </w:p>
        </w:tc>
        <w:tc>
          <w:tcPr>
            <w:tcW w:w="3273" w:type="dxa"/>
            <w:gridSpan w:val="2"/>
            <w:vAlign w:val="center"/>
          </w:tcPr>
          <w:p>
            <w:pPr>
              <w:rPr>
                <w:rFonts w:ascii="微软雅黑" w:hAnsi="微软雅黑" w:eastAsia="微软雅黑"/>
                <w:szCs w:val="21"/>
              </w:rPr>
            </w:pPr>
            <w:r>
              <w:rPr>
                <w:rFonts w:hint="eastAsia" w:ascii="微软雅黑" w:hAnsi="微软雅黑" w:eastAsia="微软雅黑"/>
                <w:szCs w:val="21"/>
              </w:rPr>
              <w:t>住宿：莫斯科当地四星酒店</w:t>
            </w:r>
          </w:p>
        </w:tc>
        <w:tc>
          <w:tcPr>
            <w:tcW w:w="3274" w:type="dxa"/>
            <w:gridSpan w:val="4"/>
            <w:vAlign w:val="center"/>
          </w:tcPr>
          <w:p>
            <w:pPr>
              <w:rPr>
                <w:rFonts w:ascii="微软雅黑" w:hAnsi="微软雅黑" w:eastAsia="微软雅黑"/>
                <w:szCs w:val="21"/>
              </w:rPr>
            </w:pPr>
            <w:r>
              <w:rPr>
                <w:rFonts w:hint="eastAsia" w:ascii="微软雅黑" w:hAnsi="微软雅黑" w:eastAsia="微软雅黑"/>
                <w:szCs w:val="21"/>
              </w:rPr>
              <w:t>用餐：早中晚</w:t>
            </w:r>
          </w:p>
        </w:tc>
        <w:tc>
          <w:tcPr>
            <w:tcW w:w="3274" w:type="dxa"/>
            <w:gridSpan w:val="3"/>
            <w:vAlign w:val="center"/>
          </w:tcPr>
          <w:p>
            <w:pPr>
              <w:rPr>
                <w:rFonts w:ascii="微软雅黑" w:hAnsi="微软雅黑" w:eastAsia="微软雅黑"/>
                <w:szCs w:val="21"/>
              </w:rPr>
            </w:pPr>
            <w:r>
              <w:rPr>
                <w:rFonts w:hint="eastAsia" w:ascii="微软雅黑" w:hAnsi="微软雅黑" w:eastAsia="微软雅黑"/>
                <w:szCs w:val="21"/>
              </w:rPr>
              <w:t>交通：汽车</w:t>
            </w: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trHeight w:val="20" w:hRule="atLeast"/>
        </w:trPr>
        <w:tc>
          <w:tcPr>
            <w:tcW w:w="1202" w:type="dxa"/>
            <w:vMerge w:val="restart"/>
            <w:vAlign w:val="center"/>
          </w:tcPr>
          <w:p>
            <w:pPr>
              <w:jc w:val="center"/>
              <w:rPr>
                <w:rFonts w:ascii="微软雅黑" w:hAnsi="微软雅黑" w:eastAsia="微软雅黑" w:cs="Arial"/>
                <w:bCs/>
                <w:szCs w:val="21"/>
              </w:rPr>
            </w:pPr>
            <w:r>
              <w:rPr>
                <w:rFonts w:hint="eastAsia" w:ascii="微软雅黑" w:hAnsi="微软雅黑" w:eastAsia="微软雅黑" w:cs="Arial"/>
                <w:bCs/>
                <w:szCs w:val="21"/>
              </w:rPr>
              <w:t>第十天</w:t>
            </w:r>
          </w:p>
          <w:p>
            <w:pPr>
              <w:jc w:val="center"/>
              <w:rPr>
                <w:rFonts w:ascii="微软雅黑" w:hAnsi="微软雅黑" w:eastAsia="微软雅黑" w:cs="Arial"/>
                <w:bCs/>
                <w:szCs w:val="21"/>
              </w:rPr>
            </w:pPr>
            <w:r>
              <w:rPr>
                <w:rFonts w:ascii="微软雅黑" w:hAnsi="微软雅黑" w:eastAsia="微软雅黑" w:cs="Arial"/>
                <w:bCs/>
                <w:szCs w:val="21"/>
              </w:rPr>
              <w:t xml:space="preserve"> </w:t>
            </w:r>
          </w:p>
          <w:p>
            <w:pPr>
              <w:jc w:val="center"/>
              <w:rPr>
                <w:rFonts w:ascii="微软雅黑" w:hAnsi="微软雅黑" w:eastAsia="微软雅黑" w:cs="Arial"/>
                <w:bCs/>
                <w:szCs w:val="21"/>
              </w:rPr>
            </w:pPr>
            <w:r>
              <w:rPr>
                <w:rFonts w:hint="eastAsia" w:ascii="微软雅黑" w:hAnsi="微软雅黑" w:eastAsia="微软雅黑" w:cs="Arial"/>
                <w:bCs/>
                <w:szCs w:val="21"/>
              </w:rPr>
              <w:t>星期一</w:t>
            </w:r>
          </w:p>
        </w:tc>
        <w:tc>
          <w:tcPr>
            <w:tcW w:w="9821" w:type="dxa"/>
            <w:gridSpan w:val="9"/>
            <w:vAlign w:val="center"/>
          </w:tcPr>
          <w:p>
            <w:pPr>
              <w:rPr>
                <w:rFonts w:ascii="微软雅黑" w:hAnsi="微软雅黑" w:eastAsia="微软雅黑"/>
                <w:b/>
                <w:color w:val="000000"/>
                <w:szCs w:val="21"/>
              </w:rPr>
            </w:pPr>
            <w:r>
              <w:rPr>
                <w:rFonts w:hint="eastAsia" w:ascii="微软雅黑" w:hAnsi="微软雅黑" w:eastAsia="微软雅黑"/>
                <w:b/>
                <w:color w:val="000000"/>
                <w:szCs w:val="21"/>
              </w:rPr>
              <w:drawing>
                <wp:anchor distT="0" distB="0" distL="114300" distR="114300" simplePos="0" relativeHeight="251668480" behindDoc="1" locked="0" layoutInCell="1" allowOverlap="1">
                  <wp:simplePos x="0" y="0"/>
                  <wp:positionH relativeFrom="column">
                    <wp:posOffset>4673600</wp:posOffset>
                  </wp:positionH>
                  <wp:positionV relativeFrom="paragraph">
                    <wp:posOffset>14605</wp:posOffset>
                  </wp:positionV>
                  <wp:extent cx="1438275" cy="1079500"/>
                  <wp:effectExtent l="38100" t="0" r="28575" b="330200"/>
                  <wp:wrapThrough wrapText="bothSides">
                    <wp:wrapPolygon>
                      <wp:start x="0" y="0"/>
                      <wp:lineTo x="-572" y="28207"/>
                      <wp:lineTo x="22029" y="28207"/>
                      <wp:lineTo x="22029" y="4955"/>
                      <wp:lineTo x="21743" y="762"/>
                      <wp:lineTo x="21457" y="0"/>
                      <wp:lineTo x="0" y="0"/>
                    </wp:wrapPolygon>
                  </wp:wrapThrough>
                  <wp:docPr id="23"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6"/>
                          <pic:cNvPicPr>
                            <a:picLocks noChangeAspect="1" noChangeArrowheads="1"/>
                          </pic:cNvPicPr>
                        </pic:nvPicPr>
                        <pic:blipFill>
                          <a:blip r:embed="rId16" cstate="email"/>
                          <a:stretch>
                            <a:fillRect/>
                          </a:stretch>
                        </pic:blipFill>
                        <pic:spPr>
                          <a:xfrm>
                            <a:off x="0" y="0"/>
                            <a:ext cx="1438275" cy="1079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hint="eastAsia" w:ascii="微软雅黑" w:hAnsi="微软雅黑" w:eastAsia="微软雅黑"/>
                <w:b/>
                <w:color w:val="000000"/>
                <w:szCs w:val="21"/>
              </w:rPr>
              <w:t>莫斯科</w:t>
            </w:r>
            <w:r>
              <w:rPr>
                <w:rFonts w:hint="eastAsia" w:ascii="微软雅黑" w:hAnsi="微软雅黑" w:eastAsia="微软雅黑" w:cs="Arial"/>
                <w:b/>
                <w:bCs/>
                <w:color w:val="000000"/>
                <w:szCs w:val="21"/>
              </w:rPr>
              <w:sym w:font="Wingdings" w:char="F051"/>
            </w:r>
            <w:r>
              <w:rPr>
                <w:rFonts w:hint="eastAsia" w:ascii="微软雅黑" w:hAnsi="微软雅黑" w:eastAsia="微软雅黑" w:cs="Arial"/>
                <w:b/>
                <w:bCs/>
                <w:color w:val="000000"/>
                <w:szCs w:val="21"/>
              </w:rPr>
              <w:t>伊尔库茨克（</w:t>
            </w:r>
            <w:r>
              <w:rPr>
                <w:rFonts w:hint="eastAsia" w:ascii="微软雅黑" w:hAnsi="微软雅黑" w:eastAsia="微软雅黑"/>
                <w:b/>
                <w:color w:val="000000"/>
                <w:szCs w:val="21"/>
              </w:rPr>
              <w:t xml:space="preserve"> MOSCOW </w:t>
            </w:r>
            <w:r>
              <w:rPr>
                <w:rFonts w:hint="eastAsia" w:ascii="微软雅黑" w:hAnsi="微软雅黑" w:eastAsia="微软雅黑" w:cs="宋体"/>
                <w:b/>
                <w:color w:val="000000"/>
                <w:szCs w:val="21"/>
              </w:rPr>
              <w:t>∕</w:t>
            </w:r>
            <w:r>
              <w:rPr>
                <w:rFonts w:hint="eastAsia" w:ascii="微软雅黑" w:hAnsi="微软雅黑" w:eastAsia="微软雅黑"/>
                <w:b/>
                <w:color w:val="000000"/>
                <w:szCs w:val="21"/>
              </w:rPr>
              <w:t>IRKUTSK）</w:t>
            </w:r>
          </w:p>
          <w:p>
            <w:pPr>
              <w:rPr>
                <w:rFonts w:ascii="微软雅黑" w:hAnsi="微软雅黑" w:eastAsia="微软雅黑"/>
                <w:b/>
                <w:color w:val="C00000"/>
                <w:szCs w:val="21"/>
              </w:rPr>
            </w:pPr>
            <w:r>
              <w:rPr>
                <w:rFonts w:hint="eastAsia" w:ascii="微软雅黑" w:hAnsi="微软雅黑" w:eastAsia="微软雅黑"/>
                <w:b/>
                <w:color w:val="C00000"/>
                <w:szCs w:val="21"/>
              </w:rPr>
              <w:t>参考航班： 2305</w:t>
            </w:r>
            <w:r>
              <w:rPr>
                <w:rFonts w:hint="eastAsia" w:ascii="微软雅黑" w:hAnsi="微软雅黑" w:eastAsia="微软雅黑" w:cs="宋体"/>
                <w:b/>
                <w:color w:val="C00000"/>
                <w:szCs w:val="21"/>
              </w:rPr>
              <w:t>∕0945+1  （飞行时间约6小时）时差：-5小时</w:t>
            </w:r>
          </w:p>
          <w:p>
            <w:pPr>
              <w:ind w:firstLine="525" w:firstLineChars="250"/>
              <w:rPr>
                <w:rFonts w:ascii="微软雅黑" w:hAnsi="微软雅黑" w:eastAsia="微软雅黑"/>
                <w:szCs w:val="21"/>
              </w:rPr>
            </w:pPr>
            <w:r>
              <w:rPr>
                <w:rFonts w:hint="eastAsia" w:ascii="微软雅黑" w:hAnsi="微软雅黑" w:eastAsia="微软雅黑"/>
                <w:szCs w:val="21"/>
              </w:rPr>
              <w:t>酒店早餐后，参观俄罗斯精神传承之地</w:t>
            </w:r>
            <w:r>
              <w:rPr>
                <w:rFonts w:hint="eastAsia" w:ascii="微软雅黑" w:hAnsi="微软雅黑" w:eastAsia="微软雅黑"/>
                <w:b/>
                <w:szCs w:val="21"/>
              </w:rPr>
              <w:t>红场</w:t>
            </w:r>
            <w:r>
              <w:rPr>
                <w:rFonts w:hint="eastAsia" w:ascii="微软雅黑" w:hAnsi="微软雅黑" w:eastAsia="微软雅黑"/>
                <w:szCs w:val="21"/>
              </w:rPr>
              <w:t>（约20分钟）及莫斯科的地标性建筑</w:t>
            </w:r>
            <w:r>
              <w:rPr>
                <w:rFonts w:hint="eastAsia" w:ascii="微软雅黑" w:hAnsi="微软雅黑" w:eastAsia="微软雅黑"/>
                <w:b/>
                <w:szCs w:val="21"/>
              </w:rPr>
              <w:t>圣瓦西里大教堂</w:t>
            </w:r>
            <w:r>
              <w:rPr>
                <w:rFonts w:hint="eastAsia" w:ascii="微软雅黑" w:hAnsi="微软雅黑" w:eastAsia="微软雅黑"/>
                <w:szCs w:val="21"/>
              </w:rPr>
              <w:t>（外观，约10分钟）；</w:t>
            </w:r>
            <w:r>
              <w:rPr>
                <w:rFonts w:hint="eastAsia" w:ascii="微软雅黑" w:hAnsi="微软雅黑" w:eastAsia="微软雅黑"/>
                <w:b/>
                <w:szCs w:val="21"/>
              </w:rPr>
              <w:t>列宁墓</w:t>
            </w:r>
            <w:r>
              <w:rPr>
                <w:rFonts w:hint="eastAsia" w:ascii="微软雅黑" w:hAnsi="微软雅黑" w:eastAsia="微软雅黑"/>
                <w:szCs w:val="21"/>
              </w:rPr>
              <w:t>（外观，约15分钟，周一、五关闭）</w:t>
            </w:r>
            <w:r>
              <w:rPr>
                <w:rStyle w:val="16"/>
                <w:rFonts w:hint="eastAsia" w:ascii="微软雅黑" w:hAnsi="微软雅黑" w:eastAsia="微软雅黑"/>
                <w:szCs w:val="21"/>
              </w:rPr>
              <w:t>1924年列宁逝世后长眠于此，墓室由红色花岗石和黑色长石建成；喜欢购物的客人，您可以自行前往位于红场东侧的</w:t>
            </w:r>
            <w:r>
              <w:rPr>
                <w:rFonts w:hint="eastAsia" w:ascii="微软雅黑" w:hAnsi="微软雅黑" w:eastAsia="微软雅黑"/>
                <w:b/>
                <w:szCs w:val="21"/>
              </w:rPr>
              <w:t>古姆大商城（</w:t>
            </w:r>
            <w:r>
              <w:rPr>
                <w:rStyle w:val="16"/>
                <w:rFonts w:hint="eastAsia" w:ascii="微软雅黑" w:hAnsi="微软雅黑" w:eastAsia="微软雅黑"/>
                <w:b/>
                <w:szCs w:val="21"/>
              </w:rPr>
              <w:t>自由活动约1小时</w:t>
            </w:r>
            <w:r>
              <w:rPr>
                <w:rFonts w:hint="eastAsia" w:ascii="微软雅黑" w:hAnsi="微软雅黑" w:eastAsia="微软雅黑"/>
                <w:b/>
                <w:szCs w:val="21"/>
              </w:rPr>
              <w:t>）</w:t>
            </w:r>
            <w:r>
              <w:rPr>
                <w:rFonts w:hint="eastAsia" w:ascii="微软雅黑" w:hAnsi="微软雅黑" w:eastAsia="微软雅黑"/>
                <w:szCs w:val="21"/>
              </w:rPr>
              <w:t>；</w:t>
            </w:r>
          </w:p>
          <w:p>
            <w:pPr>
              <w:ind w:firstLine="525" w:firstLineChars="250"/>
              <w:rPr>
                <w:rFonts w:ascii="微软雅黑" w:hAnsi="微软雅黑" w:eastAsia="微软雅黑"/>
                <w:szCs w:val="21"/>
              </w:rPr>
            </w:pPr>
            <w:r>
              <w:rPr>
                <w:rFonts w:hint="eastAsia" w:ascii="微软雅黑" w:hAnsi="微软雅黑" w:eastAsia="微软雅黑"/>
                <w:szCs w:val="21"/>
              </w:rPr>
              <w:t>午餐后，继续参观</w:t>
            </w:r>
            <w:r>
              <w:rPr>
                <w:rFonts w:hint="eastAsia" w:ascii="微软雅黑" w:hAnsi="微软雅黑" w:eastAsia="微软雅黑"/>
                <w:b/>
                <w:szCs w:val="21"/>
              </w:rPr>
              <w:t>亚历山大花园(约10分钟)；无名烈士墓(约10分钟)；基督救世主教堂（外观,约10分钟）；</w:t>
            </w:r>
            <w:r>
              <w:rPr>
                <w:rFonts w:hint="eastAsia" w:ascii="微软雅黑" w:hAnsi="微软雅黑" w:eastAsia="微软雅黑"/>
                <w:szCs w:val="21"/>
              </w:rPr>
              <w:t>俄罗斯民族骄傲之地，享有“世界第八大奇景"的美誉--</w:t>
            </w:r>
            <w:r>
              <w:rPr>
                <w:rFonts w:hint="eastAsia" w:ascii="微软雅黑" w:hAnsi="微软雅黑" w:eastAsia="微软雅黑"/>
                <w:b/>
                <w:szCs w:val="21"/>
              </w:rPr>
              <w:t>克里姆林宫</w:t>
            </w:r>
            <w:r>
              <w:rPr>
                <w:rFonts w:hint="eastAsia" w:ascii="微软雅黑" w:hAnsi="微软雅黑" w:eastAsia="微软雅黑"/>
                <w:szCs w:val="21"/>
              </w:rPr>
              <w:t>（</w:t>
            </w:r>
            <w:r>
              <w:rPr>
                <w:rFonts w:hint="eastAsia" w:ascii="微软雅黑" w:hAnsi="微软雅黑" w:eastAsia="微软雅黑"/>
                <w:b/>
                <w:szCs w:val="21"/>
              </w:rPr>
              <w:t>入内，周四关闭；约1小时,不含珍宝馆和兵器博物馆</w:t>
            </w:r>
            <w:r>
              <w:rPr>
                <w:rFonts w:hint="eastAsia" w:ascii="微软雅黑" w:hAnsi="微软雅黑" w:eastAsia="微软雅黑"/>
                <w:szCs w:val="21"/>
              </w:rPr>
              <w:t>），克里姆林宫这一世界闻名的建筑群，是旅游者必到之处。曾是俄国沙皇的皇宫，现在是俄罗斯总统的办公地点，它被联合国教科文组织列为世界文化和自然保护遗产；</w:t>
            </w:r>
          </w:p>
          <w:p>
            <w:pPr>
              <w:ind w:firstLine="630" w:firstLineChars="300"/>
              <w:rPr>
                <w:rFonts w:ascii="微软雅黑" w:hAnsi="微软雅黑" w:eastAsia="微软雅黑"/>
                <w:color w:val="000000"/>
                <w:szCs w:val="21"/>
              </w:rPr>
            </w:pPr>
            <w:r>
              <w:rPr>
                <w:rFonts w:hint="eastAsia" w:ascii="微软雅黑" w:hAnsi="微软雅黑" w:eastAsia="微软雅黑"/>
                <w:color w:val="000000"/>
                <w:szCs w:val="21"/>
              </w:rPr>
              <w:t>晚餐后，乘车前往机场飞往伊尔库茨克。</w:t>
            </w:r>
          </w:p>
          <w:p>
            <w:pPr>
              <w:rPr>
                <w:rStyle w:val="16"/>
                <w:rFonts w:ascii="微软雅黑" w:hAnsi="微软雅黑" w:eastAsia="微软雅黑"/>
                <w:b/>
                <w:szCs w:val="21"/>
              </w:rPr>
            </w:pPr>
            <w:r>
              <w:rPr>
                <w:rStyle w:val="16"/>
                <w:rFonts w:hint="eastAsia" w:ascii="微软雅黑" w:hAnsi="微软雅黑" w:eastAsia="微软雅黑"/>
                <w:b/>
                <w:szCs w:val="21"/>
              </w:rPr>
              <w:t>备注：</w:t>
            </w:r>
          </w:p>
          <w:p>
            <w:pPr>
              <w:jc w:val="left"/>
              <w:rPr>
                <w:rFonts w:ascii="微软雅黑" w:hAnsi="微软雅黑" w:eastAsia="微软雅黑"/>
                <w:b/>
                <w:szCs w:val="21"/>
              </w:rPr>
            </w:pPr>
            <w:r>
              <w:rPr>
                <w:rFonts w:hint="eastAsia" w:ascii="微软雅黑" w:hAnsi="微软雅黑" w:eastAsia="微软雅黑"/>
                <w:b/>
                <w:szCs w:val="21"/>
              </w:rPr>
              <w:t>1）由于红场周边是俄罗斯政府办公场所，故红场、列宁墓等景区及周边道路常有政府性的临时活动，随时会出现关闭现象，这种情况我们恕不能提前通知您。敬请见谅；</w:t>
            </w:r>
          </w:p>
          <w:p>
            <w:pPr>
              <w:jc w:val="left"/>
              <w:rPr>
                <w:rFonts w:ascii="微软雅黑" w:hAnsi="微软雅黑" w:eastAsia="微软雅黑"/>
                <w:b/>
                <w:szCs w:val="21"/>
              </w:rPr>
            </w:pPr>
            <w:r>
              <w:rPr>
                <w:rFonts w:hint="eastAsia" w:ascii="微软雅黑" w:hAnsi="微软雅黑" w:eastAsia="微软雅黑"/>
                <w:b/>
                <w:szCs w:val="21"/>
              </w:rPr>
              <w:t>2）参观列宁墓和克里姆林宫的游客比较多，游客需要安检排队进入，请您按照领队和当地导游的引导进入。参观列宁墓时不能携带照相机、包及饮料等物品，领队或者当地导游会帮助您临时看管您的随身物品（现金及护照等贵重物品请您随身携带。不代为保管）。请您参观完毕取回您的物品时，务必当场检查好。如有发现物品缺失。请立即报警；</w:t>
            </w:r>
          </w:p>
          <w:p>
            <w:pPr>
              <w:rPr>
                <w:rFonts w:ascii="微软雅黑" w:hAnsi="微软雅黑" w:eastAsia="微软雅黑" w:cs="Arial"/>
                <w:b/>
                <w:szCs w:val="21"/>
              </w:rPr>
            </w:pPr>
            <w:r>
              <w:rPr>
                <w:rFonts w:hint="eastAsia" w:ascii="微软雅黑" w:hAnsi="微软雅黑" w:eastAsia="微软雅黑"/>
                <w:b/>
                <w:szCs w:val="21"/>
              </w:rPr>
              <w:t>3）由于红场等周边地区只能临时上下车，您从景点参观完毕，需要全部团员集合到齐后。导游才可以通过电话通知司机将旅游大巴车开到红场景区附近的地点请您就近快速上车。</w:t>
            </w: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trHeight w:val="20" w:hRule="atLeast"/>
        </w:trPr>
        <w:tc>
          <w:tcPr>
            <w:tcW w:w="1202" w:type="dxa"/>
            <w:vMerge w:val="continue"/>
            <w:vAlign w:val="center"/>
          </w:tcPr>
          <w:p>
            <w:pPr>
              <w:jc w:val="center"/>
              <w:rPr>
                <w:rFonts w:ascii="微软雅黑" w:hAnsi="微软雅黑" w:eastAsia="微软雅黑" w:cs="Arial"/>
                <w:bCs/>
                <w:szCs w:val="21"/>
              </w:rPr>
            </w:pPr>
          </w:p>
        </w:tc>
        <w:tc>
          <w:tcPr>
            <w:tcW w:w="3273" w:type="dxa"/>
            <w:gridSpan w:val="2"/>
            <w:vAlign w:val="center"/>
          </w:tcPr>
          <w:p>
            <w:pPr>
              <w:rPr>
                <w:rFonts w:ascii="微软雅黑" w:hAnsi="微软雅黑" w:eastAsia="微软雅黑"/>
                <w:szCs w:val="21"/>
              </w:rPr>
            </w:pPr>
            <w:r>
              <w:rPr>
                <w:rFonts w:hint="eastAsia" w:ascii="微软雅黑" w:hAnsi="微软雅黑" w:eastAsia="微软雅黑"/>
                <w:szCs w:val="21"/>
              </w:rPr>
              <w:t>住宿： 飞机上</w:t>
            </w:r>
          </w:p>
        </w:tc>
        <w:tc>
          <w:tcPr>
            <w:tcW w:w="3274" w:type="dxa"/>
            <w:gridSpan w:val="4"/>
            <w:vAlign w:val="center"/>
          </w:tcPr>
          <w:p>
            <w:pPr>
              <w:rPr>
                <w:rFonts w:ascii="微软雅黑" w:hAnsi="微软雅黑" w:eastAsia="微软雅黑"/>
                <w:szCs w:val="21"/>
              </w:rPr>
            </w:pPr>
            <w:r>
              <w:rPr>
                <w:rFonts w:hint="eastAsia" w:ascii="微软雅黑" w:hAnsi="微软雅黑" w:eastAsia="微软雅黑"/>
                <w:szCs w:val="21"/>
              </w:rPr>
              <w:t>用餐：早中晚</w:t>
            </w:r>
          </w:p>
        </w:tc>
        <w:tc>
          <w:tcPr>
            <w:tcW w:w="3274" w:type="dxa"/>
            <w:gridSpan w:val="3"/>
            <w:vAlign w:val="center"/>
          </w:tcPr>
          <w:p>
            <w:pPr>
              <w:rPr>
                <w:rFonts w:ascii="微软雅黑" w:hAnsi="微软雅黑" w:eastAsia="微软雅黑"/>
                <w:szCs w:val="21"/>
              </w:rPr>
            </w:pPr>
            <w:r>
              <w:rPr>
                <w:rFonts w:hint="eastAsia" w:ascii="微软雅黑" w:hAnsi="微软雅黑" w:eastAsia="微软雅黑"/>
                <w:szCs w:val="21"/>
              </w:rPr>
              <w:t>交通：汽车  飞机</w:t>
            </w: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trHeight w:val="20" w:hRule="atLeast"/>
        </w:trPr>
        <w:tc>
          <w:tcPr>
            <w:tcW w:w="1202" w:type="dxa"/>
            <w:vMerge w:val="restart"/>
            <w:vAlign w:val="center"/>
          </w:tcPr>
          <w:p>
            <w:pPr>
              <w:jc w:val="center"/>
              <w:rPr>
                <w:rFonts w:ascii="微软雅黑" w:hAnsi="微软雅黑" w:eastAsia="微软雅黑" w:cs="Arial"/>
                <w:bCs/>
                <w:szCs w:val="21"/>
              </w:rPr>
            </w:pPr>
            <w:r>
              <w:rPr>
                <w:rFonts w:hint="eastAsia" w:ascii="微软雅黑" w:hAnsi="微软雅黑" w:eastAsia="微软雅黑" w:cs="Arial"/>
                <w:bCs/>
                <w:szCs w:val="21"/>
              </w:rPr>
              <w:t>第十一天</w:t>
            </w:r>
          </w:p>
          <w:p>
            <w:pPr>
              <w:ind w:firstLine="105" w:firstLineChars="50"/>
              <w:rPr>
                <w:rFonts w:ascii="微软雅黑" w:hAnsi="微软雅黑" w:eastAsia="微软雅黑" w:cs="Arial"/>
                <w:bCs/>
                <w:szCs w:val="21"/>
              </w:rPr>
            </w:pPr>
            <w:r>
              <w:rPr>
                <w:rFonts w:hint="eastAsia" w:ascii="微软雅黑" w:hAnsi="微软雅黑" w:eastAsia="微软雅黑" w:cs="Arial"/>
                <w:bCs/>
                <w:szCs w:val="21"/>
              </w:rPr>
              <w:t>星期二</w:t>
            </w:r>
          </w:p>
        </w:tc>
        <w:tc>
          <w:tcPr>
            <w:tcW w:w="9821" w:type="dxa"/>
            <w:gridSpan w:val="9"/>
            <w:vAlign w:val="center"/>
          </w:tcPr>
          <w:p>
            <w:pPr>
              <w:rPr>
                <w:rFonts w:ascii="微软雅黑" w:hAnsi="微软雅黑" w:eastAsia="微软雅黑"/>
                <w:b/>
                <w:szCs w:val="21"/>
              </w:rPr>
            </w:pPr>
            <w:r>
              <w:rPr>
                <w:rFonts w:hint="eastAsia" w:ascii="微软雅黑" w:hAnsi="微软雅黑" w:eastAsia="微软雅黑"/>
                <w:b/>
                <w:szCs w:val="21"/>
              </w:rPr>
              <w:drawing>
                <wp:anchor distT="0" distB="0" distL="114300" distR="114300" simplePos="0" relativeHeight="251671552" behindDoc="1" locked="0" layoutInCell="1" allowOverlap="1">
                  <wp:simplePos x="0" y="0"/>
                  <wp:positionH relativeFrom="column">
                    <wp:posOffset>4660265</wp:posOffset>
                  </wp:positionH>
                  <wp:positionV relativeFrom="paragraph">
                    <wp:posOffset>142875</wp:posOffset>
                  </wp:positionV>
                  <wp:extent cx="1439545" cy="1076325"/>
                  <wp:effectExtent l="38100" t="0" r="27305" b="333375"/>
                  <wp:wrapTight wrapText="bothSides">
                    <wp:wrapPolygon>
                      <wp:start x="0" y="0"/>
                      <wp:lineTo x="-572" y="28290"/>
                      <wp:lineTo x="22010" y="28290"/>
                      <wp:lineTo x="22010" y="4970"/>
                      <wp:lineTo x="21724" y="765"/>
                      <wp:lineTo x="21438" y="0"/>
                      <wp:lineTo x="0" y="0"/>
                    </wp:wrapPolygon>
                  </wp:wrapTight>
                  <wp:docPr id="2" name="图片 1" descr="http://images.tuniu.com/images/2014-05-08/B/BwOO76VVJJ222ll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http://images.tuniu.com/images/2014-05-08/B/BwOO76VVJJ222lln.jpg"/>
                          <pic:cNvPicPr>
                            <a:picLocks noChangeAspect="1" noChangeArrowheads="1"/>
                          </pic:cNvPicPr>
                        </pic:nvPicPr>
                        <pic:blipFill>
                          <a:blip r:embed="rId17" cstate="email"/>
                          <a:srcRect/>
                          <a:stretch>
                            <a:fillRect/>
                          </a:stretch>
                        </pic:blipFill>
                        <pic:spPr>
                          <a:xfrm>
                            <a:off x="0" y="0"/>
                            <a:ext cx="1439545" cy="1076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hint="eastAsia" w:ascii="微软雅黑" w:hAnsi="微软雅黑" w:eastAsia="微软雅黑"/>
                <w:b/>
                <w:szCs w:val="21"/>
              </w:rPr>
              <w:t>伊尔库茨克（ IRKUTSK</w:t>
            </w:r>
            <w:r>
              <w:rPr>
                <w:rFonts w:hint="eastAsia" w:ascii="微软雅黑" w:hAnsi="微软雅黑" w:eastAsia="微软雅黑" w:cs="Arial"/>
                <w:b/>
                <w:kern w:val="0"/>
                <w:szCs w:val="21"/>
              </w:rPr>
              <w:t xml:space="preserve"> </w:t>
            </w:r>
            <w:r>
              <w:rPr>
                <w:rFonts w:hint="eastAsia" w:ascii="微软雅黑" w:hAnsi="微软雅黑" w:eastAsia="微软雅黑"/>
                <w:b/>
                <w:szCs w:val="21"/>
              </w:rPr>
              <w:t>）</w:t>
            </w:r>
          </w:p>
          <w:p>
            <w:pPr>
              <w:ind w:firstLine="525" w:firstLineChars="250"/>
              <w:rPr>
                <w:rFonts w:ascii="微软雅黑" w:hAnsi="微软雅黑" w:eastAsia="微软雅黑"/>
                <w:szCs w:val="21"/>
                <w:lang w:val="ru-RU"/>
              </w:rPr>
            </w:pPr>
            <w:r>
              <w:rPr>
                <w:rFonts w:hint="eastAsia" w:ascii="微软雅黑" w:hAnsi="微软雅黑" w:eastAsia="微软雅黑"/>
                <w:szCs w:val="21"/>
              </w:rPr>
              <w:t>抵达后导游接机，前往餐厅午餐，之后</w:t>
            </w:r>
            <w:r>
              <w:rPr>
                <w:rFonts w:hint="eastAsia" w:ascii="微软雅黑" w:hAnsi="微软雅黑" w:eastAsia="微软雅黑" w:cs="宋体"/>
                <w:szCs w:val="21"/>
              </w:rPr>
              <w:t>参观</w:t>
            </w:r>
            <w:r>
              <w:rPr>
                <w:rFonts w:hint="eastAsia" w:ascii="微软雅黑" w:hAnsi="微软雅黑" w:eastAsia="微软雅黑" w:cs="宋体"/>
                <w:b/>
                <w:szCs w:val="21"/>
              </w:rPr>
              <w:t>主显荣大教堂</w:t>
            </w:r>
            <w:r>
              <w:rPr>
                <w:rFonts w:hint="eastAsia" w:ascii="微软雅黑" w:hAnsi="微软雅黑" w:eastAsia="微软雅黑" w:cs="宋体"/>
                <w:szCs w:val="21"/>
              </w:rPr>
              <w:t>（外观，约10分钟）</w:t>
            </w:r>
            <w:r>
              <w:rPr>
                <w:rFonts w:hint="eastAsia" w:ascii="微软雅黑" w:hAnsi="微软雅黑" w:eastAsia="微软雅黑" w:cs="宋体"/>
                <w:b/>
                <w:szCs w:val="21"/>
              </w:rPr>
              <w:t>、波兰大教堂</w:t>
            </w:r>
            <w:r>
              <w:rPr>
                <w:rFonts w:hint="eastAsia" w:ascii="微软雅黑" w:hAnsi="微软雅黑" w:eastAsia="微软雅黑" w:cs="宋体"/>
                <w:szCs w:val="21"/>
              </w:rPr>
              <w:t>（外观，约10分钟）</w:t>
            </w:r>
            <w:r>
              <w:rPr>
                <w:rFonts w:hint="eastAsia" w:ascii="微软雅黑" w:hAnsi="微软雅黑" w:eastAsia="微软雅黑" w:cs="宋体"/>
                <w:b/>
                <w:szCs w:val="21"/>
              </w:rPr>
              <w:t>-</w:t>
            </w:r>
            <w:r>
              <w:rPr>
                <w:rFonts w:hint="eastAsia" w:ascii="微软雅黑" w:hAnsi="微软雅黑" w:eastAsia="微软雅黑" w:cs="宋体"/>
                <w:szCs w:val="21"/>
              </w:rPr>
              <w:t>哥特式风格，现在为管风琴音乐大厅、</w:t>
            </w:r>
            <w:r>
              <w:rPr>
                <w:rFonts w:hint="eastAsia" w:ascii="微软雅黑" w:hAnsi="微软雅黑" w:eastAsia="微软雅黑" w:cs="宋体"/>
                <w:b/>
                <w:szCs w:val="21"/>
              </w:rPr>
              <w:t>救世主大教堂</w:t>
            </w:r>
            <w:r>
              <w:rPr>
                <w:rFonts w:hint="eastAsia" w:ascii="微软雅黑" w:hAnsi="微软雅黑" w:eastAsia="微软雅黑" w:cs="宋体"/>
                <w:szCs w:val="21"/>
              </w:rPr>
              <w:t>（入内，约30分钟）</w:t>
            </w:r>
            <w:r>
              <w:rPr>
                <w:rFonts w:hint="eastAsia" w:ascii="微软雅黑" w:hAnsi="微软雅黑" w:eastAsia="微软雅黑" w:cs="宋体"/>
                <w:b/>
                <w:szCs w:val="21"/>
              </w:rPr>
              <w:t>-</w:t>
            </w:r>
            <w:r>
              <w:rPr>
                <w:rFonts w:hint="eastAsia" w:ascii="微软雅黑" w:hAnsi="微软雅黑" w:eastAsia="微软雅黑" w:cs="宋体"/>
                <w:szCs w:val="21"/>
              </w:rPr>
              <w:t>西伯利亚唯一的一座里外都用装饰着壁画的教堂）</w:t>
            </w:r>
            <w:r>
              <w:rPr>
                <w:rFonts w:hint="eastAsia" w:ascii="微软雅黑" w:hAnsi="微软雅黑" w:eastAsia="微软雅黑"/>
                <w:szCs w:val="21"/>
                <w:lang w:val="ru-RU"/>
              </w:rPr>
              <w:t>。</w:t>
            </w:r>
          </w:p>
          <w:p>
            <w:pPr>
              <w:ind w:firstLine="525" w:firstLineChars="250"/>
              <w:rPr>
                <w:rFonts w:ascii="微软雅黑" w:hAnsi="微软雅黑" w:eastAsia="微软雅黑" w:cs="宋体"/>
                <w:b/>
                <w:color w:val="C00000"/>
                <w:szCs w:val="21"/>
                <w:lang w:val="ru-RU"/>
              </w:rPr>
            </w:pPr>
            <w:r>
              <w:rPr>
                <w:rFonts w:hint="eastAsia" w:ascii="微软雅黑" w:hAnsi="微软雅黑" w:eastAsia="微软雅黑"/>
                <w:szCs w:val="21"/>
              </w:rPr>
              <w:t>晚餐后</w:t>
            </w:r>
            <w:r>
              <w:rPr>
                <w:rFonts w:hint="eastAsia" w:ascii="微软雅黑" w:hAnsi="微软雅黑" w:eastAsia="微软雅黑"/>
                <w:szCs w:val="21"/>
                <w:lang w:val="ru-RU"/>
              </w:rPr>
              <w:t>，</w:t>
            </w:r>
            <w:r>
              <w:rPr>
                <w:rFonts w:hint="eastAsia" w:ascii="微软雅黑" w:hAnsi="微软雅黑" w:eastAsia="微软雅黑"/>
                <w:szCs w:val="21"/>
              </w:rPr>
              <w:t>入住酒店休息。</w:t>
            </w: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cantSplit/>
          <w:trHeight w:val="423" w:hRule="atLeast"/>
        </w:trPr>
        <w:tc>
          <w:tcPr>
            <w:tcW w:w="1202" w:type="dxa"/>
            <w:vMerge w:val="continue"/>
            <w:vAlign w:val="center"/>
          </w:tcPr>
          <w:p>
            <w:pPr>
              <w:jc w:val="center"/>
              <w:rPr>
                <w:rFonts w:ascii="微软雅黑" w:hAnsi="微软雅黑" w:eastAsia="微软雅黑" w:cs="Arial"/>
                <w:bCs/>
                <w:szCs w:val="21"/>
                <w:lang w:val="ru-RU"/>
              </w:rPr>
            </w:pPr>
          </w:p>
        </w:tc>
        <w:tc>
          <w:tcPr>
            <w:tcW w:w="3273" w:type="dxa"/>
            <w:gridSpan w:val="2"/>
            <w:vAlign w:val="center"/>
          </w:tcPr>
          <w:p>
            <w:pPr>
              <w:rPr>
                <w:rFonts w:ascii="微软雅黑" w:hAnsi="微软雅黑" w:eastAsia="微软雅黑"/>
                <w:szCs w:val="21"/>
              </w:rPr>
            </w:pPr>
            <w:r>
              <w:rPr>
                <w:rFonts w:hint="eastAsia" w:ascii="微软雅黑" w:hAnsi="微软雅黑" w:eastAsia="微软雅黑"/>
                <w:szCs w:val="21"/>
              </w:rPr>
              <w:t>住宿：伊尔库兹克当地四星级</w:t>
            </w:r>
          </w:p>
        </w:tc>
        <w:tc>
          <w:tcPr>
            <w:tcW w:w="3274" w:type="dxa"/>
            <w:gridSpan w:val="4"/>
            <w:vAlign w:val="center"/>
          </w:tcPr>
          <w:p>
            <w:pPr>
              <w:rPr>
                <w:rFonts w:ascii="微软雅黑" w:hAnsi="微软雅黑" w:eastAsia="微软雅黑"/>
                <w:szCs w:val="21"/>
              </w:rPr>
            </w:pPr>
            <w:r>
              <w:rPr>
                <w:rFonts w:hint="eastAsia" w:ascii="微软雅黑" w:hAnsi="微软雅黑" w:eastAsia="微软雅黑"/>
                <w:szCs w:val="21"/>
              </w:rPr>
              <w:t>用餐：</w:t>
            </w:r>
            <w:r>
              <w:rPr>
                <w:rFonts w:ascii="微软雅黑" w:hAnsi="微软雅黑" w:eastAsia="微软雅黑"/>
                <w:szCs w:val="21"/>
              </w:rPr>
              <w:t>X</w:t>
            </w:r>
            <w:r>
              <w:rPr>
                <w:rFonts w:hint="eastAsia" w:ascii="微软雅黑" w:hAnsi="微软雅黑" w:eastAsia="微软雅黑"/>
                <w:szCs w:val="21"/>
              </w:rPr>
              <w:t>中晚</w:t>
            </w:r>
          </w:p>
        </w:tc>
        <w:tc>
          <w:tcPr>
            <w:tcW w:w="3274" w:type="dxa"/>
            <w:gridSpan w:val="3"/>
            <w:vAlign w:val="center"/>
          </w:tcPr>
          <w:p>
            <w:pPr>
              <w:rPr>
                <w:rFonts w:ascii="微软雅黑" w:hAnsi="微软雅黑" w:eastAsia="微软雅黑"/>
                <w:szCs w:val="21"/>
              </w:rPr>
            </w:pPr>
            <w:r>
              <w:rPr>
                <w:rFonts w:hint="eastAsia" w:ascii="微软雅黑" w:hAnsi="微软雅黑" w:eastAsia="微软雅黑"/>
                <w:szCs w:val="21"/>
              </w:rPr>
              <w:t>交通：汽车</w:t>
            </w: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cantSplit/>
          <w:trHeight w:val="449" w:hRule="atLeast"/>
        </w:trPr>
        <w:tc>
          <w:tcPr>
            <w:tcW w:w="1202" w:type="dxa"/>
            <w:vMerge w:val="restart"/>
            <w:vAlign w:val="center"/>
          </w:tcPr>
          <w:p>
            <w:pPr>
              <w:jc w:val="center"/>
              <w:rPr>
                <w:rFonts w:ascii="微软雅黑" w:hAnsi="微软雅黑" w:eastAsia="微软雅黑" w:cs="Arial"/>
                <w:bCs/>
                <w:szCs w:val="21"/>
              </w:rPr>
            </w:pPr>
            <w:r>
              <w:rPr>
                <w:rFonts w:hint="eastAsia" w:ascii="微软雅黑" w:hAnsi="微软雅黑" w:eastAsia="微软雅黑" w:cs="Arial"/>
                <w:bCs/>
                <w:szCs w:val="21"/>
              </w:rPr>
              <w:t>第十二天</w:t>
            </w:r>
          </w:p>
          <w:p>
            <w:pPr>
              <w:jc w:val="center"/>
              <w:rPr>
                <w:rFonts w:ascii="微软雅黑" w:hAnsi="微软雅黑" w:eastAsia="微软雅黑" w:cs="Arial"/>
                <w:bCs/>
                <w:szCs w:val="21"/>
              </w:rPr>
            </w:pPr>
            <w:r>
              <w:rPr>
                <w:rFonts w:hint="eastAsia" w:ascii="微软雅黑" w:hAnsi="微软雅黑" w:eastAsia="微软雅黑" w:cs="Arial"/>
                <w:bCs/>
                <w:szCs w:val="21"/>
              </w:rPr>
              <w:t>星期三</w:t>
            </w:r>
          </w:p>
        </w:tc>
        <w:tc>
          <w:tcPr>
            <w:tcW w:w="9821" w:type="dxa"/>
            <w:gridSpan w:val="9"/>
            <w:vAlign w:val="center"/>
          </w:tcPr>
          <w:p>
            <w:pPr>
              <w:rPr>
                <w:rFonts w:ascii="微软雅黑" w:hAnsi="微软雅黑" w:eastAsia="微软雅黑"/>
                <w:b/>
                <w:szCs w:val="21"/>
              </w:rPr>
            </w:pPr>
            <w:r>
              <w:rPr>
                <w:rFonts w:hint="eastAsia" w:ascii="微软雅黑" w:hAnsi="微软雅黑" w:eastAsia="微软雅黑"/>
                <w:b/>
                <w:szCs w:val="21"/>
              </w:rPr>
              <w:drawing>
                <wp:anchor distT="0" distB="0" distL="114300" distR="114300" simplePos="0" relativeHeight="251669504" behindDoc="1" locked="0" layoutInCell="1" allowOverlap="1">
                  <wp:simplePos x="0" y="0"/>
                  <wp:positionH relativeFrom="column">
                    <wp:posOffset>4662170</wp:posOffset>
                  </wp:positionH>
                  <wp:positionV relativeFrom="paragraph">
                    <wp:posOffset>89535</wp:posOffset>
                  </wp:positionV>
                  <wp:extent cx="1439545" cy="1079500"/>
                  <wp:effectExtent l="38100" t="0" r="27305" b="330200"/>
                  <wp:wrapTight wrapText="bothSides">
                    <wp:wrapPolygon>
                      <wp:start x="0" y="0"/>
                      <wp:lineTo x="-572" y="28207"/>
                      <wp:lineTo x="22010" y="28207"/>
                      <wp:lineTo x="22010" y="4955"/>
                      <wp:lineTo x="21724" y="762"/>
                      <wp:lineTo x="21438" y="0"/>
                      <wp:lineTo x="0" y="0"/>
                    </wp:wrapPolygon>
                  </wp:wrapTight>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8" cstate="email"/>
                          <a:srcRect/>
                          <a:stretch>
                            <a:fillRect/>
                          </a:stretch>
                        </pic:blipFill>
                        <pic:spPr>
                          <a:xfrm>
                            <a:off x="0" y="0"/>
                            <a:ext cx="1439545" cy="10795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hint="eastAsia" w:ascii="微软雅黑" w:hAnsi="微软雅黑" w:eastAsia="微软雅黑"/>
                <w:b/>
                <w:szCs w:val="21"/>
              </w:rPr>
              <w:t>伊尔库茨克-北京（ IRKUTSK／ BEIJING）</w:t>
            </w:r>
          </w:p>
          <w:p>
            <w:pPr>
              <w:rPr>
                <w:rFonts w:ascii="微软雅黑" w:hAnsi="微软雅黑" w:eastAsia="微软雅黑" w:cs="Arial"/>
                <w:b/>
                <w:bCs/>
                <w:color w:val="C00000"/>
                <w:szCs w:val="21"/>
              </w:rPr>
            </w:pPr>
            <w:r>
              <w:rPr>
                <w:rFonts w:hint="eastAsia" w:ascii="微软雅黑" w:hAnsi="微软雅黑" w:eastAsia="微软雅黑" w:cs="Arial"/>
                <w:b/>
                <w:bCs/>
                <w:color w:val="C00000"/>
                <w:szCs w:val="21"/>
              </w:rPr>
              <w:t>参考航班：HU7968  1515</w:t>
            </w:r>
            <w:r>
              <w:rPr>
                <w:rFonts w:hint="eastAsia" w:ascii="微软雅黑" w:hAnsi="微软雅黑" w:eastAsia="微软雅黑" w:cs="宋体"/>
                <w:b/>
                <w:bCs/>
                <w:color w:val="C00000"/>
                <w:szCs w:val="21"/>
              </w:rPr>
              <w:t>∕1805(飞行时间约为3小时)时差：0小时</w:t>
            </w:r>
          </w:p>
          <w:p>
            <w:pPr>
              <w:rPr>
                <w:rFonts w:ascii="微软雅黑" w:hAnsi="微软雅黑" w:eastAsia="微软雅黑"/>
                <w:szCs w:val="21"/>
              </w:rPr>
            </w:pPr>
            <w:r>
              <w:rPr>
                <w:rFonts w:hint="eastAsia" w:ascii="微软雅黑" w:hAnsi="微软雅黑" w:eastAsia="微软雅黑" w:cs="宋体"/>
                <w:szCs w:val="21"/>
              </w:rPr>
              <w:t>酒店早餐后，乘车前往</w:t>
            </w:r>
            <w:r>
              <w:rPr>
                <w:rFonts w:hint="eastAsia" w:ascii="微软雅黑" w:hAnsi="微软雅黑" w:eastAsia="微软雅黑" w:cs="宋体"/>
                <w:b/>
                <w:szCs w:val="21"/>
              </w:rPr>
              <w:t>卡尔马克思大街及步行街</w:t>
            </w:r>
            <w:r>
              <w:rPr>
                <w:rFonts w:hint="eastAsia" w:ascii="微软雅黑" w:hAnsi="微软雅黑" w:eastAsia="微软雅黑" w:cs="宋体"/>
                <w:szCs w:val="21"/>
              </w:rPr>
              <w:t>（约1小时）观光游览，在这里让您深深体验当地的人文特色。午餐后，乘车前往机场飞往北京，回到您温馨的家。</w:t>
            </w: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cantSplit/>
          <w:trHeight w:val="423" w:hRule="atLeast"/>
        </w:trPr>
        <w:tc>
          <w:tcPr>
            <w:tcW w:w="1202" w:type="dxa"/>
            <w:vMerge w:val="continue"/>
            <w:tcBorders>
              <w:bottom w:val="thickThinSmallGap" w:color="99CCFF" w:sz="24" w:space="0"/>
            </w:tcBorders>
            <w:vAlign w:val="center"/>
          </w:tcPr>
          <w:p>
            <w:pPr>
              <w:jc w:val="center"/>
              <w:rPr>
                <w:rFonts w:ascii="微软雅黑" w:hAnsi="微软雅黑" w:eastAsia="微软雅黑" w:cs="Arial"/>
                <w:bCs/>
                <w:szCs w:val="21"/>
              </w:rPr>
            </w:pPr>
          </w:p>
        </w:tc>
        <w:tc>
          <w:tcPr>
            <w:tcW w:w="3273" w:type="dxa"/>
            <w:gridSpan w:val="2"/>
            <w:tcBorders>
              <w:bottom w:val="thickThinSmallGap" w:color="99CCFF" w:sz="24" w:space="0"/>
            </w:tcBorders>
            <w:vAlign w:val="center"/>
          </w:tcPr>
          <w:p>
            <w:pPr>
              <w:rPr>
                <w:rFonts w:ascii="微软雅黑" w:hAnsi="微软雅黑" w:eastAsia="微软雅黑"/>
                <w:szCs w:val="21"/>
              </w:rPr>
            </w:pPr>
            <w:r>
              <w:rPr>
                <w:rFonts w:hint="eastAsia" w:ascii="微软雅黑" w:hAnsi="微软雅黑" w:eastAsia="微软雅黑"/>
                <w:szCs w:val="21"/>
              </w:rPr>
              <w:t>住宿：无</w:t>
            </w:r>
          </w:p>
        </w:tc>
        <w:tc>
          <w:tcPr>
            <w:tcW w:w="3274" w:type="dxa"/>
            <w:gridSpan w:val="4"/>
            <w:tcBorders>
              <w:bottom w:val="thickThinSmallGap" w:color="99CCFF" w:sz="24" w:space="0"/>
            </w:tcBorders>
            <w:vAlign w:val="center"/>
          </w:tcPr>
          <w:p>
            <w:pPr>
              <w:rPr>
                <w:rFonts w:ascii="微软雅黑" w:hAnsi="微软雅黑" w:eastAsia="微软雅黑"/>
                <w:szCs w:val="21"/>
              </w:rPr>
            </w:pPr>
            <w:r>
              <w:rPr>
                <w:rFonts w:hint="eastAsia" w:ascii="微软雅黑" w:hAnsi="微软雅黑" w:eastAsia="微软雅黑"/>
                <w:szCs w:val="21"/>
              </w:rPr>
              <w:t>餐：早中</w:t>
            </w:r>
            <w:r>
              <w:rPr>
                <w:rFonts w:ascii="微软雅黑" w:hAnsi="微软雅黑" w:eastAsia="微软雅黑"/>
                <w:szCs w:val="21"/>
              </w:rPr>
              <w:t>X</w:t>
            </w:r>
          </w:p>
        </w:tc>
        <w:tc>
          <w:tcPr>
            <w:tcW w:w="3274" w:type="dxa"/>
            <w:gridSpan w:val="3"/>
            <w:tcBorders>
              <w:bottom w:val="thickThinSmallGap" w:color="99CCFF" w:sz="24" w:space="0"/>
            </w:tcBorders>
            <w:vAlign w:val="center"/>
          </w:tcPr>
          <w:p>
            <w:pPr>
              <w:rPr>
                <w:rFonts w:ascii="微软雅黑" w:hAnsi="微软雅黑" w:eastAsia="微软雅黑"/>
                <w:szCs w:val="21"/>
              </w:rPr>
            </w:pPr>
            <w:r>
              <w:rPr>
                <w:rFonts w:hint="eastAsia" w:ascii="微软雅黑" w:hAnsi="微软雅黑" w:eastAsia="微软雅黑"/>
                <w:szCs w:val="21"/>
              </w:rPr>
              <w:t>交通：汽车 飞机</w:t>
            </w:r>
          </w:p>
        </w:tc>
      </w:tr>
    </w:tbl>
    <w:p>
      <w:pPr>
        <w:spacing w:line="280" w:lineRule="exact"/>
        <w:rPr>
          <w:rFonts w:ascii="微软雅黑" w:hAnsi="微软雅黑" w:eastAsia="微软雅黑"/>
          <w:b/>
          <w:color w:val="FF0000"/>
          <w:szCs w:val="21"/>
        </w:rPr>
      </w:pPr>
    </w:p>
    <w:p>
      <w:pPr>
        <w:spacing w:line="280" w:lineRule="exact"/>
        <w:ind w:left="-540" w:leftChars="-257" w:firstLine="470" w:firstLineChars="224"/>
        <w:jc w:val="center"/>
        <w:rPr>
          <w:rFonts w:ascii="微软雅黑" w:hAnsi="微软雅黑" w:eastAsia="微软雅黑"/>
          <w:b/>
          <w:color w:val="FF0000"/>
          <w:szCs w:val="21"/>
        </w:rPr>
      </w:pPr>
      <w:r>
        <w:rPr>
          <w:rFonts w:hint="eastAsia" w:ascii="微软雅黑" w:hAnsi="微软雅黑" w:eastAsia="微软雅黑"/>
          <w:b/>
          <w:color w:val="FF0000"/>
          <w:szCs w:val="21"/>
        </w:rPr>
        <w:t>提示：以上行程时间表仅供参考，有可能会因为境外期间特殊情况予以前后调整</w:t>
      </w:r>
      <w:r>
        <w:rPr>
          <w:rFonts w:ascii="微软雅黑" w:hAnsi="微软雅黑" w:eastAsia="微软雅黑"/>
          <w:b/>
          <w:color w:val="FF0000"/>
          <w:szCs w:val="21"/>
        </w:rPr>
        <w:t>,</w:t>
      </w:r>
      <w:r>
        <w:rPr>
          <w:rFonts w:hint="eastAsia" w:ascii="微软雅黑" w:hAnsi="微软雅黑" w:eastAsia="微软雅黑"/>
          <w:b/>
          <w:color w:val="FF0000"/>
          <w:szCs w:val="21"/>
        </w:rPr>
        <w:t>如</w:t>
      </w:r>
      <w:r>
        <w:rPr>
          <w:rFonts w:ascii="微软雅黑" w:hAnsi="微软雅黑" w:eastAsia="微软雅黑"/>
          <w:b/>
          <w:color w:val="FF0000"/>
          <w:szCs w:val="21"/>
        </w:rPr>
        <w:t>(</w:t>
      </w:r>
      <w:r>
        <w:rPr>
          <w:rFonts w:hint="eastAsia" w:ascii="微软雅黑" w:hAnsi="微软雅黑" w:eastAsia="微软雅黑"/>
          <w:b/>
          <w:color w:val="FF0000"/>
          <w:szCs w:val="21"/>
        </w:rPr>
        <w:t>堵车、恶劣天气、景点关门、突发事件等</w:t>
      </w:r>
      <w:r>
        <w:rPr>
          <w:rFonts w:ascii="微软雅黑" w:hAnsi="微软雅黑" w:eastAsia="微软雅黑"/>
          <w:b/>
          <w:color w:val="FF0000"/>
          <w:szCs w:val="21"/>
        </w:rPr>
        <w:t>)</w:t>
      </w:r>
    </w:p>
    <w:p>
      <w:pPr>
        <w:spacing w:line="280" w:lineRule="exact"/>
        <w:rPr>
          <w:rFonts w:ascii="微软雅黑" w:hAnsi="微软雅黑" w:eastAsia="微软雅黑"/>
          <w:b/>
          <w:color w:val="FF0000"/>
          <w:szCs w:val="21"/>
        </w:rPr>
      </w:pPr>
    </w:p>
    <w:p>
      <w:pPr>
        <w:spacing w:line="280" w:lineRule="exact"/>
        <w:ind w:left="-540" w:leftChars="-257" w:firstLine="470" w:firstLineChars="224"/>
        <w:jc w:val="center"/>
        <w:rPr>
          <w:rFonts w:ascii="微软雅黑" w:hAnsi="微软雅黑" w:eastAsia="微软雅黑"/>
          <w:b/>
          <w:color w:val="FF0000"/>
          <w:szCs w:val="21"/>
        </w:rPr>
      </w:pPr>
      <w:r>
        <w:rPr>
          <w:rFonts w:hint="eastAsia" w:ascii="微软雅黑" w:hAnsi="微软雅黑" w:eastAsia="微软雅黑"/>
          <w:b/>
          <w:color w:val="FF0000"/>
          <w:szCs w:val="21"/>
        </w:rPr>
        <w:t>俄罗斯免签所需资料</w:t>
      </w:r>
    </w:p>
    <w:p>
      <w:pPr>
        <w:spacing w:line="280" w:lineRule="exact"/>
        <w:ind w:left="-540" w:leftChars="-257" w:firstLine="470" w:firstLineChars="224"/>
        <w:jc w:val="center"/>
        <w:rPr>
          <w:rFonts w:ascii="微软雅黑" w:hAnsi="微软雅黑" w:eastAsia="微软雅黑"/>
          <w:b/>
          <w:color w:val="FF0000"/>
          <w:szCs w:val="21"/>
        </w:rPr>
      </w:pPr>
    </w:p>
    <w:tbl>
      <w:tblPr>
        <w:tblStyle w:val="9"/>
        <w:tblW w:w="99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9"/>
        <w:gridCol w:w="8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9" w:type="dxa"/>
          </w:tcPr>
          <w:p>
            <w:pPr>
              <w:spacing w:line="400" w:lineRule="exact"/>
              <w:jc w:val="center"/>
              <w:rPr>
                <w:rFonts w:ascii="微软雅黑" w:hAnsi="微软雅黑" w:eastAsia="微软雅黑"/>
                <w:b/>
                <w:szCs w:val="21"/>
              </w:rPr>
            </w:pPr>
            <w:r>
              <w:rPr>
                <w:rFonts w:hint="eastAsia" w:ascii="微软雅黑" w:hAnsi="微软雅黑" w:eastAsia="微软雅黑"/>
                <w:b/>
                <w:szCs w:val="21"/>
              </w:rPr>
              <w:t>材</w:t>
            </w:r>
            <w:r>
              <w:rPr>
                <w:rFonts w:ascii="微软雅黑" w:hAnsi="微软雅黑" w:eastAsia="微软雅黑"/>
                <w:b/>
                <w:szCs w:val="21"/>
              </w:rPr>
              <w:t xml:space="preserve"> </w:t>
            </w:r>
            <w:r>
              <w:rPr>
                <w:rFonts w:hint="eastAsia" w:ascii="微软雅黑" w:hAnsi="微软雅黑" w:eastAsia="微软雅黑"/>
                <w:b/>
                <w:szCs w:val="21"/>
              </w:rPr>
              <w:t>料</w:t>
            </w:r>
          </w:p>
        </w:tc>
        <w:tc>
          <w:tcPr>
            <w:tcW w:w="8225" w:type="dxa"/>
          </w:tcPr>
          <w:p>
            <w:pPr>
              <w:spacing w:line="400" w:lineRule="exact"/>
              <w:jc w:val="center"/>
              <w:rPr>
                <w:rFonts w:ascii="微软雅黑" w:hAnsi="微软雅黑" w:eastAsia="微软雅黑"/>
                <w:b/>
                <w:szCs w:val="21"/>
              </w:rPr>
            </w:pPr>
            <w:r>
              <w:rPr>
                <w:rFonts w:hint="eastAsia" w:ascii="微软雅黑" w:hAnsi="微软雅黑" w:eastAsia="微软雅黑"/>
                <w:b/>
                <w:szCs w:val="21"/>
              </w:rPr>
              <w:t>护</w:t>
            </w:r>
            <w:r>
              <w:rPr>
                <w:rFonts w:ascii="微软雅黑" w:hAnsi="微软雅黑" w:eastAsia="微软雅黑"/>
                <w:b/>
                <w:szCs w:val="21"/>
              </w:rPr>
              <w:t xml:space="preserve">         </w:t>
            </w:r>
            <w:r>
              <w:rPr>
                <w:rFonts w:hint="eastAsia" w:ascii="微软雅黑" w:hAnsi="微软雅黑" w:eastAsia="微软雅黑"/>
                <w:b/>
                <w:szCs w:val="21"/>
              </w:rPr>
              <w:t>照</w:t>
            </w:r>
            <w:r>
              <w:rPr>
                <w:rFonts w:ascii="微软雅黑" w:hAnsi="微软雅黑" w:eastAsia="微软雅黑"/>
                <w:b/>
                <w:szCs w:val="21"/>
              </w:rPr>
              <w:t xml:space="preserve">        </w:t>
            </w:r>
            <w:r>
              <w:rPr>
                <w:rFonts w:hint="eastAsia" w:ascii="微软雅黑" w:hAnsi="微软雅黑" w:eastAsia="微软雅黑"/>
                <w:b/>
                <w:szCs w:val="21"/>
              </w:rPr>
              <w:t>说</w:t>
            </w:r>
            <w:r>
              <w:rPr>
                <w:rFonts w:ascii="微软雅黑" w:hAnsi="微软雅黑" w:eastAsia="微软雅黑"/>
                <w:b/>
                <w:szCs w:val="21"/>
              </w:rPr>
              <w:t xml:space="preserve">            </w:t>
            </w:r>
            <w:r>
              <w:rPr>
                <w:rFonts w:hint="eastAsia" w:ascii="微软雅黑" w:hAnsi="微软雅黑" w:eastAsia="微软雅黑"/>
                <w:b/>
                <w:szCs w:val="21"/>
              </w:rPr>
              <w:t>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09" w:type="dxa"/>
            <w:vAlign w:val="center"/>
          </w:tcPr>
          <w:p>
            <w:pPr>
              <w:spacing w:line="400" w:lineRule="exact"/>
              <w:jc w:val="center"/>
              <w:rPr>
                <w:rFonts w:ascii="微软雅黑" w:hAnsi="微软雅黑" w:eastAsia="微软雅黑"/>
                <w:b/>
                <w:szCs w:val="21"/>
              </w:rPr>
            </w:pPr>
            <w:r>
              <w:rPr>
                <w:rFonts w:hint="eastAsia" w:ascii="微软雅黑" w:hAnsi="微软雅黑" w:eastAsia="微软雅黑"/>
                <w:b/>
                <w:szCs w:val="21"/>
              </w:rPr>
              <w:t>护照首页复印件</w:t>
            </w:r>
          </w:p>
        </w:tc>
        <w:tc>
          <w:tcPr>
            <w:tcW w:w="8225" w:type="dxa"/>
          </w:tcPr>
          <w:p>
            <w:pPr>
              <w:numPr>
                <w:ilvl w:val="0"/>
                <w:numId w:val="2"/>
              </w:numPr>
              <w:spacing w:line="400" w:lineRule="exact"/>
              <w:rPr>
                <w:rFonts w:ascii="微软雅黑" w:hAnsi="微软雅黑" w:eastAsia="微软雅黑"/>
                <w:szCs w:val="21"/>
              </w:rPr>
            </w:pPr>
            <w:r>
              <w:rPr>
                <w:rFonts w:hint="eastAsia" w:ascii="微软雅黑" w:hAnsi="微软雅黑" w:eastAsia="微软雅黑"/>
                <w:szCs w:val="21"/>
              </w:rPr>
              <w:t>有效期在签证之前</w:t>
            </w:r>
            <w:r>
              <w:rPr>
                <w:rFonts w:ascii="微软雅黑" w:hAnsi="微软雅黑" w:eastAsia="微软雅黑"/>
                <w:szCs w:val="21"/>
              </w:rPr>
              <w:t>6</w:t>
            </w:r>
            <w:r>
              <w:rPr>
                <w:rFonts w:hint="eastAsia" w:ascii="微软雅黑" w:hAnsi="微软雅黑" w:eastAsia="微软雅黑"/>
                <w:szCs w:val="21"/>
              </w:rPr>
              <w:t>个月以上的因私护照</w:t>
            </w:r>
          </w:p>
          <w:p>
            <w:pPr>
              <w:numPr>
                <w:ilvl w:val="0"/>
                <w:numId w:val="2"/>
              </w:numPr>
              <w:spacing w:line="400" w:lineRule="exact"/>
              <w:rPr>
                <w:rFonts w:ascii="微软雅黑" w:hAnsi="微软雅黑" w:eastAsia="微软雅黑"/>
                <w:szCs w:val="21"/>
              </w:rPr>
            </w:pPr>
            <w:r>
              <w:rPr>
                <w:rFonts w:hint="eastAsia" w:ascii="微软雅黑" w:hAnsi="微软雅黑" w:eastAsia="微软雅黑"/>
                <w:szCs w:val="21"/>
              </w:rPr>
              <w:t>请在护照最后一页用签字笔签名</w:t>
            </w:r>
          </w:p>
          <w:p>
            <w:pPr>
              <w:spacing w:line="400" w:lineRule="exact"/>
              <w:rPr>
                <w:rFonts w:ascii="微软雅黑" w:hAnsi="微软雅黑" w:eastAsia="微软雅黑"/>
                <w:szCs w:val="21"/>
              </w:rPr>
            </w:pPr>
            <w:r>
              <w:rPr>
                <w:rFonts w:ascii="微软雅黑" w:hAnsi="微软雅黑" w:eastAsia="微软雅黑"/>
                <w:szCs w:val="21"/>
              </w:rPr>
              <w:t xml:space="preserve">3. </w:t>
            </w:r>
            <w:r>
              <w:rPr>
                <w:rFonts w:hint="eastAsia" w:ascii="微软雅黑" w:hAnsi="微软雅黑" w:eastAsia="微软雅黑"/>
                <w:szCs w:val="21"/>
              </w:rPr>
              <w:t>两张签证空白页</w:t>
            </w:r>
          </w:p>
        </w:tc>
      </w:tr>
    </w:tbl>
    <w:p>
      <w:pPr>
        <w:spacing w:line="280" w:lineRule="exact"/>
        <w:rPr>
          <w:rFonts w:ascii="微软雅黑" w:hAnsi="微软雅黑" w:eastAsia="微软雅黑"/>
          <w:b/>
          <w:bCs/>
          <w:szCs w:val="21"/>
        </w:rPr>
      </w:pPr>
    </w:p>
    <w:p>
      <w:pPr>
        <w:spacing w:line="280" w:lineRule="exact"/>
        <w:rPr>
          <w:rFonts w:ascii="微软雅黑" w:hAnsi="微软雅黑" w:eastAsia="微软雅黑"/>
          <w:b/>
          <w:bCs/>
          <w:szCs w:val="21"/>
        </w:rPr>
      </w:pPr>
      <w:r>
        <w:rPr>
          <w:rFonts w:hint="eastAsia" w:ascii="微软雅黑" w:hAnsi="微软雅黑" w:eastAsia="微软雅黑"/>
          <w:b/>
          <w:bCs/>
          <w:szCs w:val="21"/>
        </w:rPr>
        <w:t>服务包含项目：</w:t>
      </w:r>
    </w:p>
    <w:p>
      <w:pPr>
        <w:spacing w:line="280" w:lineRule="exact"/>
        <w:rPr>
          <w:rFonts w:ascii="微软雅黑" w:hAnsi="微软雅黑" w:eastAsia="微软雅黑"/>
          <w:szCs w:val="21"/>
        </w:rPr>
      </w:pPr>
      <w:r>
        <w:rPr>
          <w:rFonts w:hint="eastAsia" w:ascii="微软雅黑" w:hAnsi="微软雅黑" w:eastAsia="微软雅黑"/>
          <w:bCs/>
          <w:szCs w:val="21"/>
        </w:rPr>
        <w:t>★</w:t>
      </w:r>
      <w:r>
        <w:rPr>
          <w:rFonts w:hint="eastAsia" w:ascii="微软雅黑" w:hAnsi="微软雅黑" w:eastAsia="微软雅黑"/>
          <w:szCs w:val="21"/>
        </w:rPr>
        <w:t>酒店：当地四星酒店住宿；</w:t>
      </w:r>
    </w:p>
    <w:p>
      <w:pPr>
        <w:spacing w:line="280" w:lineRule="exact"/>
        <w:rPr>
          <w:rFonts w:ascii="微软雅黑" w:hAnsi="微软雅黑" w:eastAsia="微软雅黑"/>
          <w:szCs w:val="21"/>
        </w:rPr>
      </w:pPr>
      <w:r>
        <w:rPr>
          <w:rFonts w:hint="eastAsia" w:ascii="微软雅黑" w:hAnsi="微软雅黑" w:eastAsia="微软雅黑"/>
          <w:bCs/>
          <w:szCs w:val="21"/>
        </w:rPr>
        <w:t>★</w:t>
      </w:r>
      <w:r>
        <w:rPr>
          <w:rFonts w:hint="eastAsia" w:ascii="微软雅黑" w:hAnsi="微软雅黑" w:eastAsia="微软雅黑"/>
          <w:szCs w:val="21"/>
        </w:rPr>
        <w:t>机票：国际间往返团队经济舱机票，不得退、改、签；</w:t>
      </w:r>
    </w:p>
    <w:p>
      <w:pPr>
        <w:spacing w:line="280" w:lineRule="exact"/>
        <w:rPr>
          <w:rFonts w:ascii="微软雅黑" w:hAnsi="微软雅黑" w:eastAsia="微软雅黑"/>
          <w:szCs w:val="21"/>
        </w:rPr>
      </w:pPr>
      <w:r>
        <w:rPr>
          <w:rFonts w:hint="eastAsia" w:ascii="微软雅黑" w:hAnsi="微软雅黑" w:eastAsia="微软雅黑"/>
          <w:bCs/>
          <w:szCs w:val="21"/>
        </w:rPr>
        <w:t>★</w:t>
      </w:r>
      <w:r>
        <w:rPr>
          <w:rFonts w:hint="eastAsia" w:ascii="微软雅黑" w:hAnsi="微软雅黑" w:eastAsia="微软雅黑"/>
          <w:szCs w:val="21"/>
        </w:rPr>
        <w:t>用车：空调旅游巴士;高铁（二等座）；</w:t>
      </w:r>
    </w:p>
    <w:p>
      <w:pPr>
        <w:spacing w:line="280" w:lineRule="exact"/>
        <w:rPr>
          <w:rFonts w:ascii="微软雅黑" w:hAnsi="微软雅黑" w:eastAsia="微软雅黑"/>
          <w:szCs w:val="21"/>
        </w:rPr>
      </w:pPr>
      <w:r>
        <w:rPr>
          <w:rFonts w:hint="eastAsia" w:ascii="微软雅黑" w:hAnsi="微软雅黑" w:eastAsia="微软雅黑"/>
          <w:bCs/>
          <w:szCs w:val="21"/>
        </w:rPr>
        <w:t>★</w:t>
      </w:r>
      <w:r>
        <w:rPr>
          <w:rFonts w:hint="eastAsia" w:ascii="微软雅黑" w:hAnsi="微软雅黑" w:eastAsia="微软雅黑"/>
          <w:szCs w:val="21"/>
        </w:rPr>
        <w:t>用餐：早餐：酒店早餐；午晚餐：当地特色餐或中餐，八菜一汤（</w:t>
      </w:r>
      <w:r>
        <w:rPr>
          <w:rFonts w:ascii="微软雅黑" w:hAnsi="微软雅黑" w:eastAsia="微软雅黑"/>
          <w:szCs w:val="21"/>
        </w:rPr>
        <w:t>8-12</w:t>
      </w:r>
      <w:r>
        <w:rPr>
          <w:rFonts w:hint="eastAsia" w:ascii="微软雅黑" w:hAnsi="微软雅黑" w:eastAsia="微软雅黑"/>
          <w:szCs w:val="21"/>
        </w:rPr>
        <w:t>人一桌）；金 环小镇俄式简餐;</w:t>
      </w:r>
    </w:p>
    <w:p>
      <w:pPr>
        <w:spacing w:line="280" w:lineRule="exact"/>
        <w:rPr>
          <w:rFonts w:ascii="微软雅黑" w:hAnsi="微软雅黑" w:eastAsia="微软雅黑"/>
          <w:bCs/>
          <w:szCs w:val="21"/>
        </w:rPr>
      </w:pPr>
      <w:r>
        <w:rPr>
          <w:rFonts w:hint="eastAsia" w:ascii="微软雅黑" w:hAnsi="微软雅黑" w:eastAsia="微软雅黑"/>
          <w:bCs/>
          <w:szCs w:val="21"/>
        </w:rPr>
        <w:t>★</w:t>
      </w:r>
      <w:r>
        <w:rPr>
          <w:rFonts w:hint="eastAsia" w:ascii="微软雅黑" w:hAnsi="微软雅黑" w:eastAsia="微软雅黑"/>
          <w:szCs w:val="21"/>
        </w:rPr>
        <w:t>门票：贝加尔湖博物馆、冬宫、夏宫花园、</w:t>
      </w:r>
      <w:r>
        <w:rPr>
          <w:rFonts w:hint="eastAsia" w:ascii="微软雅黑" w:hAnsi="微软雅黑" w:eastAsia="微软雅黑"/>
          <w:bCs/>
          <w:szCs w:val="21"/>
        </w:rPr>
        <w:t>克林姆林宫、叶卡捷琳娜花园（宫殿不含）、三圣教堂</w:t>
      </w:r>
      <w:r>
        <w:rPr>
          <w:rFonts w:hint="eastAsia" w:ascii="微软雅黑" w:hAnsi="微软雅黑" w:eastAsia="微软雅黑"/>
          <w:szCs w:val="21"/>
        </w:rPr>
        <w:t>；</w:t>
      </w:r>
    </w:p>
    <w:p>
      <w:pPr>
        <w:spacing w:line="280" w:lineRule="exact"/>
        <w:rPr>
          <w:rFonts w:ascii="微软雅黑" w:hAnsi="微软雅黑" w:eastAsia="微软雅黑"/>
          <w:szCs w:val="21"/>
        </w:rPr>
      </w:pPr>
      <w:r>
        <w:rPr>
          <w:rFonts w:hint="eastAsia" w:ascii="微软雅黑" w:hAnsi="微软雅黑" w:eastAsia="微软雅黑"/>
          <w:bCs/>
          <w:szCs w:val="21"/>
        </w:rPr>
        <w:t>★</w:t>
      </w:r>
      <w:r>
        <w:rPr>
          <w:rFonts w:hint="eastAsia" w:ascii="微软雅黑" w:hAnsi="微软雅黑" w:eastAsia="微软雅黑"/>
          <w:szCs w:val="21"/>
        </w:rPr>
        <w:t>签证：中方</w:t>
      </w:r>
      <w:r>
        <w:rPr>
          <w:rFonts w:ascii="微软雅黑" w:hAnsi="微软雅黑" w:eastAsia="微软雅黑"/>
          <w:szCs w:val="21"/>
        </w:rPr>
        <w:t>+</w:t>
      </w:r>
      <w:r>
        <w:rPr>
          <w:rFonts w:hint="eastAsia" w:ascii="微软雅黑" w:hAnsi="微软雅黑" w:eastAsia="微软雅黑"/>
          <w:szCs w:val="21"/>
        </w:rPr>
        <w:t>俄方免签名单；</w:t>
      </w:r>
    </w:p>
    <w:p>
      <w:pPr>
        <w:spacing w:line="280" w:lineRule="exact"/>
        <w:rPr>
          <w:rFonts w:ascii="微软雅黑" w:hAnsi="微软雅黑" w:eastAsia="微软雅黑"/>
          <w:szCs w:val="21"/>
        </w:rPr>
      </w:pPr>
    </w:p>
    <w:p>
      <w:pPr>
        <w:spacing w:line="280" w:lineRule="exact"/>
        <w:rPr>
          <w:rFonts w:ascii="微软雅黑" w:hAnsi="微软雅黑" w:eastAsia="微软雅黑"/>
          <w:szCs w:val="21"/>
        </w:rPr>
      </w:pPr>
    </w:p>
    <w:p>
      <w:pPr>
        <w:spacing w:line="280" w:lineRule="exact"/>
        <w:rPr>
          <w:rFonts w:ascii="微软雅黑" w:hAnsi="微软雅黑" w:eastAsia="微软雅黑"/>
          <w:b/>
          <w:bCs/>
          <w:szCs w:val="21"/>
        </w:rPr>
      </w:pPr>
      <w:r>
        <w:rPr>
          <w:rFonts w:hint="eastAsia" w:ascii="微软雅黑" w:hAnsi="微软雅黑" w:eastAsia="微软雅黑"/>
          <w:b/>
          <w:bCs/>
          <w:szCs w:val="21"/>
        </w:rPr>
        <w:t>服务不含项目：</w:t>
      </w:r>
    </w:p>
    <w:p>
      <w:pPr>
        <w:spacing w:line="280" w:lineRule="exact"/>
        <w:rPr>
          <w:rFonts w:ascii="微软雅黑" w:hAnsi="微软雅黑" w:eastAsia="微软雅黑"/>
          <w:bCs/>
          <w:szCs w:val="21"/>
        </w:rPr>
      </w:pPr>
      <w:r>
        <w:rPr>
          <w:rFonts w:hint="eastAsia" w:ascii="微软雅黑" w:hAnsi="微软雅黑" w:eastAsia="微软雅黑"/>
          <w:bCs/>
          <w:szCs w:val="21"/>
        </w:rPr>
        <w:t>★酒店单间差费用；</w:t>
      </w:r>
    </w:p>
    <w:p>
      <w:pPr>
        <w:spacing w:line="280" w:lineRule="exact"/>
        <w:rPr>
          <w:rFonts w:ascii="微软雅黑" w:hAnsi="微软雅黑" w:eastAsia="微软雅黑"/>
          <w:bCs/>
          <w:szCs w:val="21"/>
        </w:rPr>
      </w:pPr>
      <w:r>
        <w:rPr>
          <w:rFonts w:hint="eastAsia" w:ascii="微软雅黑" w:hAnsi="微软雅黑" w:eastAsia="微软雅黑"/>
          <w:bCs/>
          <w:szCs w:val="21"/>
        </w:rPr>
        <w:t>★护照费用；</w:t>
      </w:r>
    </w:p>
    <w:p>
      <w:pPr>
        <w:spacing w:line="280" w:lineRule="exact"/>
        <w:rPr>
          <w:rFonts w:ascii="微软雅黑" w:hAnsi="微软雅黑" w:eastAsia="微软雅黑"/>
          <w:bCs/>
          <w:szCs w:val="21"/>
        </w:rPr>
      </w:pPr>
      <w:r>
        <w:rPr>
          <w:rFonts w:hint="eastAsia" w:ascii="微软雅黑" w:hAnsi="微软雅黑" w:eastAsia="微软雅黑"/>
          <w:bCs/>
          <w:szCs w:val="21"/>
        </w:rPr>
        <w:t>★服务中不含的景点门票费用；</w:t>
      </w:r>
    </w:p>
    <w:p>
      <w:pPr>
        <w:spacing w:line="280" w:lineRule="exact"/>
        <w:ind w:left="210" w:hanging="210" w:hangingChars="100"/>
        <w:rPr>
          <w:rFonts w:ascii="微软雅黑" w:hAnsi="微软雅黑" w:eastAsia="微软雅黑"/>
          <w:bCs/>
          <w:szCs w:val="21"/>
        </w:rPr>
      </w:pPr>
      <w:r>
        <w:rPr>
          <w:rFonts w:hint="eastAsia" w:ascii="微软雅黑" w:hAnsi="微软雅黑" w:eastAsia="微软雅黑"/>
          <w:bCs/>
          <w:szCs w:val="21"/>
        </w:rPr>
        <w:t>★酒店内：洗衣、理发、电话、传真、收费电视、饮品、烟酒、小费、搬运等个人消费；</w:t>
      </w:r>
    </w:p>
    <w:p>
      <w:pPr>
        <w:spacing w:line="280" w:lineRule="exact"/>
        <w:rPr>
          <w:rFonts w:ascii="微软雅黑" w:hAnsi="微软雅黑" w:eastAsia="微软雅黑"/>
          <w:bCs/>
          <w:szCs w:val="21"/>
        </w:rPr>
      </w:pPr>
      <w:r>
        <w:rPr>
          <w:rFonts w:hint="eastAsia" w:ascii="微软雅黑" w:hAnsi="微软雅黑" w:eastAsia="微软雅黑"/>
          <w:bCs/>
          <w:szCs w:val="21"/>
        </w:rPr>
        <w:t>★出入境超重行李的托运费、保管费；</w:t>
      </w:r>
    </w:p>
    <w:p>
      <w:pPr>
        <w:spacing w:line="280" w:lineRule="exact"/>
        <w:rPr>
          <w:rFonts w:ascii="微软雅黑" w:hAnsi="微软雅黑" w:eastAsia="微软雅黑"/>
          <w:bCs/>
          <w:szCs w:val="21"/>
        </w:rPr>
      </w:pPr>
      <w:r>
        <w:rPr>
          <w:rFonts w:hint="eastAsia" w:ascii="微软雅黑" w:hAnsi="微软雅黑" w:eastAsia="微软雅黑"/>
          <w:bCs/>
          <w:szCs w:val="21"/>
        </w:rPr>
        <w:t>★以上服务内容中未提及的其他费用，例如特种门票（芭蕾舞、游船、马戏等）。</w:t>
      </w:r>
    </w:p>
    <w:p>
      <w:pPr>
        <w:spacing w:line="280" w:lineRule="exact"/>
        <w:rPr>
          <w:rFonts w:ascii="微软雅黑" w:hAnsi="微软雅黑" w:eastAsia="微软雅黑"/>
          <w:szCs w:val="21"/>
        </w:rPr>
      </w:pPr>
      <w:r>
        <w:rPr>
          <w:rFonts w:hint="eastAsia" w:ascii="微软雅黑" w:hAnsi="微软雅黑" w:eastAsia="微软雅黑"/>
          <w:bCs/>
          <w:szCs w:val="21"/>
        </w:rPr>
        <w:t>★导游：境外司导及领队服务费共计：人民币840元/人；</w:t>
      </w:r>
    </w:p>
    <w:p>
      <w:pPr>
        <w:snapToGrid w:val="0"/>
        <w:spacing w:afterLines="100" w:line="300" w:lineRule="exact"/>
        <w:rPr>
          <w:rFonts w:ascii="微软雅黑" w:hAnsi="微软雅黑" w:eastAsia="微软雅黑" w:cs="Arial"/>
          <w:b/>
          <w:bCs/>
          <w:szCs w:val="21"/>
        </w:rPr>
      </w:pPr>
    </w:p>
    <w:p>
      <w:pPr>
        <w:snapToGrid w:val="0"/>
        <w:spacing w:afterLines="100" w:line="300" w:lineRule="exact"/>
        <w:rPr>
          <w:rFonts w:ascii="微软雅黑" w:hAnsi="微软雅黑" w:eastAsia="微软雅黑" w:cs="Arial"/>
          <w:b/>
          <w:bCs/>
          <w:szCs w:val="21"/>
        </w:rPr>
      </w:pPr>
      <w:r>
        <w:rPr>
          <w:rFonts w:hint="eastAsia" w:ascii="微软雅黑" w:hAnsi="微软雅黑" w:eastAsia="微软雅黑" w:cs="Arial"/>
          <w:b/>
          <w:bCs/>
          <w:szCs w:val="21"/>
        </w:rPr>
        <w:t>服务标准说明：</w:t>
      </w:r>
    </w:p>
    <w:p>
      <w:pPr>
        <w:numPr>
          <w:ilvl w:val="0"/>
          <w:numId w:val="3"/>
        </w:numPr>
        <w:rPr>
          <w:rFonts w:ascii="微软雅黑" w:hAnsi="微软雅黑" w:eastAsia="微软雅黑"/>
          <w:szCs w:val="21"/>
        </w:rPr>
      </w:pPr>
      <w:r>
        <w:rPr>
          <w:rFonts w:hint="eastAsia" w:ascii="微软雅黑" w:hAnsi="微软雅黑" w:eastAsia="微软雅黑"/>
          <w:szCs w:val="21"/>
        </w:rPr>
        <w:t>景点说明：行程中标明“入内参观”的景点时间请见行程中的描述，时间仅供参考，实际时间以具体行程游览时间为准；“停留参观”的景点时间我社可根据具体行程安排做适当的调整；“外观”及“远观”的景点均不入内，停留时间视具体游览时间情况而定。“途径”的景点均不下车；</w:t>
      </w:r>
      <w:r>
        <w:rPr>
          <w:rFonts w:ascii="微软雅黑" w:hAnsi="微软雅黑" w:eastAsia="微软雅黑"/>
          <w:szCs w:val="21"/>
        </w:rPr>
        <w:t xml:space="preserve"> </w:t>
      </w:r>
    </w:p>
    <w:p>
      <w:pPr>
        <w:ind w:firstLine="420" w:firstLineChars="200"/>
        <w:rPr>
          <w:rFonts w:ascii="微软雅黑" w:hAnsi="微软雅黑" w:eastAsia="微软雅黑" w:cs="Arial"/>
          <w:b/>
          <w:color w:val="E1006E"/>
          <w:szCs w:val="21"/>
        </w:rPr>
      </w:pPr>
      <w:r>
        <w:rPr>
          <w:rFonts w:hint="eastAsia" w:ascii="微软雅黑" w:hAnsi="微软雅黑" w:eastAsia="微软雅黑" w:cs="Arial"/>
          <w:b/>
          <w:color w:val="E1006E"/>
          <w:szCs w:val="21"/>
        </w:rPr>
        <w:t>郑重承诺：景点实际游览时间约为行程中标注时间！</w:t>
      </w:r>
    </w:p>
    <w:p>
      <w:pPr>
        <w:ind w:firstLine="420" w:firstLineChars="200"/>
        <w:rPr>
          <w:rFonts w:ascii="微软雅黑" w:hAnsi="微软雅黑" w:eastAsia="微软雅黑" w:cs="Arial"/>
          <w:b/>
          <w:color w:val="E1006E"/>
          <w:szCs w:val="21"/>
        </w:rPr>
      </w:pPr>
    </w:p>
    <w:p>
      <w:pPr>
        <w:rPr>
          <w:rFonts w:ascii="微软雅黑" w:hAnsi="微软雅黑" w:eastAsia="微软雅黑" w:cs="Arial"/>
          <w:b/>
          <w:color w:val="E1006E"/>
          <w:szCs w:val="21"/>
        </w:rPr>
      </w:pPr>
      <w:r>
        <w:rPr>
          <w:rFonts w:ascii="微软雅黑" w:hAnsi="微软雅黑" w:eastAsia="微软雅黑" w:cs="Arial"/>
          <w:szCs w:val="21"/>
        </w:rPr>
        <w:t>2.</w:t>
      </w:r>
      <w:r>
        <w:rPr>
          <w:rFonts w:hint="eastAsia" w:ascii="微软雅黑" w:hAnsi="微软雅黑" w:eastAsia="微软雅黑"/>
          <w:szCs w:val="21"/>
        </w:rPr>
        <w:t>行程说明：</w:t>
      </w:r>
    </w:p>
    <w:p>
      <w:pPr>
        <w:numPr>
          <w:ilvl w:val="1"/>
          <w:numId w:val="4"/>
        </w:numPr>
        <w:tabs>
          <w:tab w:val="left" w:pos="1429"/>
          <w:tab w:val="clear" w:pos="1140"/>
        </w:tabs>
        <w:ind w:left="1429"/>
        <w:rPr>
          <w:rFonts w:ascii="微软雅黑" w:hAnsi="微软雅黑" w:eastAsia="微软雅黑"/>
          <w:szCs w:val="21"/>
        </w:rPr>
      </w:pPr>
      <w:r>
        <w:rPr>
          <w:rFonts w:hint="eastAsia" w:ascii="微软雅黑" w:hAnsi="微软雅黑" w:eastAsia="微软雅黑"/>
          <w:szCs w:val="21"/>
        </w:rPr>
        <w:t>如遇部分景点节假日休息或庆典等，本社有权根据实际情况调整行程中游览先后顺序，以尽可能保证游览内容。但客观因素限制确实无法安排的，本身将根据实际情况进行调整，敬请各位贵宾理解与配合！</w:t>
      </w:r>
    </w:p>
    <w:p>
      <w:pPr>
        <w:numPr>
          <w:ilvl w:val="1"/>
          <w:numId w:val="4"/>
        </w:numPr>
        <w:tabs>
          <w:tab w:val="left" w:pos="1429"/>
          <w:tab w:val="clear" w:pos="1140"/>
        </w:tabs>
        <w:ind w:left="1429"/>
        <w:rPr>
          <w:rFonts w:ascii="微软雅黑" w:hAnsi="微软雅黑" w:eastAsia="微软雅黑"/>
          <w:szCs w:val="21"/>
        </w:rPr>
      </w:pPr>
      <w:r>
        <w:rPr>
          <w:rFonts w:hint="eastAsia" w:ascii="微软雅黑" w:hAnsi="微软雅黑" w:eastAsia="微软雅黑"/>
          <w:szCs w:val="21"/>
        </w:rPr>
        <w:t>行程景点实际游览最短时间，以行程中标注时间为准；</w:t>
      </w:r>
    </w:p>
    <w:p>
      <w:pPr>
        <w:numPr>
          <w:ilvl w:val="1"/>
          <w:numId w:val="4"/>
        </w:numPr>
        <w:tabs>
          <w:tab w:val="left" w:pos="1429"/>
          <w:tab w:val="clear" w:pos="1140"/>
        </w:tabs>
        <w:ind w:left="1429"/>
        <w:rPr>
          <w:rFonts w:ascii="微软雅黑" w:hAnsi="微软雅黑" w:eastAsia="微软雅黑"/>
          <w:szCs w:val="21"/>
        </w:rPr>
      </w:pPr>
      <w:r>
        <w:rPr>
          <w:rFonts w:hint="eastAsia" w:ascii="微软雅黑" w:hAnsi="微软雅黑" w:eastAsia="微软雅黑"/>
          <w:szCs w:val="21"/>
        </w:rPr>
        <w:t>根据国际航班团队搭乘要求，团队通常须提前</w:t>
      </w:r>
      <w:r>
        <w:rPr>
          <w:rFonts w:ascii="微软雅黑" w:hAnsi="微软雅黑" w:eastAsia="微软雅黑"/>
          <w:szCs w:val="21"/>
        </w:rPr>
        <w:t>3-</w:t>
      </w:r>
      <w:r>
        <w:rPr>
          <w:rFonts w:hint="eastAsia" w:ascii="微软雅黑" w:hAnsi="微软雅黑" w:eastAsia="微软雅黑"/>
          <w:szCs w:val="21"/>
        </w:rPr>
        <w:t>4小时到达机场办理登机手续，故国际段航班在当地下午</w:t>
      </w:r>
      <w:r>
        <w:rPr>
          <w:rFonts w:ascii="微软雅黑" w:hAnsi="微软雅黑" w:eastAsia="微软雅黑"/>
          <w:szCs w:val="21"/>
        </w:rPr>
        <w:t>15</w:t>
      </w:r>
      <w:r>
        <w:rPr>
          <w:rFonts w:hint="eastAsia" w:ascii="微软雅黑" w:hAnsi="微软雅黑" w:eastAsia="微软雅黑"/>
          <w:szCs w:val="21"/>
        </w:rPr>
        <w:t>点前（含</w:t>
      </w:r>
      <w:r>
        <w:rPr>
          <w:rFonts w:ascii="微软雅黑" w:hAnsi="微软雅黑" w:eastAsia="微软雅黑"/>
          <w:szCs w:val="21"/>
        </w:rPr>
        <w:t>15</w:t>
      </w:r>
      <w:r>
        <w:rPr>
          <w:rFonts w:hint="eastAsia" w:ascii="微软雅黑" w:hAnsi="微软雅黑" w:eastAsia="微软雅黑"/>
          <w:szCs w:val="21"/>
        </w:rPr>
        <w:t>点），晚间</w:t>
      </w:r>
      <w:r>
        <w:rPr>
          <w:rFonts w:ascii="微软雅黑" w:hAnsi="微软雅黑" w:eastAsia="微软雅黑"/>
          <w:szCs w:val="21"/>
        </w:rPr>
        <w:t>21</w:t>
      </w:r>
      <w:r>
        <w:rPr>
          <w:rFonts w:hint="eastAsia" w:ascii="微软雅黑" w:hAnsi="微软雅黑" w:eastAsia="微软雅黑"/>
          <w:szCs w:val="21"/>
        </w:rPr>
        <w:t>点前（含</w:t>
      </w:r>
      <w:r>
        <w:rPr>
          <w:rFonts w:ascii="微软雅黑" w:hAnsi="微软雅黑" w:eastAsia="微软雅黑"/>
          <w:szCs w:val="21"/>
        </w:rPr>
        <w:t>21</w:t>
      </w:r>
      <w:r>
        <w:rPr>
          <w:rFonts w:hint="eastAsia" w:ascii="微软雅黑" w:hAnsi="微软雅黑" w:eastAsia="微软雅黑"/>
          <w:szCs w:val="21"/>
        </w:rPr>
        <w:t>点）起飞的，行程均不含午餐或晚餐；</w:t>
      </w:r>
    </w:p>
    <w:p>
      <w:pPr>
        <w:rPr>
          <w:rFonts w:ascii="微软雅黑" w:hAnsi="微软雅黑" w:eastAsia="微软雅黑"/>
          <w:szCs w:val="21"/>
        </w:rPr>
      </w:pPr>
      <w:r>
        <w:rPr>
          <w:rFonts w:ascii="微软雅黑" w:hAnsi="微软雅黑" w:eastAsia="微软雅黑"/>
          <w:szCs w:val="21"/>
        </w:rPr>
        <w:t>3.</w:t>
      </w:r>
      <w:r>
        <w:rPr>
          <w:rFonts w:hint="eastAsia" w:ascii="微软雅黑" w:hAnsi="微软雅黑" w:eastAsia="微软雅黑"/>
          <w:szCs w:val="21"/>
        </w:rPr>
        <w:t>酒店标准：</w:t>
      </w:r>
    </w:p>
    <w:p>
      <w:pPr>
        <w:ind w:firstLine="630" w:firstLineChars="300"/>
        <w:rPr>
          <w:rFonts w:ascii="微软雅黑" w:hAnsi="微软雅黑" w:eastAsia="微软雅黑"/>
          <w:szCs w:val="21"/>
        </w:rPr>
      </w:pPr>
      <w:r>
        <w:rPr>
          <w:rFonts w:hint="eastAsia" w:ascii="微软雅黑" w:hAnsi="微软雅黑" w:eastAsia="微软雅黑"/>
          <w:szCs w:val="21"/>
        </w:rPr>
        <w:t>（</w:t>
      </w:r>
      <w:r>
        <w:rPr>
          <w:rFonts w:ascii="微软雅黑" w:hAnsi="微软雅黑" w:eastAsia="微软雅黑"/>
          <w:szCs w:val="21"/>
        </w:rPr>
        <w:t>1</w:t>
      </w:r>
      <w:r>
        <w:rPr>
          <w:rFonts w:hint="eastAsia" w:ascii="微软雅黑" w:hAnsi="微软雅黑" w:eastAsia="微软雅黑"/>
          <w:szCs w:val="21"/>
        </w:rPr>
        <w:t>）行程中已标明酒店的星级标准为当地酒店评定标准；</w:t>
      </w:r>
    </w:p>
    <w:p>
      <w:pPr>
        <w:ind w:firstLine="630" w:firstLineChars="300"/>
        <w:rPr>
          <w:rFonts w:ascii="微软雅黑" w:hAnsi="微软雅黑" w:eastAsia="微软雅黑" w:cs="Arial Unicode MS"/>
          <w:szCs w:val="21"/>
        </w:rPr>
      </w:pPr>
      <w:r>
        <w:rPr>
          <w:rFonts w:hint="eastAsia" w:ascii="微软雅黑" w:hAnsi="微软雅黑" w:eastAsia="微软雅黑"/>
          <w:szCs w:val="21"/>
        </w:rPr>
        <w:t>（</w:t>
      </w:r>
      <w:r>
        <w:rPr>
          <w:rFonts w:ascii="微软雅黑" w:hAnsi="微软雅黑" w:eastAsia="微软雅黑"/>
          <w:szCs w:val="21"/>
        </w:rPr>
        <w:t>2</w:t>
      </w:r>
      <w:r>
        <w:rPr>
          <w:rFonts w:hint="eastAsia" w:ascii="微软雅黑" w:hAnsi="微软雅黑" w:eastAsia="微软雅黑"/>
          <w:szCs w:val="21"/>
        </w:rPr>
        <w:t>）</w:t>
      </w:r>
      <w:r>
        <w:rPr>
          <w:rFonts w:hint="eastAsia" w:ascii="微软雅黑" w:hAnsi="微软雅黑" w:eastAsia="微软雅黑" w:cs="Arial Unicode MS"/>
          <w:szCs w:val="21"/>
        </w:rPr>
        <w:t>俄罗斯人办理酒店入住手续的速度比较慢，请您在酒店大堂耐心等待。在办理</w:t>
      </w:r>
    </w:p>
    <w:p>
      <w:pPr>
        <w:ind w:left="1155" w:leftChars="550"/>
        <w:rPr>
          <w:rFonts w:ascii="微软雅黑" w:hAnsi="微软雅黑" w:eastAsia="微软雅黑" w:cs="Arial Unicode MS"/>
          <w:szCs w:val="21"/>
        </w:rPr>
      </w:pPr>
      <w:r>
        <w:rPr>
          <w:rFonts w:hint="eastAsia" w:ascii="微软雅黑" w:hAnsi="微软雅黑" w:eastAsia="微软雅黑" w:cs="Arial Unicode MS"/>
          <w:szCs w:val="21"/>
        </w:rPr>
        <w:t>入住手续时，您的护照及入境卡会留在酒店前台统一加盖落地签证章。此时护照及入境卡不能马上归还给您。请见谅！俄罗斯对外国人的证件管理非常严格，没带护照不能到街上去。如有事外出请向您的领队说明，由领队以妥善方式解决。在世界各地都有不太善良的人，没带护照上街容易让俄罗斯比较没有职业道德的警察勒索，请注意；</w:t>
      </w:r>
    </w:p>
    <w:p>
      <w:pPr>
        <w:ind w:left="1155" w:leftChars="300" w:hanging="525" w:hangingChars="250"/>
        <w:rPr>
          <w:rFonts w:ascii="微软雅黑" w:hAnsi="微软雅黑" w:eastAsia="微软雅黑" w:cs="Arial Unicode MS"/>
          <w:szCs w:val="21"/>
        </w:rPr>
      </w:pPr>
      <w:r>
        <w:rPr>
          <w:rFonts w:hint="eastAsia" w:ascii="微软雅黑" w:hAnsi="微软雅黑" w:eastAsia="微软雅黑" w:cs="Arial Unicode MS"/>
          <w:szCs w:val="21"/>
        </w:rPr>
        <w:t>（</w:t>
      </w:r>
      <w:r>
        <w:rPr>
          <w:rFonts w:ascii="微软雅黑" w:hAnsi="微软雅黑" w:eastAsia="微软雅黑" w:cs="Arial Unicode MS"/>
          <w:szCs w:val="21"/>
        </w:rPr>
        <w:t>3</w:t>
      </w:r>
      <w:r>
        <w:rPr>
          <w:rFonts w:hint="eastAsia" w:ascii="微软雅黑" w:hAnsi="微软雅黑" w:eastAsia="微软雅黑" w:cs="Arial Unicode MS"/>
          <w:szCs w:val="21"/>
        </w:rPr>
        <w:t>）俄罗斯宾馆内不配备一次性洗漱用品、拖鞋、开水壶（瓶）。部分酒店有收费电视服务，在您入住酒店前请向导游问询，以免产生不必要的费用；</w:t>
      </w:r>
      <w:r>
        <w:rPr>
          <w:rFonts w:ascii="微软雅黑" w:hAnsi="微软雅黑" w:eastAsia="微软雅黑" w:cs="Arial Unicode MS"/>
          <w:szCs w:val="21"/>
        </w:rPr>
        <w:t xml:space="preserve"> </w:t>
      </w:r>
    </w:p>
    <w:p>
      <w:pPr>
        <w:ind w:firstLine="630" w:firstLineChars="300"/>
        <w:rPr>
          <w:rFonts w:ascii="微软雅黑" w:hAnsi="微软雅黑" w:eastAsia="微软雅黑" w:cs="Arial Unicode MS"/>
          <w:szCs w:val="21"/>
        </w:rPr>
      </w:pPr>
      <w:r>
        <w:rPr>
          <w:rFonts w:hint="eastAsia" w:ascii="微软雅黑" w:hAnsi="微软雅黑" w:eastAsia="微软雅黑" w:cs="Arial Unicode MS"/>
          <w:szCs w:val="21"/>
        </w:rPr>
        <w:t>（</w:t>
      </w:r>
      <w:r>
        <w:rPr>
          <w:rFonts w:ascii="微软雅黑" w:hAnsi="微软雅黑" w:eastAsia="微软雅黑" w:cs="Arial Unicode MS"/>
          <w:szCs w:val="21"/>
        </w:rPr>
        <w:t>4</w:t>
      </w:r>
      <w:r>
        <w:rPr>
          <w:rFonts w:hint="eastAsia" w:ascii="微软雅黑" w:hAnsi="微软雅黑" w:eastAsia="微软雅黑" w:cs="Arial Unicode MS"/>
          <w:szCs w:val="21"/>
        </w:rPr>
        <w:t>）入住宾馆后，为了中国形象请不要穿着睡衣走出房间；</w:t>
      </w:r>
    </w:p>
    <w:p>
      <w:pPr>
        <w:ind w:left="1155" w:leftChars="300" w:hanging="525" w:hangingChars="250"/>
        <w:rPr>
          <w:rFonts w:ascii="微软雅黑" w:hAnsi="微软雅黑" w:eastAsia="微软雅黑" w:cs="Arial Unicode MS"/>
          <w:szCs w:val="21"/>
        </w:rPr>
      </w:pPr>
      <w:r>
        <w:rPr>
          <w:rFonts w:hint="eastAsia" w:ascii="微软雅黑" w:hAnsi="微软雅黑" w:eastAsia="微软雅黑" w:cs="Arial Unicode MS"/>
          <w:szCs w:val="21"/>
        </w:rPr>
        <w:t>（</w:t>
      </w:r>
      <w:r>
        <w:rPr>
          <w:rFonts w:ascii="微软雅黑" w:hAnsi="微软雅黑" w:eastAsia="微软雅黑" w:cs="Arial Unicode MS"/>
          <w:szCs w:val="21"/>
        </w:rPr>
        <w:t>5</w:t>
      </w:r>
      <w:r>
        <w:rPr>
          <w:rFonts w:hint="eastAsia" w:ascii="微软雅黑" w:hAnsi="微软雅黑" w:eastAsia="微软雅黑" w:cs="Arial Unicode MS"/>
          <w:szCs w:val="21"/>
        </w:rPr>
        <w:t>）俄罗斯四星级酒店俄式电梯没有开关门的按键，须等电梯自动开关门，欧洲的三、四星级酒店大堂都比较小，无商场，电梯每次只能乘坐两个人和行李，请您注意安全；</w:t>
      </w:r>
    </w:p>
    <w:p>
      <w:pPr>
        <w:rPr>
          <w:rFonts w:ascii="微软雅黑" w:hAnsi="微软雅黑" w:eastAsia="微软雅黑" w:cs="Arial Unicode MS"/>
          <w:szCs w:val="21"/>
        </w:rPr>
      </w:pPr>
      <w:r>
        <w:rPr>
          <w:rFonts w:ascii="微软雅黑" w:hAnsi="微软雅黑" w:eastAsia="微软雅黑" w:cs="Arial Unicode MS"/>
          <w:szCs w:val="21"/>
        </w:rPr>
        <w:t xml:space="preserve">      </w:t>
      </w:r>
      <w:r>
        <w:rPr>
          <w:rFonts w:hint="eastAsia" w:ascii="微软雅黑" w:hAnsi="微软雅黑" w:eastAsia="微软雅黑" w:cs="Arial Unicode MS"/>
          <w:szCs w:val="21"/>
        </w:rPr>
        <w:t>（</w:t>
      </w:r>
      <w:r>
        <w:rPr>
          <w:rFonts w:ascii="微软雅黑" w:hAnsi="微软雅黑" w:eastAsia="微软雅黑" w:cs="Arial Unicode MS"/>
          <w:szCs w:val="21"/>
        </w:rPr>
        <w:t>6</w:t>
      </w:r>
      <w:r>
        <w:rPr>
          <w:rFonts w:hint="eastAsia" w:ascii="微软雅黑" w:hAnsi="微软雅黑" w:eastAsia="微软雅黑" w:cs="Arial Unicode MS"/>
          <w:szCs w:val="21"/>
        </w:rPr>
        <w:t>）由于环保、历史悠久、气候等原因，俄罗斯较多酒店无空调设备；</w:t>
      </w:r>
    </w:p>
    <w:p>
      <w:pPr>
        <w:ind w:left="1155" w:leftChars="300" w:hanging="525" w:hangingChars="250"/>
        <w:rPr>
          <w:rFonts w:ascii="微软雅黑" w:hAnsi="微软雅黑" w:eastAsia="微软雅黑" w:cs="Arial Unicode MS"/>
          <w:szCs w:val="21"/>
        </w:rPr>
      </w:pPr>
      <w:r>
        <w:rPr>
          <w:rFonts w:hint="eastAsia" w:ascii="微软雅黑" w:hAnsi="微软雅黑" w:eastAsia="微软雅黑" w:cs="Arial Unicode MS"/>
          <w:szCs w:val="21"/>
        </w:rPr>
        <w:t>（</w:t>
      </w:r>
      <w:r>
        <w:rPr>
          <w:rFonts w:ascii="微软雅黑" w:hAnsi="微软雅黑" w:eastAsia="微软雅黑" w:cs="Arial Unicode MS"/>
          <w:szCs w:val="21"/>
        </w:rPr>
        <w:t>7</w:t>
      </w:r>
      <w:r>
        <w:rPr>
          <w:rFonts w:hint="eastAsia" w:ascii="微软雅黑" w:hAnsi="微软雅黑" w:eastAsia="微软雅黑" w:cs="Arial Unicode MS"/>
          <w:szCs w:val="21"/>
        </w:rPr>
        <w:t>）酒店的无线网络（</w:t>
      </w:r>
      <w:r>
        <w:rPr>
          <w:rFonts w:ascii="微软雅黑" w:hAnsi="微软雅黑" w:eastAsia="微软雅黑" w:cs="Arial Unicode MS"/>
          <w:szCs w:val="21"/>
        </w:rPr>
        <w:t>WIFI</w:t>
      </w:r>
      <w:r>
        <w:rPr>
          <w:rFonts w:hint="eastAsia" w:ascii="微软雅黑" w:hAnsi="微软雅黑" w:eastAsia="微软雅黑" w:cs="Arial Unicode MS"/>
          <w:szCs w:val="21"/>
        </w:rPr>
        <w:t>）是增值服务。因为房间位置不同信号也有强弱。旅游团队酒店房间都是事先预定好。很难调换房间。由此给您带来的不便敬请见谅。</w:t>
      </w:r>
    </w:p>
    <w:p>
      <w:pPr>
        <w:ind w:firstLine="630" w:firstLineChars="300"/>
        <w:rPr>
          <w:rFonts w:ascii="微软雅黑" w:hAnsi="微软雅黑" w:eastAsia="微软雅黑" w:cs="Arial Unicode MS"/>
          <w:szCs w:val="21"/>
        </w:rPr>
      </w:pPr>
      <w:r>
        <w:rPr>
          <w:rFonts w:hint="eastAsia" w:ascii="微软雅黑" w:hAnsi="微软雅黑" w:eastAsia="微软雅黑" w:cs="Arial Unicode MS"/>
          <w:szCs w:val="21"/>
        </w:rPr>
        <w:t>（</w:t>
      </w:r>
      <w:r>
        <w:rPr>
          <w:rFonts w:ascii="微软雅黑" w:hAnsi="微软雅黑" w:eastAsia="微软雅黑" w:cs="Arial Unicode MS"/>
          <w:szCs w:val="21"/>
        </w:rPr>
        <w:t>8</w:t>
      </w:r>
      <w:r>
        <w:rPr>
          <w:rFonts w:hint="eastAsia" w:ascii="微软雅黑" w:hAnsi="微软雅黑" w:eastAsia="微软雅黑" w:cs="Arial Unicode MS"/>
          <w:szCs w:val="21"/>
        </w:rPr>
        <w:t>）俄罗斯酒店的早餐比较简单，通常提供的早餐只有面包、咖啡、茶、果汁等；</w:t>
      </w:r>
    </w:p>
    <w:p>
      <w:pPr>
        <w:ind w:left="1155" w:leftChars="550"/>
        <w:rPr>
          <w:rFonts w:ascii="微软雅黑" w:hAnsi="微软雅黑" w:eastAsia="微软雅黑" w:cs="Arial Unicode MS"/>
          <w:szCs w:val="21"/>
        </w:rPr>
      </w:pPr>
      <w:r>
        <w:rPr>
          <w:rFonts w:hint="eastAsia" w:ascii="微软雅黑" w:hAnsi="微软雅黑" w:eastAsia="微软雅黑"/>
          <w:szCs w:val="21"/>
        </w:rPr>
        <w:t>中世纪的欧洲人都是半卧而眠，所以床都比较窄小（宽度0.8M-1M）。这个历史习惯影响到现在的欧洲床依旧不大。建议您不要同孩子睡一张床，以免影响您的休息。每间标间可接待两大人带一个2岁以下儿童（不占床），具体儿童费用请咨询旅游顾问。若一个大人带一个2岁以下儿童参团，建议住一间标间，以免给其他游客休息造成不便。</w:t>
      </w:r>
    </w:p>
    <w:p>
      <w:pPr>
        <w:ind w:firstLine="630" w:firstLineChars="300"/>
        <w:rPr>
          <w:rFonts w:ascii="微软雅黑" w:hAnsi="微软雅黑" w:eastAsia="微软雅黑" w:cs="Arial Unicode MS"/>
          <w:szCs w:val="21"/>
        </w:rPr>
      </w:pPr>
    </w:p>
    <w:p>
      <w:pPr>
        <w:ind w:left="1155" w:leftChars="300" w:hanging="525" w:hangingChars="250"/>
        <w:rPr>
          <w:rFonts w:ascii="微软雅黑" w:hAnsi="微软雅黑" w:eastAsia="微软雅黑" w:cs="Arial Unicode MS"/>
          <w:szCs w:val="21"/>
        </w:rPr>
      </w:pPr>
      <w:r>
        <w:rPr>
          <w:rFonts w:hint="eastAsia" w:ascii="微软雅黑" w:hAnsi="微软雅黑" w:eastAsia="微软雅黑" w:cs="Arial Unicode MS"/>
          <w:szCs w:val="21"/>
        </w:rPr>
        <w:t>（</w:t>
      </w:r>
      <w:r>
        <w:rPr>
          <w:rFonts w:ascii="微软雅黑" w:hAnsi="微软雅黑" w:eastAsia="微软雅黑" w:cs="Arial Unicode MS"/>
          <w:szCs w:val="21"/>
        </w:rPr>
        <w:t>9</w:t>
      </w:r>
      <w:r>
        <w:rPr>
          <w:rFonts w:hint="eastAsia" w:ascii="微软雅黑" w:hAnsi="微软雅黑" w:eastAsia="微软雅黑" w:cs="Arial Unicode MS"/>
          <w:szCs w:val="21"/>
        </w:rPr>
        <w:t>）如果因展会、酒店爆满等因素，我公司会依当时情况调整住宿酒店，但是不会影响酒店星级及整体游览时间；</w:t>
      </w:r>
      <w:r>
        <w:rPr>
          <w:rFonts w:ascii="微软雅黑" w:hAnsi="微软雅黑" w:eastAsia="微软雅黑" w:cs="Arial Unicode MS"/>
          <w:szCs w:val="21"/>
        </w:rPr>
        <w:t xml:space="preserve"> </w:t>
      </w:r>
    </w:p>
    <w:p>
      <w:pPr>
        <w:spacing w:line="300" w:lineRule="exact"/>
        <w:ind w:firstLine="105" w:firstLineChars="50"/>
        <w:rPr>
          <w:rFonts w:ascii="微软雅黑" w:hAnsi="微软雅黑" w:eastAsia="微软雅黑" w:cs="Arial"/>
          <w:szCs w:val="21"/>
        </w:rPr>
      </w:pPr>
      <w:r>
        <w:rPr>
          <w:rFonts w:ascii="微软雅黑" w:hAnsi="微软雅黑" w:eastAsia="微软雅黑" w:cs="Arial"/>
          <w:szCs w:val="21"/>
        </w:rPr>
        <w:t>4.</w:t>
      </w:r>
      <w:r>
        <w:rPr>
          <w:rFonts w:hint="eastAsia" w:ascii="微软雅黑" w:hAnsi="微软雅黑" w:eastAsia="微软雅黑" w:cs="Arial"/>
          <w:szCs w:val="21"/>
        </w:rPr>
        <w:t>用餐说明：</w:t>
      </w:r>
    </w:p>
    <w:p>
      <w:pPr>
        <w:spacing w:line="300" w:lineRule="exact"/>
        <w:ind w:left="525" w:hanging="525" w:hangingChars="250"/>
        <w:rPr>
          <w:rFonts w:ascii="微软雅黑" w:hAnsi="微软雅黑" w:eastAsia="微软雅黑" w:cs="Arial"/>
          <w:szCs w:val="21"/>
        </w:rPr>
      </w:pPr>
      <w:r>
        <w:rPr>
          <w:rFonts w:ascii="微软雅黑" w:hAnsi="微软雅黑" w:eastAsia="微软雅黑" w:cs="Arial"/>
          <w:szCs w:val="21"/>
        </w:rPr>
        <w:t xml:space="preserve">     </w:t>
      </w:r>
      <w:r>
        <w:rPr>
          <w:rFonts w:hint="eastAsia" w:ascii="微软雅黑" w:hAnsi="微软雅黑" w:eastAsia="微软雅黑" w:cs="Arial Unicode MS"/>
          <w:color w:val="FF0000"/>
          <w:szCs w:val="21"/>
        </w:rPr>
        <w:t>早餐以西餐为主，正餐以中式为主</w:t>
      </w:r>
      <w:r>
        <w:rPr>
          <w:rFonts w:ascii="微软雅黑" w:hAnsi="微软雅黑" w:eastAsia="微软雅黑" w:cs="Arial Unicode MS"/>
          <w:color w:val="FF0000"/>
          <w:szCs w:val="21"/>
        </w:rPr>
        <w:t xml:space="preserve">, </w:t>
      </w:r>
      <w:r>
        <w:rPr>
          <w:rFonts w:hint="eastAsia" w:ascii="微软雅黑" w:hAnsi="微软雅黑" w:eastAsia="微软雅黑" w:cs="Arial Unicode MS"/>
          <w:color w:val="FF0000"/>
          <w:szCs w:val="21"/>
        </w:rPr>
        <w:t>我们尽量安排符合中国游客饮食习惯的餐食</w:t>
      </w:r>
      <w:r>
        <w:rPr>
          <w:rFonts w:ascii="微软雅黑" w:hAnsi="微软雅黑" w:eastAsia="微软雅黑" w:cs="Arial Unicode MS"/>
          <w:color w:val="FF0000"/>
          <w:szCs w:val="21"/>
        </w:rPr>
        <w:t>,</w:t>
      </w:r>
      <w:r>
        <w:rPr>
          <w:rFonts w:hint="eastAsia" w:ascii="微软雅黑" w:hAnsi="微软雅黑" w:eastAsia="微软雅黑" w:cs="Arial Unicode MS"/>
          <w:color w:val="FF0000"/>
          <w:szCs w:val="21"/>
        </w:rPr>
        <w:t>酒店用自助早餐时</w:t>
      </w:r>
      <w:r>
        <w:rPr>
          <w:rFonts w:ascii="微软雅黑" w:hAnsi="微软雅黑" w:eastAsia="微软雅黑" w:cs="Arial Unicode MS"/>
          <w:color w:val="FF0000"/>
          <w:szCs w:val="21"/>
        </w:rPr>
        <w:t>,</w:t>
      </w:r>
      <w:r>
        <w:rPr>
          <w:rFonts w:hint="eastAsia" w:ascii="微软雅黑" w:hAnsi="微软雅黑" w:eastAsia="微软雅黑" w:cs="Arial Unicode MS"/>
          <w:color w:val="FF0000"/>
          <w:szCs w:val="21"/>
        </w:rPr>
        <w:t>请适量选取，切勿在餐盘内剩余过多的食物或打包带走，这是极不礼貌的行为。请出行前适量自备一些饼干等食品</w:t>
      </w:r>
      <w:r>
        <w:rPr>
          <w:rFonts w:ascii="微软雅黑" w:hAnsi="微软雅黑" w:eastAsia="微软雅黑" w:cs="Arial Unicode MS"/>
          <w:color w:val="FF0000"/>
          <w:szCs w:val="21"/>
        </w:rPr>
        <w:t xml:space="preserve">, </w:t>
      </w:r>
      <w:r>
        <w:rPr>
          <w:rFonts w:hint="eastAsia" w:ascii="微软雅黑" w:hAnsi="微软雅黑" w:eastAsia="微软雅黑" w:cs="Arial Unicode MS"/>
          <w:color w:val="FF0000"/>
          <w:szCs w:val="21"/>
        </w:rPr>
        <w:t>因在旅途中</w:t>
      </w:r>
      <w:r>
        <w:rPr>
          <w:rFonts w:ascii="微软雅黑" w:hAnsi="微软雅黑" w:eastAsia="微软雅黑" w:cs="Arial Unicode MS"/>
          <w:color w:val="FF0000"/>
          <w:szCs w:val="21"/>
        </w:rPr>
        <w:t>,</w:t>
      </w:r>
      <w:r>
        <w:rPr>
          <w:rFonts w:hint="eastAsia" w:ascii="微软雅黑" w:hAnsi="微软雅黑" w:eastAsia="微软雅黑" w:cs="Arial Unicode MS"/>
          <w:color w:val="FF0000"/>
          <w:szCs w:val="21"/>
        </w:rPr>
        <w:t>有时难免因交通堵塞等特殊原因耽误您的用餐时间。如您有饮食禁忌，请务必于团队出发前通知本旅行社销售顾问，以便事先安排。</w:t>
      </w:r>
    </w:p>
    <w:p>
      <w:pPr>
        <w:numPr>
          <w:ilvl w:val="1"/>
          <w:numId w:val="5"/>
        </w:numPr>
        <w:spacing w:line="300" w:lineRule="exact"/>
        <w:rPr>
          <w:rFonts w:ascii="微软雅黑" w:hAnsi="微软雅黑" w:eastAsia="微软雅黑" w:cs="Arial"/>
          <w:szCs w:val="21"/>
        </w:rPr>
      </w:pPr>
      <w:r>
        <w:rPr>
          <w:rFonts w:hint="eastAsia" w:ascii="微软雅黑" w:hAnsi="微软雅黑" w:eastAsia="微软雅黑" w:cs="Arial Unicode MS"/>
          <w:szCs w:val="21"/>
        </w:rPr>
        <w:t>境外午晚餐均在中餐馆享用（</w:t>
      </w:r>
      <w:r>
        <w:rPr>
          <w:rFonts w:ascii="微软雅黑" w:hAnsi="微软雅黑" w:eastAsia="微软雅黑" w:cs="Arial Unicode MS"/>
          <w:szCs w:val="21"/>
        </w:rPr>
        <w:t>8-12</w:t>
      </w:r>
      <w:r>
        <w:rPr>
          <w:rFonts w:hint="eastAsia" w:ascii="微软雅黑" w:hAnsi="微软雅黑" w:eastAsia="微软雅黑" w:cs="Arial Unicode MS"/>
          <w:szCs w:val="21"/>
        </w:rPr>
        <w:t>人一桌）。领队会将客人按桌号分开，</w:t>
      </w:r>
      <w:r>
        <w:rPr>
          <w:rFonts w:ascii="微软雅黑" w:hAnsi="微软雅黑" w:eastAsia="微软雅黑" w:cs="Arial Unicode MS"/>
          <w:szCs w:val="21"/>
        </w:rPr>
        <w:t xml:space="preserve"> </w:t>
      </w:r>
    </w:p>
    <w:p>
      <w:pPr>
        <w:spacing w:line="300" w:lineRule="exact"/>
        <w:ind w:left="1365" w:firstLine="315" w:firstLineChars="150"/>
        <w:rPr>
          <w:rFonts w:ascii="微软雅黑" w:hAnsi="微软雅黑" w:eastAsia="微软雅黑" w:cs="Arial"/>
          <w:szCs w:val="21"/>
        </w:rPr>
      </w:pPr>
      <w:r>
        <w:rPr>
          <w:rFonts w:hint="eastAsia" w:ascii="微软雅黑" w:hAnsi="微软雅黑" w:eastAsia="微软雅黑" w:cs="Arial Unicode MS"/>
          <w:szCs w:val="21"/>
        </w:rPr>
        <w:t>请您按桌号就坐</w:t>
      </w:r>
      <w:r>
        <w:rPr>
          <w:rFonts w:hint="eastAsia" w:ascii="微软雅黑" w:hAnsi="微软雅黑" w:eastAsia="微软雅黑" w:cs="Arial"/>
          <w:szCs w:val="21"/>
        </w:rPr>
        <w:t>；</w:t>
      </w:r>
    </w:p>
    <w:p>
      <w:pPr>
        <w:numPr>
          <w:ilvl w:val="1"/>
          <w:numId w:val="5"/>
        </w:numPr>
        <w:spacing w:line="300" w:lineRule="exact"/>
        <w:rPr>
          <w:rFonts w:ascii="微软雅黑" w:hAnsi="微软雅黑" w:eastAsia="微软雅黑" w:cs="Arial"/>
          <w:szCs w:val="21"/>
        </w:rPr>
      </w:pPr>
      <w:r>
        <w:rPr>
          <w:rFonts w:hint="eastAsia" w:ascii="微软雅黑" w:hAnsi="微软雅黑" w:eastAsia="微软雅黑" w:cs="Arial Unicode MS"/>
          <w:szCs w:val="21"/>
        </w:rPr>
        <w:t>团餐均是提前按照标准预定执行，故不能退餐。团餐以吃饱为主，对于口</w:t>
      </w:r>
      <w:r>
        <w:rPr>
          <w:rFonts w:ascii="微软雅黑" w:hAnsi="微软雅黑" w:eastAsia="微软雅黑" w:cs="Arial"/>
          <w:szCs w:val="21"/>
        </w:rPr>
        <w:t xml:space="preserve">  </w:t>
      </w:r>
    </w:p>
    <w:p>
      <w:pPr>
        <w:spacing w:line="300" w:lineRule="exact"/>
        <w:ind w:left="1365" w:firstLine="315" w:firstLineChars="150"/>
        <w:rPr>
          <w:rFonts w:ascii="微软雅黑" w:hAnsi="微软雅黑" w:eastAsia="微软雅黑" w:cs="Arial"/>
          <w:szCs w:val="21"/>
        </w:rPr>
      </w:pPr>
      <w:r>
        <w:rPr>
          <w:rFonts w:hint="eastAsia" w:ascii="微软雅黑" w:hAnsi="微软雅黑" w:eastAsia="微软雅黑" w:cs="Arial Unicode MS"/>
          <w:szCs w:val="21"/>
        </w:rPr>
        <w:t>味讲究的客人，请您多多包涵</w:t>
      </w:r>
      <w:r>
        <w:rPr>
          <w:rFonts w:hint="eastAsia" w:ascii="微软雅黑" w:hAnsi="微软雅黑" w:eastAsia="微软雅黑" w:cs="Arial"/>
          <w:szCs w:val="21"/>
        </w:rPr>
        <w:t>；</w:t>
      </w:r>
    </w:p>
    <w:p>
      <w:pPr>
        <w:numPr>
          <w:ilvl w:val="1"/>
          <w:numId w:val="5"/>
        </w:numPr>
        <w:spacing w:line="300" w:lineRule="exact"/>
        <w:rPr>
          <w:rFonts w:ascii="微软雅黑" w:hAnsi="微软雅黑" w:eastAsia="微软雅黑" w:cs="Arial"/>
          <w:szCs w:val="21"/>
        </w:rPr>
      </w:pPr>
      <w:r>
        <w:rPr>
          <w:rFonts w:hint="eastAsia" w:ascii="微软雅黑" w:hAnsi="微软雅黑" w:eastAsia="微软雅黑" w:cs="Arial Unicode MS"/>
          <w:szCs w:val="21"/>
        </w:rPr>
        <w:t>团餐中，如果您想加菜（当地中餐菜品价格较高），请自行用卢布付款。</w:t>
      </w:r>
    </w:p>
    <w:p>
      <w:pPr>
        <w:spacing w:line="300" w:lineRule="exact"/>
        <w:ind w:left="1365" w:firstLine="315" w:firstLineChars="150"/>
        <w:rPr>
          <w:rFonts w:ascii="微软雅黑" w:hAnsi="微软雅黑" w:eastAsia="微软雅黑" w:cs="Arial"/>
          <w:szCs w:val="21"/>
        </w:rPr>
      </w:pPr>
      <w:r>
        <w:rPr>
          <w:rFonts w:hint="eastAsia" w:ascii="微软雅黑" w:hAnsi="微软雅黑" w:eastAsia="微软雅黑" w:cs="Arial Unicode MS"/>
          <w:szCs w:val="21"/>
        </w:rPr>
        <w:t>另外，加菜也会多费一些时间，请以不影响团队出发为准</w:t>
      </w:r>
      <w:r>
        <w:rPr>
          <w:rFonts w:hint="eastAsia" w:ascii="微软雅黑" w:hAnsi="微软雅黑" w:eastAsia="微软雅黑" w:cs="Arial"/>
          <w:szCs w:val="21"/>
        </w:rPr>
        <w:t>；</w:t>
      </w:r>
    </w:p>
    <w:p>
      <w:pPr>
        <w:spacing w:line="300" w:lineRule="exact"/>
        <w:rPr>
          <w:rFonts w:ascii="微软雅黑" w:hAnsi="微软雅黑" w:eastAsia="微软雅黑" w:cs="Arial"/>
          <w:szCs w:val="21"/>
        </w:rPr>
      </w:pPr>
      <w:r>
        <w:rPr>
          <w:rFonts w:hint="eastAsia" w:ascii="微软雅黑" w:hAnsi="微软雅黑" w:eastAsia="微软雅黑" w:cs="Arial"/>
          <w:szCs w:val="21"/>
        </w:rPr>
        <w:t>5</w:t>
      </w:r>
      <w:r>
        <w:rPr>
          <w:rFonts w:ascii="微软雅黑" w:hAnsi="微软雅黑" w:eastAsia="微软雅黑" w:cs="Arial"/>
          <w:szCs w:val="21"/>
        </w:rPr>
        <w:t>.</w:t>
      </w:r>
      <w:r>
        <w:rPr>
          <w:rFonts w:hint="eastAsia" w:ascii="微软雅黑" w:hAnsi="微软雅黑" w:eastAsia="微软雅黑" w:cs="Arial"/>
          <w:szCs w:val="21"/>
        </w:rPr>
        <w:t>退费说明：</w:t>
      </w:r>
    </w:p>
    <w:p>
      <w:pPr>
        <w:spacing w:line="300" w:lineRule="exact"/>
        <w:ind w:left="1518" w:leftChars="473" w:hanging="525" w:hangingChars="250"/>
        <w:rPr>
          <w:rFonts w:ascii="微软雅黑" w:hAnsi="微软雅黑" w:eastAsia="微软雅黑" w:cs="Arial"/>
          <w:szCs w:val="21"/>
        </w:rPr>
      </w:pPr>
      <w:r>
        <w:rPr>
          <w:rFonts w:hint="eastAsia" w:ascii="微软雅黑" w:hAnsi="微软雅黑" w:eastAsia="微软雅黑" w:cs="Arial"/>
          <w:szCs w:val="21"/>
        </w:rPr>
        <w:t>（</w:t>
      </w:r>
      <w:r>
        <w:rPr>
          <w:rFonts w:ascii="微软雅黑" w:hAnsi="微软雅黑" w:eastAsia="微软雅黑" w:cs="Arial"/>
          <w:szCs w:val="21"/>
        </w:rPr>
        <w:t>1</w:t>
      </w:r>
      <w:r>
        <w:rPr>
          <w:rFonts w:hint="eastAsia" w:ascii="微软雅黑" w:hAnsi="微软雅黑" w:eastAsia="微软雅黑" w:cs="Arial"/>
          <w:szCs w:val="21"/>
        </w:rPr>
        <w:t>）如遇天气、战争、罢工、地震等人力不可抗力因素无法游览，我社将按照旅行社协议，退还未游览景点门票费用，但赠送项目费用不退；</w:t>
      </w:r>
    </w:p>
    <w:p>
      <w:pPr>
        <w:spacing w:line="300" w:lineRule="exact"/>
        <w:ind w:left="888" w:leftChars="423" w:firstLine="105" w:firstLineChars="50"/>
        <w:rPr>
          <w:rFonts w:ascii="微软雅黑" w:hAnsi="微软雅黑" w:eastAsia="微软雅黑" w:cs="Arial"/>
          <w:szCs w:val="21"/>
        </w:rPr>
      </w:pPr>
      <w:r>
        <w:rPr>
          <w:rFonts w:hint="eastAsia" w:ascii="微软雅黑" w:hAnsi="微软雅黑" w:eastAsia="微软雅黑" w:cs="Arial"/>
          <w:szCs w:val="21"/>
        </w:rPr>
        <w:t>（</w:t>
      </w:r>
      <w:r>
        <w:rPr>
          <w:rFonts w:ascii="微软雅黑" w:hAnsi="微软雅黑" w:eastAsia="微软雅黑" w:cs="Arial"/>
          <w:szCs w:val="21"/>
        </w:rPr>
        <w:t>2</w:t>
      </w:r>
      <w:r>
        <w:rPr>
          <w:rFonts w:hint="eastAsia" w:ascii="微软雅黑" w:hAnsi="微软雅黑" w:eastAsia="微软雅黑" w:cs="Arial"/>
          <w:szCs w:val="21"/>
        </w:rPr>
        <w:t>）游客因个人原因临时自愿放弃游览，酒店住宿、餐、车等费用均不退还；</w:t>
      </w:r>
    </w:p>
    <w:p>
      <w:pPr>
        <w:spacing w:line="300" w:lineRule="exact"/>
        <w:rPr>
          <w:rFonts w:ascii="微软雅黑" w:hAnsi="微软雅黑" w:eastAsia="微软雅黑" w:cs="Arial"/>
          <w:szCs w:val="21"/>
        </w:rPr>
      </w:pPr>
      <w:r>
        <w:rPr>
          <w:rFonts w:hint="eastAsia" w:ascii="微软雅黑" w:hAnsi="微软雅黑" w:eastAsia="微软雅黑" w:cs="Arial"/>
          <w:szCs w:val="21"/>
        </w:rPr>
        <w:t>6</w:t>
      </w:r>
      <w:r>
        <w:rPr>
          <w:rFonts w:ascii="微软雅黑" w:hAnsi="微软雅黑" w:eastAsia="微软雅黑" w:cs="Arial"/>
          <w:szCs w:val="21"/>
        </w:rPr>
        <w:t>.</w:t>
      </w:r>
      <w:r>
        <w:rPr>
          <w:rFonts w:hint="eastAsia" w:ascii="微软雅黑" w:hAnsi="微软雅黑" w:eastAsia="微软雅黑" w:cs="Arial"/>
          <w:szCs w:val="21"/>
        </w:rPr>
        <w:t>补费说明：</w:t>
      </w:r>
    </w:p>
    <w:p>
      <w:pPr>
        <w:numPr>
          <w:ilvl w:val="0"/>
          <w:numId w:val="6"/>
        </w:numPr>
        <w:spacing w:line="300" w:lineRule="exact"/>
        <w:rPr>
          <w:rFonts w:ascii="微软雅黑" w:hAnsi="微软雅黑" w:eastAsia="微软雅黑" w:cs="Arial"/>
          <w:szCs w:val="21"/>
        </w:rPr>
      </w:pPr>
      <w:r>
        <w:rPr>
          <w:rFonts w:hint="eastAsia" w:ascii="微软雅黑" w:hAnsi="微软雅黑" w:eastAsia="微软雅黑" w:cs="Arial"/>
          <w:szCs w:val="21"/>
        </w:rPr>
        <w:t>如遇航空公司政策性调整机票价格，请按规定补交差价。机票价格为团队机票，不得改签换人退票；</w:t>
      </w:r>
    </w:p>
    <w:p>
      <w:pPr>
        <w:numPr>
          <w:ilvl w:val="0"/>
          <w:numId w:val="6"/>
        </w:numPr>
        <w:spacing w:line="300" w:lineRule="exact"/>
        <w:rPr>
          <w:rFonts w:ascii="微软雅黑" w:hAnsi="微软雅黑" w:eastAsia="微软雅黑" w:cs="Arial"/>
          <w:szCs w:val="21"/>
        </w:rPr>
      </w:pPr>
      <w:r>
        <w:rPr>
          <w:rFonts w:hint="eastAsia" w:ascii="微软雅黑" w:hAnsi="微软雅黑" w:eastAsia="微软雅黑" w:cs="Arial"/>
          <w:szCs w:val="21"/>
        </w:rPr>
        <w:t>如果旅游目的地国家政策性调整门票或其他相关价格，请按规定补交差价；</w:t>
      </w:r>
    </w:p>
    <w:p>
      <w:pPr>
        <w:spacing w:line="300" w:lineRule="exact"/>
        <w:ind w:left="1260" w:hanging="1260" w:hangingChars="600"/>
        <w:rPr>
          <w:rFonts w:ascii="微软雅黑" w:hAnsi="微软雅黑" w:eastAsia="微软雅黑" w:cs="Arial"/>
          <w:szCs w:val="21"/>
        </w:rPr>
      </w:pPr>
      <w:r>
        <w:rPr>
          <w:rFonts w:hint="eastAsia" w:ascii="微软雅黑" w:hAnsi="微软雅黑" w:eastAsia="微软雅黑" w:cs="Arial"/>
          <w:szCs w:val="21"/>
        </w:rPr>
        <w:t>7</w:t>
      </w:r>
      <w:r>
        <w:rPr>
          <w:rFonts w:ascii="微软雅黑" w:hAnsi="微软雅黑" w:eastAsia="微软雅黑" w:cs="Arial"/>
          <w:szCs w:val="21"/>
        </w:rPr>
        <w:t>.</w:t>
      </w:r>
      <w:r>
        <w:rPr>
          <w:rFonts w:hint="eastAsia" w:ascii="微软雅黑" w:hAnsi="微软雅黑" w:eastAsia="微软雅黑" w:cs="Arial"/>
          <w:szCs w:val="21"/>
        </w:rPr>
        <w:t>其他说明：客人评议表，我社处理游客意见，以游客交回的《客人评议表》为依据，请您秉着公平、公正、实事求是的原则填写《客人评议表》；</w:t>
      </w:r>
    </w:p>
    <w:p>
      <w:pPr>
        <w:spacing w:line="300" w:lineRule="exact"/>
        <w:rPr>
          <w:rFonts w:ascii="微软雅黑" w:hAnsi="微软雅黑" w:eastAsia="微软雅黑" w:cs="Arial"/>
          <w:b/>
          <w:szCs w:val="21"/>
        </w:rPr>
      </w:pPr>
    </w:p>
    <w:p>
      <w:pPr>
        <w:spacing w:line="300" w:lineRule="exact"/>
        <w:rPr>
          <w:rFonts w:ascii="微软雅黑" w:hAnsi="微软雅黑" w:eastAsia="微软雅黑" w:cs="Arial"/>
          <w:b/>
          <w:szCs w:val="21"/>
        </w:rPr>
      </w:pPr>
      <w:r>
        <w:rPr>
          <w:rFonts w:hint="eastAsia" w:ascii="微软雅黑" w:hAnsi="微软雅黑" w:eastAsia="微软雅黑" w:cs="Arial"/>
          <w:b/>
          <w:szCs w:val="21"/>
        </w:rPr>
        <w:t>温馨提示：</w:t>
      </w:r>
    </w:p>
    <w:p>
      <w:pPr>
        <w:numPr>
          <w:ilvl w:val="0"/>
          <w:numId w:val="7"/>
        </w:numPr>
        <w:spacing w:line="300" w:lineRule="exact"/>
        <w:rPr>
          <w:rFonts w:ascii="微软雅黑" w:hAnsi="微软雅黑" w:eastAsia="微软雅黑" w:cs="Arial"/>
          <w:szCs w:val="21"/>
        </w:rPr>
      </w:pPr>
      <w:r>
        <w:rPr>
          <w:rFonts w:hint="eastAsia" w:ascii="微软雅黑" w:hAnsi="微软雅黑" w:eastAsia="微软雅黑" w:cs="Arial"/>
          <w:szCs w:val="21"/>
        </w:rPr>
        <w:t>行程中所列航班号及时间仅供参考，将根据实际情况做出合理的调整；</w:t>
      </w:r>
    </w:p>
    <w:p>
      <w:pPr>
        <w:numPr>
          <w:ilvl w:val="0"/>
          <w:numId w:val="7"/>
        </w:numPr>
        <w:spacing w:line="300" w:lineRule="exact"/>
        <w:rPr>
          <w:rFonts w:ascii="微软雅黑" w:hAnsi="微软雅黑" w:eastAsia="微软雅黑" w:cs="Arial"/>
          <w:szCs w:val="21"/>
        </w:rPr>
      </w:pPr>
      <w:r>
        <w:rPr>
          <w:rFonts w:hint="eastAsia" w:ascii="微软雅黑" w:hAnsi="微软雅黑" w:eastAsia="微软雅黑" w:cs="Arial"/>
          <w:szCs w:val="21"/>
        </w:rPr>
        <w:t>俄罗斯同北京时间时差：0</w:t>
      </w:r>
      <w:r>
        <w:rPr>
          <w:rFonts w:ascii="微软雅黑" w:hAnsi="微软雅黑" w:eastAsia="微软雅黑" w:cs="Arial"/>
          <w:szCs w:val="21"/>
        </w:rPr>
        <w:t>-</w:t>
      </w:r>
      <w:r>
        <w:rPr>
          <w:rFonts w:hint="eastAsia" w:ascii="微软雅黑" w:hAnsi="微软雅黑" w:eastAsia="微软雅黑" w:cs="Arial"/>
          <w:szCs w:val="21"/>
        </w:rPr>
        <w:t>5小时；</w:t>
      </w:r>
    </w:p>
    <w:p>
      <w:pPr>
        <w:numPr>
          <w:ilvl w:val="0"/>
          <w:numId w:val="7"/>
        </w:numPr>
        <w:spacing w:line="300" w:lineRule="exact"/>
        <w:rPr>
          <w:rFonts w:ascii="微软雅黑" w:hAnsi="微软雅黑" w:eastAsia="微软雅黑" w:cs="Arial"/>
          <w:szCs w:val="21"/>
        </w:rPr>
      </w:pPr>
      <w:r>
        <w:rPr>
          <w:rFonts w:hint="eastAsia" w:ascii="微软雅黑" w:hAnsi="微软雅黑" w:eastAsia="微软雅黑" w:cs="Arial"/>
          <w:szCs w:val="21"/>
        </w:rPr>
        <w:t>行程中所注明的城市间距离，参照境外地图，仅供参考，视当地交通状况进行调整；</w:t>
      </w:r>
    </w:p>
    <w:p>
      <w:pPr>
        <w:numPr>
          <w:ilvl w:val="0"/>
          <w:numId w:val="7"/>
        </w:numPr>
        <w:spacing w:line="300" w:lineRule="exact"/>
        <w:rPr>
          <w:rFonts w:ascii="微软雅黑" w:hAnsi="微软雅黑" w:eastAsia="微软雅黑" w:cs="Arial"/>
          <w:b/>
          <w:szCs w:val="21"/>
        </w:rPr>
      </w:pPr>
      <w:r>
        <w:rPr>
          <w:rFonts w:hint="eastAsia" w:ascii="微软雅黑" w:hAnsi="微软雅黑" w:eastAsia="微软雅黑" w:cs="Arial"/>
          <w:b/>
          <w:szCs w:val="21"/>
        </w:rPr>
        <w:t>请您在境外期间遵守当地的法律法规，以及注意自己的人身安全；</w:t>
      </w:r>
    </w:p>
    <w:p>
      <w:pPr>
        <w:numPr>
          <w:ilvl w:val="0"/>
          <w:numId w:val="7"/>
        </w:numPr>
        <w:spacing w:line="300" w:lineRule="exact"/>
        <w:rPr>
          <w:rFonts w:ascii="微软雅黑" w:hAnsi="微软雅黑" w:eastAsia="微软雅黑" w:cs="Arial"/>
          <w:szCs w:val="21"/>
        </w:rPr>
      </w:pPr>
      <w:r>
        <w:rPr>
          <w:rFonts w:hint="eastAsia" w:ascii="微软雅黑" w:hAnsi="微软雅黑" w:eastAsia="微软雅黑" w:cs="Arial"/>
          <w:szCs w:val="21"/>
        </w:rPr>
        <w:t>此参考行程和旅游费用，我公司将根据参团人数、航班、签证及目的地国临时变化保留调整的权利；</w:t>
      </w:r>
    </w:p>
    <w:p>
      <w:pPr>
        <w:numPr>
          <w:ilvl w:val="0"/>
          <w:numId w:val="7"/>
        </w:numPr>
        <w:spacing w:line="300" w:lineRule="exact"/>
        <w:rPr>
          <w:rFonts w:ascii="微软雅黑" w:hAnsi="微软雅黑" w:eastAsia="微软雅黑" w:cs="Arial"/>
          <w:szCs w:val="21"/>
        </w:rPr>
      </w:pPr>
      <w:r>
        <w:rPr>
          <w:rFonts w:hint="eastAsia" w:ascii="微软雅黑" w:hAnsi="微软雅黑" w:eastAsia="微软雅黑" w:cs="Arial"/>
          <w:szCs w:val="21"/>
        </w:rPr>
        <w:t>依照旅游业现行作业规定，本公司有权依据最终出团人数情况，调整房间分房情况。</w:t>
      </w:r>
    </w:p>
    <w:p>
      <w:pPr>
        <w:numPr>
          <w:ilvl w:val="0"/>
          <w:numId w:val="7"/>
        </w:numPr>
        <w:spacing w:line="300" w:lineRule="exact"/>
        <w:rPr>
          <w:rFonts w:ascii="微软雅黑" w:hAnsi="微软雅黑" w:eastAsia="微软雅黑" w:cs="Arial"/>
          <w:szCs w:val="21"/>
        </w:rPr>
      </w:pPr>
      <w:r>
        <w:rPr>
          <w:rFonts w:hint="eastAsia" w:ascii="微软雅黑" w:hAnsi="微软雅黑" w:eastAsia="微软雅黑" w:cs="Arial"/>
          <w:szCs w:val="21"/>
        </w:rPr>
        <w:t>您在俄罗斯旅游时除了准备信用卡以外，请尽量准备一些卢布现金。并且有些商店不能刷卡只接受现金；</w:t>
      </w:r>
    </w:p>
    <w:p>
      <w:pPr>
        <w:numPr>
          <w:ilvl w:val="0"/>
          <w:numId w:val="7"/>
        </w:numPr>
        <w:spacing w:line="300" w:lineRule="exact"/>
        <w:rPr>
          <w:rFonts w:ascii="微软雅黑" w:hAnsi="微软雅黑" w:eastAsia="微软雅黑" w:cs="Arial"/>
          <w:b/>
          <w:szCs w:val="21"/>
        </w:rPr>
      </w:pPr>
      <w:r>
        <w:rPr>
          <w:rFonts w:hint="eastAsia" w:ascii="微软雅黑" w:hAnsi="微软雅黑" w:eastAsia="微软雅黑" w:cs="Arial"/>
          <w:b/>
          <w:szCs w:val="21"/>
        </w:rPr>
        <w:t>俄罗斯主要流通货币为卢布，其他货币在使用或在俄罗斯兑换时都会有汇率损失，建议</w:t>
      </w:r>
      <w:r>
        <w:rPr>
          <w:rFonts w:hint="eastAsia" w:ascii="微软雅黑" w:hAnsi="微软雅黑" w:eastAsia="微软雅黑" w:cs="Arial"/>
          <w:b/>
          <w:color w:val="FF0000"/>
          <w:szCs w:val="21"/>
        </w:rPr>
        <w:t>您出国前兑换好一切购物所需卢布。（</w:t>
      </w:r>
      <w:r>
        <w:rPr>
          <w:rFonts w:ascii="微软雅黑" w:hAnsi="微软雅黑" w:eastAsia="微软雅黑" w:cs="Arial"/>
          <w:b/>
          <w:color w:val="FF0000"/>
          <w:szCs w:val="21"/>
        </w:rPr>
        <w:t>100</w:t>
      </w:r>
      <w:r>
        <w:rPr>
          <w:rFonts w:hint="eastAsia" w:ascii="微软雅黑" w:hAnsi="微软雅黑" w:eastAsia="微软雅黑" w:cs="Arial"/>
          <w:b/>
          <w:color w:val="FF0000"/>
          <w:szCs w:val="21"/>
        </w:rPr>
        <w:t>人民币约等于10</w:t>
      </w:r>
      <w:r>
        <w:rPr>
          <w:rFonts w:ascii="微软雅黑" w:hAnsi="微软雅黑" w:eastAsia="微软雅黑" w:cs="Arial"/>
          <w:b/>
          <w:color w:val="FF0000"/>
          <w:szCs w:val="21"/>
        </w:rPr>
        <w:t>00</w:t>
      </w:r>
      <w:r>
        <w:rPr>
          <w:rFonts w:hint="eastAsia" w:ascii="微软雅黑" w:hAnsi="微软雅黑" w:eastAsia="微软雅黑" w:cs="Arial"/>
          <w:b/>
          <w:color w:val="FF0000"/>
          <w:szCs w:val="21"/>
        </w:rPr>
        <w:t>卢布）</w:t>
      </w:r>
      <w:r>
        <w:rPr>
          <w:rFonts w:hint="eastAsia" w:ascii="微软雅黑" w:hAnsi="微软雅黑" w:eastAsia="微软雅黑" w:cs="Arial"/>
          <w:b/>
          <w:szCs w:val="21"/>
        </w:rPr>
        <w:t>如果您携带信用卡，请在国内确认好已经激活才可以在境外使用</w:t>
      </w:r>
    </w:p>
    <w:p>
      <w:pPr>
        <w:spacing w:line="360" w:lineRule="exact"/>
        <w:rPr>
          <w:rFonts w:ascii="微软雅黑" w:hAnsi="微软雅黑" w:eastAsia="微软雅黑" w:cs="Arial"/>
          <w:b/>
          <w:szCs w:val="21"/>
        </w:rPr>
      </w:pPr>
      <w:r>
        <w:rPr>
          <w:rFonts w:hint="eastAsia" w:ascii="微软雅黑" w:hAnsi="微软雅黑" w:eastAsia="微软雅黑" w:cs="Arial"/>
          <w:b/>
          <w:szCs w:val="21"/>
        </w:rPr>
        <w:t>《中国公民出境旅游文明公约》：</w:t>
      </w:r>
    </w:p>
    <w:p>
      <w:pPr>
        <w:spacing w:line="360" w:lineRule="exact"/>
        <w:rPr>
          <w:rFonts w:ascii="微软雅黑" w:hAnsi="微软雅黑" w:eastAsia="微软雅黑" w:cs="Arial"/>
          <w:b/>
          <w:szCs w:val="21"/>
        </w:rPr>
      </w:pPr>
      <w:r>
        <w:rPr>
          <w:rFonts w:hint="eastAsia" w:ascii="微软雅黑" w:hAnsi="微软雅黑" w:eastAsia="微软雅黑" w:cs="Arial"/>
          <w:b/>
          <w:szCs w:val="21"/>
        </w:rPr>
        <w:t>中国公民，出境旅游，注重礼仪，保持尊严。讲究卫生，爱护环境；衣着得体，请勿喧哗。</w:t>
      </w:r>
    </w:p>
    <w:p>
      <w:pPr>
        <w:spacing w:line="360" w:lineRule="exact"/>
        <w:rPr>
          <w:rFonts w:ascii="微软雅黑" w:hAnsi="微软雅黑" w:eastAsia="微软雅黑" w:cs="Arial"/>
          <w:b/>
          <w:szCs w:val="21"/>
        </w:rPr>
      </w:pPr>
      <w:r>
        <w:rPr>
          <w:rFonts w:hint="eastAsia" w:ascii="微软雅黑" w:hAnsi="微软雅黑" w:eastAsia="微软雅黑" w:cs="Arial"/>
          <w:b/>
          <w:szCs w:val="21"/>
        </w:rPr>
        <w:t>尊老爱幼，助人为乐；女士优先，礼貌谦让。出行办事，遵守时间；排队有序，不越黄线。</w:t>
      </w:r>
    </w:p>
    <w:p>
      <w:pPr>
        <w:spacing w:line="360" w:lineRule="exact"/>
        <w:rPr>
          <w:rFonts w:ascii="微软雅黑" w:hAnsi="微软雅黑" w:eastAsia="微软雅黑" w:cs="Arial"/>
          <w:b/>
          <w:szCs w:val="21"/>
        </w:rPr>
      </w:pPr>
      <w:r>
        <w:rPr>
          <w:rFonts w:hint="eastAsia" w:ascii="微软雅黑" w:hAnsi="微软雅黑" w:eastAsia="微软雅黑" w:cs="Arial"/>
          <w:b/>
          <w:szCs w:val="21"/>
        </w:rPr>
        <w:t>文明住宿，不损用品；安静用餐，请勿浪费。健康娱乐，有益身心；赌博色情，坚决拒绝。</w:t>
      </w:r>
    </w:p>
    <w:p>
      <w:pPr>
        <w:spacing w:line="360" w:lineRule="exact"/>
        <w:rPr>
          <w:rFonts w:ascii="微软雅黑" w:hAnsi="微软雅黑" w:eastAsia="微软雅黑" w:cs="Arial"/>
          <w:b/>
          <w:szCs w:val="21"/>
        </w:rPr>
      </w:pPr>
      <w:r>
        <w:rPr>
          <w:rFonts w:hint="eastAsia" w:ascii="微软雅黑" w:hAnsi="微软雅黑" w:eastAsia="微软雅黑" w:cs="Arial"/>
          <w:b/>
          <w:szCs w:val="21"/>
        </w:rPr>
        <w:t>参观游览，遵守规定；习俗禁忌，切勿冒犯。遇有疑难，咨询领馆；文明出行，一路平安。</w:t>
      </w:r>
    </w:p>
    <w:p>
      <w:pPr>
        <w:spacing w:line="260" w:lineRule="exact"/>
        <w:rPr>
          <w:rFonts w:ascii="微软雅黑" w:hAnsi="微软雅黑" w:eastAsia="微软雅黑"/>
          <w:b/>
          <w:szCs w:val="21"/>
        </w:rPr>
      </w:pPr>
    </w:p>
    <w:p>
      <w:pPr>
        <w:spacing w:line="260" w:lineRule="exact"/>
        <w:ind w:left="-13" w:leftChars="-6" w:firstLine="103" w:firstLineChars="49"/>
        <w:rPr>
          <w:rFonts w:ascii="微软雅黑" w:hAnsi="微软雅黑" w:eastAsia="微软雅黑" w:cs="Arial"/>
          <w:b/>
          <w:color w:val="000000"/>
          <w:szCs w:val="21"/>
        </w:rPr>
      </w:pPr>
      <w:r>
        <w:rPr>
          <w:rFonts w:hint="eastAsia" w:ascii="微软雅黑" w:hAnsi="微软雅黑" w:eastAsia="微软雅黑"/>
          <w:b/>
          <w:szCs w:val="21"/>
        </w:rPr>
        <w:t>行程外活动的安排</w:t>
      </w:r>
      <w:r>
        <w:rPr>
          <w:rFonts w:ascii="微软雅黑" w:hAnsi="微软雅黑" w:eastAsia="微软雅黑"/>
          <w:b/>
          <w:szCs w:val="21"/>
        </w:rPr>
        <w:t>:</w:t>
      </w:r>
    </w:p>
    <w:p>
      <w:pPr>
        <w:spacing w:line="260" w:lineRule="exact"/>
        <w:ind w:left="360"/>
        <w:rPr>
          <w:rFonts w:ascii="微软雅黑" w:hAnsi="微软雅黑" w:eastAsia="微软雅黑" w:cs="Arial"/>
          <w:b/>
          <w:color w:val="000000"/>
          <w:szCs w:val="21"/>
        </w:rPr>
      </w:pPr>
      <w:r>
        <w:rPr>
          <w:rFonts w:ascii="微软雅黑" w:hAnsi="微软雅黑" w:eastAsia="微软雅黑" w:cs="Arial"/>
          <w:b/>
          <w:color w:val="000000"/>
          <w:szCs w:val="21"/>
        </w:rPr>
        <w:tab/>
      </w:r>
      <w:r>
        <w:rPr>
          <w:rFonts w:ascii="微软雅黑" w:hAnsi="微软雅黑" w:eastAsia="微软雅黑" w:cs="Arial"/>
          <w:b/>
          <w:color w:val="000000"/>
          <w:szCs w:val="21"/>
        </w:rPr>
        <w:t>1</w:t>
      </w:r>
      <w:r>
        <w:rPr>
          <w:rFonts w:hint="eastAsia" w:ascii="微软雅黑" w:hAnsi="微软雅黑" w:eastAsia="微软雅黑" w:cs="Arial"/>
          <w:b/>
          <w:color w:val="000000"/>
          <w:szCs w:val="21"/>
        </w:rPr>
        <w:t>、为满足旅游者多样化需求，在行程时间安排允许、参加人数足够，且不影响其他旅游者行程安排的情况下，旅行社可根据旅游者实际需要，安排附件（一）所列活动。</w:t>
      </w:r>
    </w:p>
    <w:p>
      <w:pPr>
        <w:spacing w:line="260" w:lineRule="exact"/>
        <w:ind w:left="360"/>
        <w:rPr>
          <w:rFonts w:ascii="微软雅黑" w:hAnsi="微软雅黑" w:eastAsia="微软雅黑" w:cs="Arial"/>
          <w:b/>
          <w:color w:val="000000"/>
          <w:szCs w:val="21"/>
        </w:rPr>
      </w:pPr>
      <w:r>
        <w:rPr>
          <w:rFonts w:ascii="微软雅黑" w:hAnsi="微软雅黑" w:eastAsia="微软雅黑" w:cs="Arial"/>
          <w:b/>
          <w:color w:val="000000"/>
          <w:szCs w:val="21"/>
        </w:rPr>
        <w:tab/>
      </w:r>
      <w:r>
        <w:rPr>
          <w:rFonts w:ascii="微软雅黑" w:hAnsi="微软雅黑" w:eastAsia="微软雅黑" w:cs="Arial"/>
          <w:b/>
          <w:color w:val="000000"/>
          <w:szCs w:val="21"/>
        </w:rPr>
        <w:t>2</w:t>
      </w:r>
      <w:r>
        <w:rPr>
          <w:rFonts w:hint="eastAsia" w:ascii="微软雅黑" w:hAnsi="微软雅黑" w:eastAsia="微软雅黑" w:cs="Arial"/>
          <w:b/>
          <w:color w:val="000000"/>
          <w:szCs w:val="21"/>
        </w:rPr>
        <w:t>、旅游者根据自身需要和个人意志，自主、自愿参加附件（一）所列活动，旅行社绝不强迫。</w:t>
      </w:r>
    </w:p>
    <w:p>
      <w:pPr>
        <w:spacing w:line="260" w:lineRule="exact"/>
        <w:ind w:left="360"/>
        <w:rPr>
          <w:rFonts w:ascii="微软雅黑" w:hAnsi="微软雅黑" w:eastAsia="微软雅黑" w:cs="Arial"/>
          <w:b/>
          <w:color w:val="000000"/>
          <w:szCs w:val="21"/>
        </w:rPr>
      </w:pPr>
      <w:r>
        <w:rPr>
          <w:rFonts w:ascii="微软雅黑" w:hAnsi="微软雅黑" w:eastAsia="微软雅黑" w:cs="Arial"/>
          <w:b/>
          <w:color w:val="000000"/>
          <w:szCs w:val="21"/>
        </w:rPr>
        <w:tab/>
      </w:r>
      <w:r>
        <w:rPr>
          <w:rFonts w:ascii="微软雅黑" w:hAnsi="微软雅黑" w:eastAsia="微软雅黑" w:cs="Arial"/>
          <w:b/>
          <w:color w:val="000000"/>
          <w:szCs w:val="21"/>
        </w:rPr>
        <w:t>3</w:t>
      </w:r>
      <w:r>
        <w:rPr>
          <w:rFonts w:hint="eastAsia" w:ascii="微软雅黑" w:hAnsi="微软雅黑" w:eastAsia="微软雅黑" w:cs="Arial"/>
          <w:b/>
          <w:color w:val="000000"/>
          <w:szCs w:val="21"/>
        </w:rPr>
        <w:t>、如旅游者不参加附件（一）所列活动的，将根据行程安排的内容进行活动；如旅游者参加附件（一）所列活动的，须在境外书面签署附件（一）并交予领队。</w:t>
      </w:r>
    </w:p>
    <w:p>
      <w:pPr>
        <w:spacing w:line="260" w:lineRule="exact"/>
        <w:ind w:left="360"/>
        <w:rPr>
          <w:rFonts w:ascii="微软雅黑" w:hAnsi="微软雅黑" w:eastAsia="微软雅黑" w:cs="Arial"/>
          <w:b/>
          <w:color w:val="000000"/>
          <w:szCs w:val="21"/>
        </w:rPr>
      </w:pPr>
      <w:r>
        <w:rPr>
          <w:rFonts w:ascii="微软雅黑" w:hAnsi="微软雅黑" w:eastAsia="微软雅黑" w:cs="Arial"/>
          <w:b/>
          <w:color w:val="000000"/>
          <w:szCs w:val="21"/>
        </w:rPr>
        <w:tab/>
      </w:r>
      <w:r>
        <w:rPr>
          <w:rFonts w:ascii="微软雅黑" w:hAnsi="微软雅黑" w:eastAsia="微软雅黑" w:cs="Arial"/>
          <w:b/>
          <w:color w:val="000000"/>
          <w:szCs w:val="21"/>
        </w:rPr>
        <w:t>4</w:t>
      </w:r>
      <w:r>
        <w:rPr>
          <w:rFonts w:hint="eastAsia" w:ascii="微软雅黑" w:hAnsi="微软雅黑" w:eastAsia="微软雅黑" w:cs="Arial"/>
          <w:b/>
          <w:color w:val="000000"/>
          <w:szCs w:val="21"/>
        </w:rPr>
        <w:t>、如旅游者不书面签署附件、或以口头形式确认的，旅行社视为旅游者不同意参加行程外活动，旅游者将根据行程安排的内容进行活动。</w:t>
      </w:r>
      <w:r>
        <w:rPr>
          <w:rFonts w:ascii="微软雅黑" w:hAnsi="微软雅黑" w:eastAsia="微软雅黑" w:cs="Arial"/>
          <w:b/>
          <w:color w:val="000000"/>
          <w:szCs w:val="21"/>
        </w:rPr>
        <w:t xml:space="preserve"> </w:t>
      </w:r>
    </w:p>
    <w:p>
      <w:pPr>
        <w:spacing w:line="300" w:lineRule="exact"/>
        <w:rPr>
          <w:rFonts w:ascii="微软雅黑" w:hAnsi="微软雅黑" w:eastAsia="微软雅黑" w:cs="Arial"/>
          <w:b/>
          <w:szCs w:val="21"/>
        </w:rPr>
      </w:pPr>
    </w:p>
    <w:p>
      <w:pPr>
        <w:spacing w:line="300" w:lineRule="exact"/>
        <w:rPr>
          <w:rFonts w:ascii="微软雅黑" w:hAnsi="微软雅黑" w:eastAsia="微软雅黑" w:cs="Arial"/>
          <w:b/>
          <w:szCs w:val="21"/>
        </w:rPr>
      </w:pPr>
    </w:p>
    <w:p>
      <w:pPr>
        <w:spacing w:line="300" w:lineRule="exact"/>
        <w:rPr>
          <w:rFonts w:ascii="微软雅黑" w:hAnsi="微软雅黑" w:eastAsia="微软雅黑" w:cs="Arial"/>
          <w:b/>
          <w:szCs w:val="21"/>
        </w:rPr>
      </w:pPr>
    </w:p>
    <w:p>
      <w:pPr>
        <w:jc w:val="left"/>
        <w:rPr>
          <w:rFonts w:ascii="微软雅黑" w:hAnsi="微软雅黑" w:eastAsia="微软雅黑" w:cs="Arial"/>
          <w:b/>
          <w:szCs w:val="21"/>
        </w:rPr>
      </w:pPr>
      <w:r>
        <w:rPr>
          <w:rFonts w:hint="eastAsia" w:ascii="微软雅黑" w:hAnsi="微软雅黑" w:eastAsia="微软雅黑" w:cs="Arial"/>
          <w:b/>
          <w:szCs w:val="21"/>
        </w:rPr>
        <w:t>旅行社（盖章）：</w:t>
      </w:r>
      <w:r>
        <w:rPr>
          <w:rFonts w:ascii="微软雅黑" w:hAnsi="微软雅黑" w:eastAsia="微软雅黑" w:cs="Arial"/>
          <w:b/>
          <w:szCs w:val="21"/>
        </w:rPr>
        <w:t xml:space="preserve">                     </w:t>
      </w:r>
      <w:r>
        <w:rPr>
          <w:rFonts w:hint="eastAsia" w:ascii="微软雅黑" w:hAnsi="微软雅黑" w:eastAsia="微软雅黑" w:cs="Arial"/>
          <w:b/>
          <w:szCs w:val="21"/>
        </w:rPr>
        <w:t>旅游者或旅游者代表（签章）：</w:t>
      </w:r>
    </w:p>
    <w:p>
      <w:pPr>
        <w:jc w:val="left"/>
        <w:rPr>
          <w:rFonts w:ascii="微软雅黑" w:hAnsi="微软雅黑" w:eastAsia="微软雅黑" w:cs="Arial"/>
          <w:b/>
          <w:szCs w:val="21"/>
        </w:rPr>
      </w:pPr>
      <w:r>
        <w:rPr>
          <w:rFonts w:hint="eastAsia" w:ascii="微软雅黑" w:hAnsi="微软雅黑" w:eastAsia="微软雅黑" w:cs="Arial"/>
          <w:b/>
          <w:szCs w:val="21"/>
        </w:rPr>
        <w:t>经办人及电话：</w:t>
      </w:r>
      <w:r>
        <w:rPr>
          <w:rFonts w:ascii="微软雅黑" w:hAnsi="微软雅黑" w:eastAsia="微软雅黑" w:cs="Arial"/>
          <w:b/>
          <w:szCs w:val="21"/>
        </w:rPr>
        <w:t xml:space="preserve">                               </w:t>
      </w:r>
    </w:p>
    <w:p>
      <w:pPr>
        <w:spacing w:line="300" w:lineRule="exact"/>
        <w:rPr>
          <w:rFonts w:ascii="微软雅黑" w:hAnsi="微软雅黑" w:eastAsia="微软雅黑" w:cs="Arial"/>
          <w:b/>
          <w:szCs w:val="21"/>
        </w:rPr>
      </w:pPr>
      <w:r>
        <w:rPr>
          <w:rFonts w:hint="eastAsia" w:ascii="微软雅黑" w:hAnsi="微软雅黑" w:eastAsia="微软雅黑" w:cs="Arial"/>
          <w:b/>
          <w:szCs w:val="21"/>
        </w:rPr>
        <w:t>签约日期：</w:t>
      </w:r>
      <w:r>
        <w:rPr>
          <w:rFonts w:ascii="微软雅黑" w:hAnsi="微软雅黑" w:eastAsia="微软雅黑" w:cs="Arial"/>
          <w:b/>
          <w:szCs w:val="21"/>
        </w:rPr>
        <w:t xml:space="preserve">                          </w:t>
      </w:r>
      <w:r>
        <w:rPr>
          <w:rFonts w:hint="eastAsia" w:ascii="微软雅黑" w:hAnsi="微软雅黑" w:eastAsia="微软雅黑" w:cs="Arial"/>
          <w:b/>
          <w:szCs w:val="21"/>
        </w:rPr>
        <w:t>签约日期：</w:t>
      </w:r>
    </w:p>
    <w:p>
      <w:pPr>
        <w:rPr>
          <w:rFonts w:ascii="微软雅黑" w:hAnsi="微软雅黑" w:eastAsia="微软雅黑"/>
          <w:szCs w:val="21"/>
        </w:rPr>
      </w:pPr>
    </w:p>
    <w:p>
      <w:pPr>
        <w:rPr>
          <w:rFonts w:ascii="微软雅黑" w:hAnsi="微软雅黑" w:eastAsia="微软雅黑"/>
          <w:szCs w:val="21"/>
        </w:rPr>
      </w:pPr>
    </w:p>
    <w:p>
      <w:pPr>
        <w:rPr>
          <w:rFonts w:ascii="微软雅黑" w:hAnsi="微软雅黑" w:eastAsia="微软雅黑"/>
          <w:szCs w:val="21"/>
        </w:rPr>
      </w:pPr>
    </w:p>
    <w:p>
      <w:pPr>
        <w:rPr>
          <w:rFonts w:ascii="微软雅黑" w:hAnsi="微软雅黑" w:eastAsia="微软雅黑"/>
          <w:b/>
          <w:szCs w:val="21"/>
        </w:rPr>
      </w:pPr>
      <w:r>
        <w:rPr>
          <w:rFonts w:hint="eastAsia" w:ascii="微软雅黑" w:hAnsi="微软雅黑" w:eastAsia="微软雅黑"/>
          <w:b/>
          <w:szCs w:val="21"/>
        </w:rPr>
        <w:t>附件一：购物项目补充确认</w:t>
      </w:r>
    </w:p>
    <w:p>
      <w:pPr>
        <w:spacing w:line="300" w:lineRule="exact"/>
        <w:rPr>
          <w:rFonts w:ascii="微软雅黑" w:hAnsi="微软雅黑" w:eastAsia="微软雅黑" w:cs="Arial"/>
          <w:szCs w:val="21"/>
        </w:rPr>
      </w:pPr>
      <w:r>
        <w:rPr>
          <w:rFonts w:hint="eastAsia" w:ascii="微软雅黑" w:hAnsi="微软雅黑" w:eastAsia="微软雅黑" w:cs="Arial"/>
          <w:szCs w:val="21"/>
        </w:rPr>
        <w:t>经旅游者与旅行社双方充分协商，就本次旅游的购物场所达成一致，旅游者自愿签署本补充协议。</w:t>
      </w:r>
    </w:p>
    <w:p>
      <w:pPr>
        <w:numPr>
          <w:ilvl w:val="0"/>
          <w:numId w:val="8"/>
        </w:numPr>
        <w:rPr>
          <w:rFonts w:ascii="微软雅黑" w:hAnsi="微软雅黑" w:eastAsia="微软雅黑" w:cs="Arial"/>
          <w:szCs w:val="21"/>
        </w:rPr>
      </w:pPr>
      <w:r>
        <w:rPr>
          <w:rFonts w:hint="eastAsia" w:ascii="微软雅黑" w:hAnsi="微软雅黑" w:eastAsia="微软雅黑" w:cs="Arial"/>
          <w:szCs w:val="21"/>
        </w:rPr>
        <w:t>俄罗斯是购买琥珀、紫金的购物天堂，大多数商品价格远低于国内售价。在俄罗斯旅行期间，合理的购物安排将会成为您旅行的重要收获之一。</w:t>
      </w:r>
    </w:p>
    <w:p>
      <w:pPr>
        <w:numPr>
          <w:ilvl w:val="0"/>
          <w:numId w:val="8"/>
        </w:numPr>
        <w:rPr>
          <w:rFonts w:ascii="微软雅黑" w:hAnsi="微软雅黑" w:eastAsia="微软雅黑" w:cs="Arial"/>
          <w:szCs w:val="21"/>
        </w:rPr>
      </w:pPr>
      <w:r>
        <w:rPr>
          <w:rFonts w:hint="eastAsia" w:ascii="微软雅黑" w:hAnsi="微软雅黑" w:eastAsia="微软雅黑" w:cs="Arial"/>
          <w:szCs w:val="21"/>
        </w:rPr>
        <w:t>俄罗斯对商品定价都有严格管理，同一国家内同样商品不会有较大价差。请您仔细做好攻略后谨慎购买。以下推荐商店也是当地人购物场所，不排除某些商品出现略小价差现象，请您自行甄选，我们无法承担退换差价的责任；</w:t>
      </w:r>
    </w:p>
    <w:p>
      <w:pPr>
        <w:numPr>
          <w:ilvl w:val="0"/>
          <w:numId w:val="8"/>
        </w:numPr>
        <w:rPr>
          <w:rFonts w:ascii="微软雅黑" w:hAnsi="微软雅黑" w:eastAsia="微软雅黑" w:cs="Arial"/>
          <w:szCs w:val="21"/>
        </w:rPr>
      </w:pPr>
      <w:r>
        <w:rPr>
          <w:rFonts w:hint="eastAsia" w:ascii="微软雅黑" w:hAnsi="微软雅黑" w:eastAsia="微软雅黑" w:cs="Arial"/>
          <w:szCs w:val="21"/>
        </w:rPr>
        <w:t>购物活动参加与否，由旅游者根据自身需要和个人意志，自愿、自主决定，旅行社全程绝不强制购物。如旅游者不参加购物活动的，将根据行程安排的内容进行活动。除本补充确认中的购物场所外，无其他购物店；</w:t>
      </w:r>
    </w:p>
    <w:p>
      <w:pPr>
        <w:numPr>
          <w:ilvl w:val="0"/>
          <w:numId w:val="8"/>
        </w:numPr>
        <w:rPr>
          <w:rFonts w:ascii="微软雅黑" w:hAnsi="微软雅黑" w:eastAsia="微软雅黑" w:cs="Arial"/>
          <w:szCs w:val="21"/>
        </w:rPr>
      </w:pPr>
      <w:r>
        <w:rPr>
          <w:rFonts w:hint="eastAsia" w:ascii="微软雅黑" w:hAnsi="微软雅黑" w:eastAsia="微软雅黑" w:cs="Arial"/>
          <w:szCs w:val="21"/>
        </w:rPr>
        <w:t>游客在本补充协议约定的购物场所购买的商品，非商品质量问题，旅行社不协助退换；</w:t>
      </w:r>
    </w:p>
    <w:p>
      <w:pPr>
        <w:numPr>
          <w:ilvl w:val="0"/>
          <w:numId w:val="8"/>
        </w:numPr>
        <w:rPr>
          <w:rFonts w:ascii="微软雅黑" w:hAnsi="微软雅黑" w:eastAsia="微软雅黑" w:cs="Arial"/>
          <w:szCs w:val="21"/>
        </w:rPr>
      </w:pPr>
      <w:r>
        <w:rPr>
          <w:rFonts w:hint="eastAsia" w:ascii="微软雅黑" w:hAnsi="微软雅黑" w:eastAsia="微软雅黑" w:cs="Arial"/>
          <w:szCs w:val="21"/>
        </w:rPr>
        <w:t>游客自行前往非本补充协议中的购物场所购买的商品，旅行社不承担任何责任；</w:t>
      </w:r>
    </w:p>
    <w:p>
      <w:pPr>
        <w:numPr>
          <w:ilvl w:val="0"/>
          <w:numId w:val="8"/>
        </w:numPr>
        <w:rPr>
          <w:rFonts w:ascii="微软雅黑" w:hAnsi="微软雅黑" w:eastAsia="微软雅黑" w:cs="Arial"/>
          <w:szCs w:val="21"/>
        </w:rPr>
      </w:pPr>
      <w:r>
        <w:rPr>
          <w:rFonts w:hint="eastAsia" w:ascii="微软雅黑" w:hAnsi="微软雅黑" w:eastAsia="微软雅黑" w:cs="Arial"/>
          <w:szCs w:val="21"/>
        </w:rPr>
        <w:t>如遇不可抗力（天气、罢工、政府行为等）或其他旅行社已尽合理注意义务仍不能避免的事件（公共交通延误或取消、交通堵塞、重大礼宾等），为保证景点正常游览，旅行社可能根据实际需要减少本补充说明约定的购物场所，敬请游客谅解。</w:t>
      </w:r>
    </w:p>
    <w:p>
      <w:pPr>
        <w:ind w:left="420"/>
        <w:rPr>
          <w:rFonts w:ascii="微软雅黑" w:hAnsi="微软雅黑" w:eastAsia="微软雅黑"/>
          <w:szCs w:val="21"/>
        </w:rPr>
      </w:pPr>
    </w:p>
    <w:p>
      <w:pPr>
        <w:rPr>
          <w:rFonts w:ascii="微软雅黑" w:hAnsi="微软雅黑" w:eastAsia="微软雅黑" w:cs="Arial"/>
          <w:b/>
          <w:bCs/>
          <w:szCs w:val="21"/>
        </w:rPr>
      </w:pPr>
    </w:p>
    <w:tbl>
      <w:tblPr>
        <w:tblStyle w:val="9"/>
        <w:tblW w:w="9423" w:type="dxa"/>
        <w:jc w:val="center"/>
        <w:tblInd w:w="-468" w:type="dxa"/>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
      <w:tblGrid>
        <w:gridCol w:w="1560"/>
        <w:gridCol w:w="1985"/>
        <w:gridCol w:w="3375"/>
        <w:gridCol w:w="1293"/>
        <w:gridCol w:w="1210"/>
      </w:tblGrid>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PrEx>
        <w:trPr>
          <w:jc w:val="center"/>
        </w:trPr>
        <w:tc>
          <w:tcPr>
            <w:tcW w:w="1560" w:type="dxa"/>
            <w:tcBorders>
              <w:top w:val="thinThickSmallGap" w:color="99CCFF" w:sz="24" w:space="0"/>
            </w:tcBorders>
          </w:tcPr>
          <w:p>
            <w:pPr>
              <w:ind w:left="399" w:hanging="399" w:hangingChars="190"/>
              <w:jc w:val="center"/>
              <w:rPr>
                <w:rFonts w:ascii="微软雅黑" w:hAnsi="微软雅黑" w:eastAsia="微软雅黑" w:cs="Arial Unicode MS"/>
                <w:b/>
                <w:szCs w:val="21"/>
              </w:rPr>
            </w:pPr>
            <w:r>
              <w:rPr>
                <w:rFonts w:hint="eastAsia" w:ascii="微软雅黑" w:hAnsi="微软雅黑" w:eastAsia="微软雅黑" w:cs="Arial Unicode MS"/>
                <w:b/>
                <w:szCs w:val="21"/>
              </w:rPr>
              <w:t>城市</w:t>
            </w:r>
          </w:p>
        </w:tc>
        <w:tc>
          <w:tcPr>
            <w:tcW w:w="1985" w:type="dxa"/>
            <w:tcBorders>
              <w:top w:val="thinThickSmallGap" w:color="99CCFF" w:sz="24" w:space="0"/>
            </w:tcBorders>
            <w:vAlign w:val="center"/>
          </w:tcPr>
          <w:p>
            <w:pPr>
              <w:ind w:left="399" w:hanging="399" w:hangingChars="190"/>
              <w:jc w:val="center"/>
              <w:rPr>
                <w:rFonts w:ascii="微软雅黑" w:hAnsi="微软雅黑" w:eastAsia="微软雅黑" w:cs="Arial Unicode MS"/>
                <w:b/>
                <w:szCs w:val="21"/>
              </w:rPr>
            </w:pPr>
            <w:r>
              <w:rPr>
                <w:rFonts w:hint="eastAsia" w:ascii="微软雅黑" w:hAnsi="微软雅黑" w:eastAsia="微软雅黑" w:cs="Arial Unicode MS"/>
                <w:b/>
                <w:szCs w:val="21"/>
              </w:rPr>
              <w:t>商店名称</w:t>
            </w:r>
          </w:p>
        </w:tc>
        <w:tc>
          <w:tcPr>
            <w:tcW w:w="3375" w:type="dxa"/>
            <w:tcBorders>
              <w:top w:val="thinThickSmallGap" w:color="99CCFF" w:sz="24" w:space="0"/>
            </w:tcBorders>
            <w:vAlign w:val="center"/>
          </w:tcPr>
          <w:p>
            <w:pPr>
              <w:jc w:val="center"/>
              <w:rPr>
                <w:rFonts w:ascii="微软雅黑" w:hAnsi="微软雅黑" w:eastAsia="微软雅黑" w:cs="Arial Unicode MS"/>
                <w:b/>
                <w:szCs w:val="21"/>
              </w:rPr>
            </w:pPr>
            <w:r>
              <w:rPr>
                <w:rFonts w:hint="eastAsia" w:ascii="微软雅黑" w:hAnsi="微软雅黑" w:eastAsia="微软雅黑" w:cs="Arial Unicode MS"/>
                <w:b/>
                <w:szCs w:val="21"/>
              </w:rPr>
              <w:t>主要商品</w:t>
            </w:r>
          </w:p>
        </w:tc>
        <w:tc>
          <w:tcPr>
            <w:tcW w:w="1293" w:type="dxa"/>
            <w:tcBorders>
              <w:top w:val="thinThickSmallGap" w:color="99CCFF" w:sz="24" w:space="0"/>
            </w:tcBorders>
            <w:vAlign w:val="center"/>
          </w:tcPr>
          <w:p>
            <w:pPr>
              <w:jc w:val="center"/>
              <w:rPr>
                <w:rFonts w:ascii="微软雅黑" w:hAnsi="微软雅黑" w:eastAsia="微软雅黑" w:cs="Arial Unicode MS"/>
                <w:b/>
                <w:szCs w:val="21"/>
              </w:rPr>
            </w:pPr>
            <w:r>
              <w:rPr>
                <w:rFonts w:hint="eastAsia" w:ascii="微软雅黑" w:hAnsi="微软雅黑" w:eastAsia="微软雅黑" w:cs="Arial Unicode MS"/>
                <w:b/>
                <w:szCs w:val="21"/>
              </w:rPr>
              <w:t>逗留时间</w:t>
            </w:r>
          </w:p>
        </w:tc>
        <w:tc>
          <w:tcPr>
            <w:tcW w:w="1210" w:type="dxa"/>
            <w:tcBorders>
              <w:top w:val="thinThickSmallGap" w:color="99CCFF" w:sz="24" w:space="0"/>
            </w:tcBorders>
          </w:tcPr>
          <w:p>
            <w:pPr>
              <w:jc w:val="center"/>
              <w:rPr>
                <w:rFonts w:ascii="微软雅黑" w:hAnsi="微软雅黑" w:eastAsia="微软雅黑" w:cs="Arial Unicode MS"/>
                <w:b/>
                <w:szCs w:val="21"/>
              </w:rPr>
            </w:pPr>
            <w:r>
              <w:rPr>
                <w:rFonts w:hint="eastAsia" w:ascii="微软雅黑" w:hAnsi="微软雅黑" w:eastAsia="微软雅黑" w:cs="Arial Unicode MS"/>
                <w:b/>
                <w:szCs w:val="21"/>
              </w:rPr>
              <w:t>确认</w:t>
            </w: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PrEx>
        <w:trPr>
          <w:jc w:val="center"/>
        </w:trPr>
        <w:tc>
          <w:tcPr>
            <w:tcW w:w="1560" w:type="dxa"/>
            <w:tcBorders>
              <w:top w:val="thinThickSmallGap" w:color="99CCFF" w:sz="24" w:space="0"/>
            </w:tcBorders>
          </w:tcPr>
          <w:p>
            <w:pPr>
              <w:ind w:left="399" w:hanging="399" w:hangingChars="190"/>
              <w:rPr>
                <w:rFonts w:ascii="微软雅黑" w:hAnsi="微软雅黑" w:eastAsia="微软雅黑" w:cs="Arial Unicode MS"/>
                <w:szCs w:val="21"/>
              </w:rPr>
            </w:pPr>
            <w:r>
              <w:rPr>
                <w:rFonts w:hint="eastAsia" w:ascii="微软雅黑" w:hAnsi="微软雅黑" w:eastAsia="微软雅黑" w:cs="Arial Unicode MS"/>
                <w:szCs w:val="21"/>
              </w:rPr>
              <w:t>伊尔库茨克</w:t>
            </w:r>
          </w:p>
        </w:tc>
        <w:tc>
          <w:tcPr>
            <w:tcW w:w="1985" w:type="dxa"/>
            <w:tcBorders>
              <w:top w:val="thinThickSmallGap" w:color="99CCFF" w:sz="24" w:space="0"/>
            </w:tcBorders>
          </w:tcPr>
          <w:p>
            <w:pPr>
              <w:rPr>
                <w:rFonts w:ascii="微软雅黑" w:hAnsi="微软雅黑" w:eastAsia="微软雅黑"/>
                <w:szCs w:val="21"/>
              </w:rPr>
            </w:pPr>
            <w:r>
              <w:rPr>
                <w:rFonts w:hint="eastAsia" w:ascii="微软雅黑" w:hAnsi="微软雅黑" w:eastAsia="微软雅黑"/>
                <w:szCs w:val="21"/>
              </w:rPr>
              <w:t>列宁广场纪念品店</w:t>
            </w:r>
          </w:p>
        </w:tc>
        <w:tc>
          <w:tcPr>
            <w:tcW w:w="3375" w:type="dxa"/>
            <w:tcBorders>
              <w:top w:val="thinThickSmallGap" w:color="99CCFF" w:sz="24" w:space="0"/>
            </w:tcBorders>
          </w:tcPr>
          <w:p>
            <w:pPr>
              <w:rPr>
                <w:rFonts w:ascii="微软雅黑" w:hAnsi="微软雅黑" w:eastAsia="微软雅黑"/>
                <w:szCs w:val="21"/>
              </w:rPr>
            </w:pPr>
            <w:r>
              <w:rPr>
                <w:rFonts w:hint="eastAsia" w:ascii="微软雅黑" w:hAnsi="微软雅黑" w:eastAsia="微软雅黑"/>
                <w:szCs w:val="21"/>
              </w:rPr>
              <w:t>俄罗斯琥珀工艺品、恰拉石、木雕</w:t>
            </w:r>
          </w:p>
        </w:tc>
        <w:tc>
          <w:tcPr>
            <w:tcW w:w="1293" w:type="dxa"/>
            <w:tcBorders>
              <w:top w:val="thinThickSmallGap" w:color="99CCFF" w:sz="24" w:space="0"/>
            </w:tcBorders>
          </w:tcPr>
          <w:p>
            <w:pPr>
              <w:rPr>
                <w:rFonts w:ascii="微软雅黑" w:hAnsi="微软雅黑" w:eastAsia="微软雅黑"/>
                <w:szCs w:val="21"/>
              </w:rPr>
            </w:pPr>
            <w:r>
              <w:rPr>
                <w:rFonts w:hint="eastAsia" w:ascii="微软雅黑" w:hAnsi="微软雅黑" w:eastAsia="微软雅黑"/>
                <w:szCs w:val="21"/>
              </w:rPr>
              <w:t>约30分钟</w:t>
            </w:r>
          </w:p>
        </w:tc>
        <w:tc>
          <w:tcPr>
            <w:tcW w:w="1210" w:type="dxa"/>
            <w:tcBorders>
              <w:top w:val="thinThickSmallGap" w:color="99CCFF" w:sz="24" w:space="0"/>
            </w:tcBorders>
          </w:tcPr>
          <w:p>
            <w:pPr>
              <w:rPr>
                <w:rFonts w:ascii="微软雅黑" w:hAnsi="微软雅黑" w:eastAsia="微软雅黑"/>
                <w:szCs w:val="21"/>
              </w:rPr>
            </w:pP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PrEx>
        <w:trPr>
          <w:jc w:val="center"/>
        </w:trPr>
        <w:tc>
          <w:tcPr>
            <w:tcW w:w="1560" w:type="dxa"/>
          </w:tcPr>
          <w:p>
            <w:pPr>
              <w:jc w:val="center"/>
              <w:rPr>
                <w:rFonts w:ascii="微软雅黑" w:hAnsi="微软雅黑" w:eastAsia="微软雅黑" w:cs="Arial"/>
                <w:szCs w:val="21"/>
              </w:rPr>
            </w:pPr>
            <w:r>
              <w:rPr>
                <w:rFonts w:hint="eastAsia" w:ascii="微软雅黑" w:hAnsi="微软雅黑" w:eastAsia="微软雅黑" w:cs="Arial"/>
                <w:szCs w:val="21"/>
              </w:rPr>
              <w:t>莫斯科</w:t>
            </w:r>
          </w:p>
        </w:tc>
        <w:tc>
          <w:tcPr>
            <w:tcW w:w="1985" w:type="dxa"/>
          </w:tcPr>
          <w:p>
            <w:pPr>
              <w:rPr>
                <w:rFonts w:ascii="微软雅黑" w:hAnsi="微软雅黑" w:eastAsia="微软雅黑" w:cs="Arial"/>
                <w:szCs w:val="21"/>
              </w:rPr>
            </w:pPr>
            <w:r>
              <w:rPr>
                <w:rFonts w:hint="eastAsia" w:ascii="微软雅黑" w:hAnsi="微软雅黑" w:eastAsia="微软雅黑" w:cs="Arial"/>
                <w:szCs w:val="21"/>
              </w:rPr>
              <w:t>ADAMAS</w:t>
            </w:r>
          </w:p>
        </w:tc>
        <w:tc>
          <w:tcPr>
            <w:tcW w:w="3375" w:type="dxa"/>
          </w:tcPr>
          <w:p>
            <w:pPr>
              <w:rPr>
                <w:rFonts w:ascii="微软雅黑" w:hAnsi="微软雅黑" w:eastAsia="微软雅黑" w:cs="Arial"/>
                <w:szCs w:val="21"/>
              </w:rPr>
            </w:pPr>
            <w:r>
              <w:rPr>
                <w:rFonts w:hint="eastAsia" w:ascii="微软雅黑" w:hAnsi="微软雅黑" w:eastAsia="微软雅黑" w:cs="Arial"/>
                <w:szCs w:val="21"/>
              </w:rPr>
              <w:t>俄罗斯紫金工艺品</w:t>
            </w:r>
          </w:p>
        </w:tc>
        <w:tc>
          <w:tcPr>
            <w:tcW w:w="1293" w:type="dxa"/>
          </w:tcPr>
          <w:p>
            <w:pPr>
              <w:ind w:firstLine="105" w:firstLineChars="50"/>
              <w:rPr>
                <w:rFonts w:ascii="微软雅黑" w:hAnsi="微软雅黑" w:eastAsia="微软雅黑" w:cs="Arial"/>
                <w:szCs w:val="21"/>
              </w:rPr>
            </w:pPr>
            <w:r>
              <w:rPr>
                <w:rFonts w:hint="eastAsia" w:ascii="微软雅黑" w:hAnsi="微软雅黑" w:eastAsia="微软雅黑" w:cs="Arial"/>
                <w:szCs w:val="21"/>
              </w:rPr>
              <w:t>约1小时</w:t>
            </w:r>
          </w:p>
        </w:tc>
        <w:tc>
          <w:tcPr>
            <w:tcW w:w="1210" w:type="dxa"/>
          </w:tcPr>
          <w:p>
            <w:pPr>
              <w:jc w:val="center"/>
              <w:rPr>
                <w:rFonts w:ascii="微软雅黑" w:hAnsi="微软雅黑" w:eastAsia="微软雅黑" w:cs="Arial Unicode MS"/>
                <w:szCs w:val="21"/>
                <w:highlight w:val="yellow"/>
              </w:rPr>
            </w:pP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PrEx>
        <w:trPr>
          <w:jc w:val="center"/>
        </w:trPr>
        <w:tc>
          <w:tcPr>
            <w:tcW w:w="1560" w:type="dxa"/>
            <w:tcBorders>
              <w:bottom w:val="thickThinSmallGap" w:color="99CCFF" w:sz="24" w:space="0"/>
            </w:tcBorders>
          </w:tcPr>
          <w:p>
            <w:pPr>
              <w:jc w:val="center"/>
              <w:rPr>
                <w:rFonts w:ascii="微软雅黑" w:hAnsi="微软雅黑" w:eastAsia="微软雅黑" w:cs="Arial"/>
                <w:szCs w:val="21"/>
              </w:rPr>
            </w:pPr>
            <w:r>
              <w:rPr>
                <w:rFonts w:hint="eastAsia" w:ascii="微软雅黑" w:hAnsi="微软雅黑" w:eastAsia="微软雅黑" w:cs="Arial"/>
                <w:szCs w:val="21"/>
              </w:rPr>
              <w:t>圣彼得堡</w:t>
            </w:r>
          </w:p>
        </w:tc>
        <w:tc>
          <w:tcPr>
            <w:tcW w:w="1985" w:type="dxa"/>
            <w:tcBorders>
              <w:bottom w:val="thickThinSmallGap" w:color="99CCFF" w:sz="24" w:space="0"/>
            </w:tcBorders>
          </w:tcPr>
          <w:p>
            <w:pPr>
              <w:rPr>
                <w:rFonts w:ascii="微软雅黑" w:hAnsi="微软雅黑" w:eastAsia="微软雅黑" w:cs="Arial"/>
                <w:szCs w:val="21"/>
              </w:rPr>
            </w:pPr>
            <w:r>
              <w:rPr>
                <w:rFonts w:hint="eastAsia" w:ascii="微软雅黑" w:hAnsi="微软雅黑" w:eastAsia="微软雅黑" w:cs="Arial"/>
                <w:szCs w:val="21"/>
              </w:rPr>
              <w:t>ART SPACE</w:t>
            </w:r>
          </w:p>
        </w:tc>
        <w:tc>
          <w:tcPr>
            <w:tcW w:w="3375" w:type="dxa"/>
            <w:tcBorders>
              <w:bottom w:val="thickThinSmallGap" w:color="99CCFF" w:sz="24" w:space="0"/>
            </w:tcBorders>
          </w:tcPr>
          <w:p>
            <w:pPr>
              <w:rPr>
                <w:rFonts w:ascii="微软雅黑" w:hAnsi="微软雅黑" w:eastAsia="微软雅黑" w:cs="Arial"/>
                <w:szCs w:val="21"/>
              </w:rPr>
            </w:pPr>
            <w:r>
              <w:rPr>
                <w:rFonts w:hint="eastAsia" w:ascii="微软雅黑" w:hAnsi="微软雅黑" w:eastAsia="微软雅黑" w:cs="Arial"/>
                <w:szCs w:val="21"/>
              </w:rPr>
              <w:t>俄罗斯套娃、琥珀、工艺品等</w:t>
            </w:r>
          </w:p>
        </w:tc>
        <w:tc>
          <w:tcPr>
            <w:tcW w:w="1293" w:type="dxa"/>
            <w:tcBorders>
              <w:bottom w:val="thickThinSmallGap" w:color="99CCFF" w:sz="24" w:space="0"/>
            </w:tcBorders>
          </w:tcPr>
          <w:p>
            <w:pPr>
              <w:jc w:val="center"/>
              <w:rPr>
                <w:rFonts w:ascii="微软雅黑" w:hAnsi="微软雅黑" w:eastAsia="微软雅黑" w:cs="Arial"/>
                <w:szCs w:val="21"/>
              </w:rPr>
            </w:pPr>
            <w:r>
              <w:rPr>
                <w:rFonts w:hint="eastAsia" w:ascii="微软雅黑" w:hAnsi="微软雅黑" w:eastAsia="微软雅黑" w:cs="Arial"/>
                <w:szCs w:val="21"/>
              </w:rPr>
              <w:t>约1小时</w:t>
            </w:r>
          </w:p>
        </w:tc>
        <w:tc>
          <w:tcPr>
            <w:tcW w:w="1210" w:type="dxa"/>
            <w:tcBorders>
              <w:bottom w:val="thickThinSmallGap" w:color="99CCFF" w:sz="24" w:space="0"/>
            </w:tcBorders>
          </w:tcPr>
          <w:p>
            <w:pPr>
              <w:jc w:val="center"/>
              <w:rPr>
                <w:rFonts w:ascii="微软雅黑" w:hAnsi="微软雅黑" w:eastAsia="微软雅黑" w:cs="Arial Unicode MS"/>
                <w:szCs w:val="21"/>
                <w:highlight w:val="yellow"/>
              </w:rPr>
            </w:pPr>
          </w:p>
        </w:tc>
      </w:tr>
    </w:tbl>
    <w:p>
      <w:pPr>
        <w:rPr>
          <w:rFonts w:ascii="微软雅黑" w:hAnsi="微软雅黑" w:eastAsia="微软雅黑" w:cs="Arial"/>
          <w:b/>
          <w:bCs/>
          <w:szCs w:val="21"/>
        </w:rPr>
      </w:pPr>
    </w:p>
    <w:p>
      <w:pPr>
        <w:rPr>
          <w:rFonts w:ascii="微软雅黑" w:hAnsi="微软雅黑" w:eastAsia="微软雅黑" w:cs="Arial"/>
          <w:b/>
          <w:bCs/>
          <w:szCs w:val="21"/>
        </w:rPr>
      </w:pPr>
    </w:p>
    <w:p>
      <w:pPr>
        <w:rPr>
          <w:rFonts w:ascii="微软雅黑" w:hAnsi="微软雅黑" w:eastAsia="微软雅黑" w:cs="Arial"/>
          <w:b/>
          <w:szCs w:val="21"/>
        </w:rPr>
      </w:pPr>
      <w:r>
        <w:rPr>
          <w:rFonts w:hint="eastAsia" w:ascii="微软雅黑" w:hAnsi="微软雅黑" w:eastAsia="微软雅黑" w:cs="Arial"/>
          <w:b/>
          <w:szCs w:val="21"/>
        </w:rPr>
        <w:t>我已阅读并充分理解以上所有内容，并愿意在友好、平等、自愿的情况下确认：</w:t>
      </w:r>
    </w:p>
    <w:p>
      <w:pPr>
        <w:rPr>
          <w:rFonts w:ascii="微软雅黑" w:hAnsi="微软雅黑" w:eastAsia="微软雅黑" w:cs="Arial"/>
          <w:b/>
          <w:szCs w:val="21"/>
        </w:rPr>
      </w:pPr>
      <w:r>
        <w:rPr>
          <w:rFonts w:ascii="微软雅黑" w:hAnsi="微软雅黑" w:eastAsia="微软雅黑" w:cs="Arial"/>
          <w:b/>
          <w:szCs w:val="21"/>
        </w:rPr>
        <w:tab/>
      </w:r>
      <w:r>
        <w:rPr>
          <w:rFonts w:hint="eastAsia" w:ascii="微软雅黑" w:hAnsi="微软雅黑" w:eastAsia="微软雅黑" w:cs="Arial"/>
          <w:b/>
          <w:szCs w:val="21"/>
        </w:rPr>
        <w:t>旅行社已就上述商店的特色、旅游者自愿购物、购物退税事宜及相关风险对我进行了全面的告知、提醒。我经慎重考虑后，自愿前往上述购物场所购买商品，旅行社并无强迫。我承诺将按照导游提醒办理退税事宜，并遵循旅行社的提示理性消费、注意保留购物单据、注意自身人身财产安全。如不能获得当地的退税，我将自行承担相关的损失。</w:t>
      </w:r>
    </w:p>
    <w:p>
      <w:pPr>
        <w:rPr>
          <w:rFonts w:ascii="微软雅黑" w:hAnsi="微软雅黑" w:eastAsia="微软雅黑" w:cs="Arial"/>
          <w:b/>
          <w:szCs w:val="21"/>
        </w:rPr>
      </w:pPr>
      <w:r>
        <w:rPr>
          <w:rFonts w:ascii="微软雅黑" w:hAnsi="微软雅黑" w:eastAsia="微软雅黑" w:cs="Arial"/>
          <w:b/>
          <w:szCs w:val="21"/>
        </w:rPr>
        <w:tab/>
      </w:r>
      <w:r>
        <w:rPr>
          <w:rFonts w:hint="eastAsia" w:ascii="微软雅黑" w:hAnsi="微软雅黑" w:eastAsia="微软雅黑" w:cs="Arial"/>
          <w:b/>
          <w:szCs w:val="21"/>
        </w:rPr>
        <w:t>我同意《购物补充确认》作为双方签署的旅游合同不可分割的组成部分。</w:t>
      </w:r>
      <w:r>
        <w:rPr>
          <w:rFonts w:ascii="微软雅黑" w:hAnsi="微软雅黑" w:eastAsia="微软雅黑" w:cs="Arial"/>
          <w:b/>
          <w:szCs w:val="21"/>
        </w:rPr>
        <w:t xml:space="preserve"> </w:t>
      </w:r>
    </w:p>
    <w:p>
      <w:pPr>
        <w:rPr>
          <w:rFonts w:ascii="微软雅黑" w:hAnsi="微软雅黑" w:eastAsia="微软雅黑" w:cs="Arial"/>
          <w:b/>
          <w:szCs w:val="21"/>
        </w:rPr>
      </w:pPr>
    </w:p>
    <w:p>
      <w:pPr>
        <w:rPr>
          <w:rFonts w:ascii="微软雅黑" w:hAnsi="微软雅黑" w:eastAsia="微软雅黑"/>
          <w:b/>
          <w:szCs w:val="21"/>
        </w:rPr>
      </w:pPr>
    </w:p>
    <w:p>
      <w:pPr>
        <w:rPr>
          <w:rFonts w:ascii="微软雅黑" w:hAnsi="微软雅黑" w:eastAsia="微软雅黑" w:cs="Arial"/>
          <w:b/>
          <w:szCs w:val="21"/>
        </w:rPr>
      </w:pPr>
    </w:p>
    <w:p>
      <w:pPr>
        <w:rPr>
          <w:rFonts w:ascii="微软雅黑" w:hAnsi="微软雅黑" w:eastAsia="微软雅黑" w:cs="Arial"/>
          <w:b/>
          <w:szCs w:val="21"/>
        </w:rPr>
      </w:pPr>
      <w:r>
        <w:rPr>
          <w:rFonts w:hint="eastAsia" w:ascii="微软雅黑" w:hAnsi="微软雅黑" w:eastAsia="微软雅黑" w:cs="Arial"/>
          <w:b/>
          <w:szCs w:val="21"/>
        </w:rPr>
        <w:t>旅游者确认签字：</w:t>
      </w:r>
    </w:p>
    <w:p>
      <w:pPr>
        <w:rPr>
          <w:rFonts w:ascii="微软雅黑" w:hAnsi="微软雅黑" w:eastAsia="微软雅黑" w:cs="Arial"/>
          <w:b/>
          <w:szCs w:val="21"/>
        </w:rPr>
      </w:pPr>
      <w:r>
        <w:rPr>
          <w:rFonts w:hint="eastAsia" w:ascii="微软雅黑" w:hAnsi="微软雅黑" w:eastAsia="微软雅黑" w:cs="Arial"/>
          <w:b/>
          <w:szCs w:val="21"/>
        </w:rPr>
        <w:t>签字日期：</w:t>
      </w:r>
    </w:p>
    <w:p>
      <w:pPr>
        <w:rPr>
          <w:rFonts w:ascii="微软雅黑" w:hAnsi="微软雅黑" w:eastAsia="微软雅黑"/>
          <w:b/>
          <w:szCs w:val="21"/>
        </w:rPr>
      </w:pPr>
    </w:p>
    <w:p>
      <w:pPr>
        <w:rPr>
          <w:rFonts w:ascii="微软雅黑" w:hAnsi="微软雅黑" w:eastAsia="微软雅黑"/>
          <w:b/>
          <w:szCs w:val="21"/>
        </w:rPr>
      </w:pPr>
    </w:p>
    <w:p>
      <w:pPr>
        <w:rPr>
          <w:rFonts w:ascii="微软雅黑" w:hAnsi="微软雅黑" w:eastAsia="微软雅黑"/>
          <w:b/>
          <w:szCs w:val="21"/>
        </w:rPr>
      </w:pPr>
    </w:p>
    <w:p>
      <w:pPr>
        <w:rPr>
          <w:rFonts w:ascii="微软雅黑" w:hAnsi="微软雅黑" w:eastAsia="微软雅黑"/>
          <w:b/>
          <w:szCs w:val="21"/>
        </w:rPr>
      </w:pPr>
    </w:p>
    <w:p>
      <w:pPr>
        <w:rPr>
          <w:rFonts w:ascii="微软雅黑" w:hAnsi="微软雅黑" w:eastAsia="微软雅黑"/>
          <w:b/>
          <w:szCs w:val="21"/>
        </w:rPr>
      </w:pPr>
    </w:p>
    <w:p>
      <w:pPr>
        <w:rPr>
          <w:rFonts w:ascii="微软雅黑" w:hAnsi="微软雅黑" w:eastAsia="微软雅黑"/>
          <w:b/>
          <w:szCs w:val="21"/>
        </w:rPr>
      </w:pPr>
    </w:p>
    <w:p>
      <w:pPr>
        <w:rPr>
          <w:rFonts w:ascii="微软雅黑" w:hAnsi="微软雅黑" w:eastAsia="微软雅黑"/>
          <w:b/>
          <w:szCs w:val="21"/>
        </w:rPr>
      </w:pPr>
    </w:p>
    <w:p>
      <w:pPr>
        <w:rPr>
          <w:rFonts w:ascii="微软雅黑" w:hAnsi="微软雅黑" w:eastAsia="微软雅黑"/>
          <w:b/>
          <w:szCs w:val="21"/>
        </w:rPr>
      </w:pPr>
    </w:p>
    <w:p>
      <w:pPr>
        <w:rPr>
          <w:rFonts w:ascii="微软雅黑" w:hAnsi="微软雅黑" w:eastAsia="微软雅黑"/>
          <w:b/>
          <w:szCs w:val="21"/>
        </w:rPr>
      </w:pPr>
      <w:r>
        <w:rPr>
          <w:rFonts w:hint="eastAsia" w:ascii="微软雅黑" w:hAnsi="微软雅黑" w:eastAsia="微软雅黑"/>
          <w:b/>
          <w:szCs w:val="21"/>
        </w:rPr>
        <w:t>附件二：自费项目补充确认</w:t>
      </w:r>
    </w:p>
    <w:p>
      <w:pPr>
        <w:numPr>
          <w:ilvl w:val="0"/>
          <w:numId w:val="9"/>
        </w:numPr>
        <w:spacing w:line="300" w:lineRule="exact"/>
        <w:rPr>
          <w:rFonts w:ascii="微软雅黑" w:hAnsi="微软雅黑" w:eastAsia="微软雅黑" w:cs="Arial"/>
          <w:szCs w:val="21"/>
        </w:rPr>
      </w:pPr>
      <w:r>
        <w:rPr>
          <w:rFonts w:hint="eastAsia" w:ascii="微软雅黑" w:hAnsi="微软雅黑" w:eastAsia="微软雅黑" w:cs="Arial"/>
          <w:szCs w:val="21"/>
        </w:rPr>
        <w:t>俄罗斯具有深厚的文化底蕴，以下推荐的自费项目都是俄罗斯的精华所在。您可以在自由活动期间，根据自己的喜好，自愿选择自费项目，相信俄罗斯的自费活动会带给您不同的体验；</w:t>
      </w:r>
    </w:p>
    <w:p>
      <w:pPr>
        <w:numPr>
          <w:ilvl w:val="0"/>
          <w:numId w:val="9"/>
        </w:numPr>
        <w:spacing w:line="300" w:lineRule="exact"/>
        <w:rPr>
          <w:rFonts w:ascii="微软雅黑" w:hAnsi="微软雅黑" w:eastAsia="微软雅黑" w:cs="Arial"/>
          <w:szCs w:val="21"/>
        </w:rPr>
      </w:pPr>
      <w:r>
        <w:rPr>
          <w:rFonts w:hint="eastAsia" w:ascii="微软雅黑" w:hAnsi="微软雅黑" w:eastAsia="微软雅黑" w:cs="Arial"/>
          <w:szCs w:val="21"/>
        </w:rPr>
        <w:t>所有自费项目绝不强迫，如达到自费项目对应的成行人数，且在时间、天气等因素允许的前提下，旅行社予以安排。如因行程安排、天气、景区临时关闭等原因无法安排，请您理解；</w:t>
      </w:r>
    </w:p>
    <w:p>
      <w:pPr>
        <w:numPr>
          <w:ilvl w:val="0"/>
          <w:numId w:val="9"/>
        </w:numPr>
        <w:spacing w:line="300" w:lineRule="exact"/>
        <w:rPr>
          <w:rFonts w:ascii="微软雅黑" w:hAnsi="微软雅黑" w:eastAsia="微软雅黑" w:cs="Arial"/>
          <w:szCs w:val="21"/>
        </w:rPr>
      </w:pPr>
      <w:r>
        <w:rPr>
          <w:rFonts w:hint="eastAsia" w:ascii="微软雅黑" w:hAnsi="微软雅黑" w:eastAsia="微软雅黑" w:cs="Arial"/>
          <w:b/>
          <w:szCs w:val="21"/>
        </w:rPr>
        <w:t>自费项目参加与否，由旅游者根据自身需要和个人意志，自愿、自主决定，旅行社全程绝不强制参加自费项目。</w:t>
      </w:r>
      <w:r>
        <w:rPr>
          <w:rFonts w:hint="eastAsia" w:ascii="微软雅黑" w:hAnsi="微软雅黑" w:eastAsia="微软雅黑" w:cs="Arial"/>
          <w:szCs w:val="21"/>
        </w:rPr>
        <w:t>如旅游者不参加自费项目的，将根据行程安排的内容进行活动。旅行社不会售卖此表格以外的任何自费项目，如果全体客人一致要求参加非推荐自费项目，请全团客人签字同意，导游方可安排；</w:t>
      </w:r>
    </w:p>
    <w:p>
      <w:pPr>
        <w:numPr>
          <w:ilvl w:val="0"/>
          <w:numId w:val="9"/>
        </w:numPr>
        <w:spacing w:line="300" w:lineRule="exact"/>
        <w:rPr>
          <w:rFonts w:ascii="微软雅黑" w:hAnsi="微软雅黑" w:eastAsia="微软雅黑" w:cs="Arial"/>
          <w:szCs w:val="21"/>
        </w:rPr>
      </w:pPr>
      <w:r>
        <w:rPr>
          <w:rFonts w:hint="eastAsia" w:ascii="微软雅黑" w:hAnsi="微软雅黑" w:eastAsia="微软雅黑" w:cs="Arial"/>
          <w:szCs w:val="21"/>
        </w:rPr>
        <w:t>自费项目为统一标价，简要内容参见本补充协议的自费项目介绍，如您同意参加，须在表格上勾选后书面签字确认。一旦发生纠纷，我社将把您签字确认的文件作为处理依据，以保证您的权益；</w:t>
      </w:r>
    </w:p>
    <w:p>
      <w:pPr>
        <w:numPr>
          <w:ilvl w:val="0"/>
          <w:numId w:val="9"/>
        </w:numPr>
        <w:spacing w:line="300" w:lineRule="exact"/>
        <w:rPr>
          <w:rFonts w:ascii="微软雅黑" w:hAnsi="微软雅黑" w:eastAsia="微软雅黑" w:cs="Arial"/>
          <w:szCs w:val="21"/>
        </w:rPr>
      </w:pPr>
      <w:r>
        <w:rPr>
          <w:rFonts w:hint="eastAsia" w:ascii="微软雅黑" w:hAnsi="微软雅黑" w:eastAsia="微软雅黑" w:cs="Arial"/>
          <w:szCs w:val="21"/>
        </w:rPr>
        <w:t>此售价为</w:t>
      </w:r>
      <w:r>
        <w:rPr>
          <w:rFonts w:ascii="微软雅黑" w:hAnsi="微软雅黑" w:eastAsia="微软雅黑" w:cs="Arial"/>
          <w:szCs w:val="21"/>
        </w:rPr>
        <w:t>20</w:t>
      </w:r>
      <w:r>
        <w:rPr>
          <w:rFonts w:hint="eastAsia" w:ascii="微软雅黑" w:hAnsi="微软雅黑" w:eastAsia="微软雅黑" w:cs="Arial"/>
          <w:szCs w:val="21"/>
        </w:rPr>
        <w:t>人以上成团的优惠价，如果人数不足</w:t>
      </w:r>
      <w:r>
        <w:rPr>
          <w:rFonts w:ascii="微软雅黑" w:hAnsi="微软雅黑" w:eastAsia="微软雅黑" w:cs="Arial"/>
          <w:szCs w:val="21"/>
        </w:rPr>
        <w:t>20</w:t>
      </w:r>
      <w:r>
        <w:rPr>
          <w:rFonts w:hint="eastAsia" w:ascii="微软雅黑" w:hAnsi="微软雅黑" w:eastAsia="微软雅黑" w:cs="Arial"/>
          <w:szCs w:val="21"/>
        </w:rPr>
        <w:t>报价将会上涨，具体售价根据参加人数而上涨。或导游将取消自费活动的安排，请您谅解；</w:t>
      </w:r>
    </w:p>
    <w:p>
      <w:pPr>
        <w:numPr>
          <w:ilvl w:val="0"/>
          <w:numId w:val="9"/>
        </w:numPr>
        <w:spacing w:line="300" w:lineRule="exact"/>
        <w:rPr>
          <w:rFonts w:ascii="微软雅黑" w:hAnsi="微软雅黑" w:eastAsia="微软雅黑" w:cs="Arial"/>
          <w:szCs w:val="21"/>
        </w:rPr>
      </w:pPr>
      <w:r>
        <w:rPr>
          <w:rFonts w:hint="eastAsia" w:ascii="微软雅黑" w:hAnsi="微软雅黑" w:eastAsia="微软雅黑" w:cs="Arial"/>
          <w:szCs w:val="21"/>
        </w:rPr>
        <w:t>请您在选择自费项目之前慎重考虑，一旦确认参加并付费后，导游将会进行预订，费用产生后旅游者取消的，将无法退还您费用。</w:t>
      </w:r>
    </w:p>
    <w:tbl>
      <w:tblPr>
        <w:tblStyle w:val="9"/>
        <w:tblW w:w="10804" w:type="dxa"/>
        <w:jc w:val="center"/>
        <w:tblInd w:w="-10" w:type="dxa"/>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
      <w:tblGrid>
        <w:gridCol w:w="1400"/>
        <w:gridCol w:w="2544"/>
        <w:gridCol w:w="4392"/>
        <w:gridCol w:w="1433"/>
        <w:gridCol w:w="1035"/>
      </w:tblGrid>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trHeight w:val="288" w:hRule="atLeast"/>
          <w:jc w:val="center"/>
        </w:trPr>
        <w:tc>
          <w:tcPr>
            <w:tcW w:w="1400" w:type="dxa"/>
            <w:tcBorders>
              <w:top w:val="thinThickSmallGap" w:color="99CCFF" w:sz="24" w:space="0"/>
              <w:bottom w:val="dashSmallGap" w:color="99CCFF" w:sz="4" w:space="0"/>
              <w:right w:val="dashSmallGap" w:color="92CDDC" w:sz="4" w:space="0"/>
            </w:tcBorders>
          </w:tcPr>
          <w:p>
            <w:pPr>
              <w:spacing w:line="300" w:lineRule="exact"/>
              <w:jc w:val="center"/>
              <w:rPr>
                <w:rFonts w:ascii="微软雅黑" w:hAnsi="微软雅黑" w:eastAsia="微软雅黑" w:cs="Arial"/>
                <w:b/>
                <w:szCs w:val="21"/>
              </w:rPr>
            </w:pPr>
            <w:r>
              <w:rPr>
                <w:rFonts w:hint="eastAsia" w:ascii="微软雅黑" w:hAnsi="微软雅黑" w:eastAsia="微软雅黑" w:cs="Arial"/>
                <w:b/>
                <w:szCs w:val="21"/>
              </w:rPr>
              <w:t>城市</w:t>
            </w:r>
          </w:p>
        </w:tc>
        <w:tc>
          <w:tcPr>
            <w:tcW w:w="2544" w:type="dxa"/>
            <w:tcBorders>
              <w:top w:val="thinThickSmallGap" w:color="99CCFF" w:sz="24" w:space="0"/>
              <w:left w:val="dashSmallGap" w:color="92CDDC" w:sz="4" w:space="0"/>
            </w:tcBorders>
          </w:tcPr>
          <w:p>
            <w:pPr>
              <w:spacing w:line="300" w:lineRule="exact"/>
              <w:ind w:firstLine="823" w:firstLineChars="392"/>
              <w:rPr>
                <w:rFonts w:ascii="微软雅黑" w:hAnsi="微软雅黑" w:eastAsia="微软雅黑" w:cs="Arial"/>
                <w:b/>
                <w:szCs w:val="21"/>
              </w:rPr>
            </w:pPr>
            <w:r>
              <w:rPr>
                <w:rFonts w:hint="eastAsia" w:ascii="微软雅黑" w:hAnsi="微软雅黑" w:eastAsia="微软雅黑" w:cs="Arial"/>
                <w:b/>
                <w:szCs w:val="21"/>
              </w:rPr>
              <w:t>自费项目</w:t>
            </w:r>
          </w:p>
        </w:tc>
        <w:tc>
          <w:tcPr>
            <w:tcW w:w="4392" w:type="dxa"/>
            <w:tcBorders>
              <w:top w:val="thinThickSmallGap" w:color="99CCFF" w:sz="24" w:space="0"/>
            </w:tcBorders>
            <w:vAlign w:val="center"/>
          </w:tcPr>
          <w:p>
            <w:pPr>
              <w:spacing w:line="300" w:lineRule="exact"/>
              <w:jc w:val="center"/>
              <w:rPr>
                <w:rFonts w:ascii="微软雅黑" w:hAnsi="微软雅黑" w:eastAsia="微软雅黑" w:cs="Arial"/>
                <w:b/>
                <w:szCs w:val="21"/>
              </w:rPr>
            </w:pPr>
            <w:r>
              <w:rPr>
                <w:rFonts w:hint="eastAsia" w:ascii="微软雅黑" w:hAnsi="微软雅黑" w:eastAsia="微软雅黑" w:cs="Arial"/>
                <w:b/>
                <w:szCs w:val="21"/>
              </w:rPr>
              <w:t>服</w:t>
            </w:r>
            <w:r>
              <w:rPr>
                <w:rFonts w:ascii="微软雅黑" w:hAnsi="微软雅黑" w:eastAsia="微软雅黑" w:cs="Arial"/>
                <w:b/>
                <w:szCs w:val="21"/>
              </w:rPr>
              <w:t xml:space="preserve"> </w:t>
            </w:r>
            <w:r>
              <w:rPr>
                <w:rFonts w:hint="eastAsia" w:ascii="微软雅黑" w:hAnsi="微软雅黑" w:eastAsia="微软雅黑" w:cs="Arial"/>
                <w:b/>
                <w:szCs w:val="21"/>
              </w:rPr>
              <w:t>务</w:t>
            </w:r>
            <w:r>
              <w:rPr>
                <w:rFonts w:ascii="微软雅黑" w:hAnsi="微软雅黑" w:eastAsia="微软雅黑" w:cs="Arial"/>
                <w:b/>
                <w:szCs w:val="21"/>
              </w:rPr>
              <w:t xml:space="preserve"> </w:t>
            </w:r>
            <w:r>
              <w:rPr>
                <w:rFonts w:hint="eastAsia" w:ascii="微软雅黑" w:hAnsi="微软雅黑" w:eastAsia="微软雅黑" w:cs="Arial"/>
                <w:b/>
                <w:szCs w:val="21"/>
              </w:rPr>
              <w:t>内</w:t>
            </w:r>
            <w:r>
              <w:rPr>
                <w:rFonts w:ascii="微软雅黑" w:hAnsi="微软雅黑" w:eastAsia="微软雅黑" w:cs="Arial"/>
                <w:b/>
                <w:szCs w:val="21"/>
              </w:rPr>
              <w:t xml:space="preserve"> </w:t>
            </w:r>
            <w:r>
              <w:rPr>
                <w:rFonts w:hint="eastAsia" w:ascii="微软雅黑" w:hAnsi="微软雅黑" w:eastAsia="微软雅黑" w:cs="Arial"/>
                <w:b/>
                <w:szCs w:val="21"/>
              </w:rPr>
              <w:t>容</w:t>
            </w:r>
          </w:p>
        </w:tc>
        <w:tc>
          <w:tcPr>
            <w:tcW w:w="1433" w:type="dxa"/>
            <w:tcBorders>
              <w:top w:val="thinThickSmallGap" w:color="99CCFF" w:sz="24" w:space="0"/>
            </w:tcBorders>
            <w:vAlign w:val="center"/>
          </w:tcPr>
          <w:p>
            <w:pPr>
              <w:spacing w:line="300" w:lineRule="exact"/>
              <w:jc w:val="center"/>
              <w:rPr>
                <w:rFonts w:ascii="微软雅黑" w:hAnsi="微软雅黑" w:eastAsia="微软雅黑" w:cs="Arial"/>
                <w:b/>
                <w:szCs w:val="21"/>
              </w:rPr>
            </w:pPr>
            <w:r>
              <w:rPr>
                <w:rFonts w:hint="eastAsia" w:ascii="微软雅黑" w:hAnsi="微软雅黑" w:eastAsia="微软雅黑" w:cs="Arial"/>
                <w:b/>
                <w:szCs w:val="21"/>
              </w:rPr>
              <w:t>价格</w:t>
            </w:r>
          </w:p>
        </w:tc>
        <w:tc>
          <w:tcPr>
            <w:tcW w:w="1035" w:type="dxa"/>
            <w:tcBorders>
              <w:top w:val="thinThickSmallGap" w:color="99CCFF" w:sz="24" w:space="0"/>
            </w:tcBorders>
          </w:tcPr>
          <w:p>
            <w:pPr>
              <w:spacing w:line="300" w:lineRule="exact"/>
              <w:jc w:val="center"/>
              <w:rPr>
                <w:rFonts w:ascii="微软雅黑" w:hAnsi="微软雅黑" w:eastAsia="微软雅黑"/>
                <w:b/>
                <w:szCs w:val="21"/>
              </w:rPr>
            </w:pPr>
            <w:r>
              <w:rPr>
                <w:rFonts w:hint="eastAsia" w:ascii="微软雅黑" w:hAnsi="微软雅黑" w:eastAsia="微软雅黑"/>
                <w:b/>
                <w:szCs w:val="21"/>
              </w:rPr>
              <w:t>确认参加</w:t>
            </w: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trHeight w:val="525" w:hRule="atLeast"/>
          <w:jc w:val="center"/>
        </w:trPr>
        <w:tc>
          <w:tcPr>
            <w:tcW w:w="1400" w:type="dxa"/>
            <w:tcBorders>
              <w:bottom w:val="dashed" w:color="8DB3E2" w:themeColor="text2" w:themeTint="66" w:sz="2" w:space="0"/>
              <w:right w:val="dotDotDash" w:color="8DB3E2" w:sz="4" w:space="0"/>
            </w:tcBorders>
          </w:tcPr>
          <w:p>
            <w:pPr>
              <w:spacing w:line="300" w:lineRule="exact"/>
              <w:rPr>
                <w:rFonts w:ascii="微软雅黑" w:hAnsi="微软雅黑" w:eastAsia="微软雅黑" w:cs="Arial"/>
                <w:szCs w:val="21"/>
              </w:rPr>
            </w:pPr>
            <w:r>
              <w:rPr>
                <w:rFonts w:hint="eastAsia" w:ascii="微软雅黑" w:hAnsi="微软雅黑" w:eastAsia="微软雅黑" w:cs="Arial"/>
                <w:szCs w:val="21"/>
              </w:rPr>
              <w:t>伊尔库茨克</w:t>
            </w:r>
          </w:p>
        </w:tc>
        <w:tc>
          <w:tcPr>
            <w:tcW w:w="2544" w:type="dxa"/>
            <w:tcBorders>
              <w:top w:val="dashSmallGap" w:color="99CCFF" w:sz="4" w:space="0"/>
              <w:left w:val="dotDotDash" w:color="8DB3E2" w:sz="4" w:space="0"/>
              <w:bottom w:val="dashSmallGap" w:color="99CCFF" w:sz="4" w:space="0"/>
            </w:tcBorders>
            <w:vAlign w:val="center"/>
          </w:tcPr>
          <w:p>
            <w:pPr>
              <w:spacing w:line="300" w:lineRule="exact"/>
              <w:rPr>
                <w:rFonts w:ascii="微软雅黑" w:hAnsi="微软雅黑" w:eastAsia="微软雅黑" w:cs="Arial"/>
                <w:szCs w:val="21"/>
              </w:rPr>
            </w:pPr>
            <w:r>
              <w:rPr>
                <w:rFonts w:hint="eastAsia" w:ascii="微软雅黑" w:hAnsi="微软雅黑" w:eastAsia="微软雅黑" w:cs="Arial"/>
                <w:szCs w:val="21"/>
              </w:rPr>
              <w:t>贝加尔湖游船(约1小时）</w:t>
            </w:r>
          </w:p>
        </w:tc>
        <w:tc>
          <w:tcPr>
            <w:tcW w:w="4392" w:type="dxa"/>
            <w:vAlign w:val="center"/>
          </w:tcPr>
          <w:p>
            <w:pPr>
              <w:spacing w:line="300" w:lineRule="exact"/>
              <w:rPr>
                <w:rFonts w:ascii="微软雅黑" w:hAnsi="微软雅黑" w:eastAsia="微软雅黑" w:cs="Arial"/>
                <w:szCs w:val="21"/>
              </w:rPr>
            </w:pPr>
            <w:r>
              <w:rPr>
                <w:rFonts w:hint="eastAsia" w:ascii="微软雅黑" w:hAnsi="微软雅黑" w:eastAsia="微软雅黑" w:cs="Arial"/>
                <w:szCs w:val="21"/>
              </w:rPr>
              <w:t>预订费+游船费用+司机、导游服务给</w:t>
            </w:r>
          </w:p>
        </w:tc>
        <w:tc>
          <w:tcPr>
            <w:tcW w:w="1433" w:type="dxa"/>
            <w:vAlign w:val="center"/>
          </w:tcPr>
          <w:p>
            <w:pPr>
              <w:spacing w:line="300" w:lineRule="exact"/>
              <w:jc w:val="left"/>
              <w:rPr>
                <w:rFonts w:ascii="微软雅黑" w:hAnsi="微软雅黑" w:eastAsia="微软雅黑" w:cs="Arial"/>
                <w:szCs w:val="21"/>
              </w:rPr>
            </w:pPr>
            <w:r>
              <w:rPr>
                <w:rFonts w:hint="eastAsia" w:ascii="微软雅黑" w:hAnsi="微软雅黑" w:eastAsia="微软雅黑" w:cs="Arial"/>
                <w:szCs w:val="21"/>
              </w:rPr>
              <w:t>6</w:t>
            </w:r>
            <w:r>
              <w:rPr>
                <w:rFonts w:ascii="微软雅黑" w:hAnsi="微软雅黑" w:eastAsia="微软雅黑" w:cs="Arial"/>
                <w:szCs w:val="21"/>
              </w:rPr>
              <w:t>00</w:t>
            </w:r>
            <w:r>
              <w:rPr>
                <w:rFonts w:hint="eastAsia" w:ascii="微软雅黑" w:hAnsi="微软雅黑" w:eastAsia="微软雅黑" w:cs="Arial"/>
                <w:szCs w:val="21"/>
              </w:rPr>
              <w:t>元</w:t>
            </w:r>
            <w:r>
              <w:rPr>
                <w:rFonts w:ascii="微软雅黑" w:hAnsi="微软雅黑" w:eastAsia="微软雅黑" w:cs="Arial"/>
                <w:szCs w:val="21"/>
              </w:rPr>
              <w:t>/</w:t>
            </w:r>
            <w:r>
              <w:rPr>
                <w:rFonts w:hint="eastAsia" w:ascii="微软雅黑" w:hAnsi="微软雅黑" w:eastAsia="微软雅黑" w:cs="Arial"/>
                <w:szCs w:val="21"/>
              </w:rPr>
              <w:t>人</w:t>
            </w:r>
          </w:p>
        </w:tc>
        <w:tc>
          <w:tcPr>
            <w:tcW w:w="1035" w:type="dxa"/>
            <w:vAlign w:val="center"/>
          </w:tcPr>
          <w:p>
            <w:pPr>
              <w:spacing w:line="300" w:lineRule="exact"/>
              <w:rPr>
                <w:rFonts w:ascii="微软雅黑" w:hAnsi="微软雅黑" w:eastAsia="微软雅黑" w:cs="Arial"/>
                <w:szCs w:val="21"/>
              </w:rPr>
            </w:pP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trHeight w:val="525" w:hRule="atLeast"/>
          <w:jc w:val="center"/>
        </w:trPr>
        <w:tc>
          <w:tcPr>
            <w:tcW w:w="1400" w:type="dxa"/>
            <w:tcBorders>
              <w:bottom w:val="dashed" w:color="8DB3E2" w:themeColor="text2" w:themeTint="66" w:sz="2" w:space="0"/>
              <w:right w:val="dotDotDash" w:color="8DB3E2" w:sz="4" w:space="0"/>
            </w:tcBorders>
          </w:tcPr>
          <w:p>
            <w:pPr>
              <w:spacing w:line="300" w:lineRule="exact"/>
              <w:rPr>
                <w:rFonts w:ascii="微软雅黑" w:hAnsi="微软雅黑" w:eastAsia="微软雅黑" w:cs="Arial"/>
                <w:szCs w:val="21"/>
              </w:rPr>
            </w:pPr>
            <w:r>
              <w:rPr>
                <w:rFonts w:hint="eastAsia" w:ascii="微软雅黑" w:hAnsi="微软雅黑" w:eastAsia="微软雅黑" w:cs="Arial"/>
                <w:szCs w:val="21"/>
              </w:rPr>
              <w:t>伊尔库茨克</w:t>
            </w:r>
          </w:p>
        </w:tc>
        <w:tc>
          <w:tcPr>
            <w:tcW w:w="2544" w:type="dxa"/>
            <w:tcBorders>
              <w:top w:val="dashSmallGap" w:color="99CCFF" w:sz="4" w:space="0"/>
              <w:left w:val="dotDotDash" w:color="8DB3E2" w:sz="4" w:space="0"/>
              <w:bottom w:val="dashSmallGap" w:color="99CCFF" w:sz="4" w:space="0"/>
            </w:tcBorders>
            <w:vAlign w:val="center"/>
          </w:tcPr>
          <w:p>
            <w:pPr>
              <w:spacing w:line="300" w:lineRule="exact"/>
              <w:rPr>
                <w:rFonts w:ascii="微软雅黑" w:hAnsi="微软雅黑" w:eastAsia="微软雅黑" w:cs="Arial"/>
                <w:szCs w:val="21"/>
              </w:rPr>
            </w:pPr>
            <w:r>
              <w:rPr>
                <w:rFonts w:hint="eastAsia" w:ascii="微软雅黑" w:hAnsi="微软雅黑" w:eastAsia="微软雅黑" w:cs="Arial Unicode MS"/>
                <w:kern w:val="0"/>
                <w:szCs w:val="21"/>
              </w:rPr>
              <w:t>贝加尔湖环湖火车</w:t>
            </w:r>
          </w:p>
        </w:tc>
        <w:tc>
          <w:tcPr>
            <w:tcW w:w="4392" w:type="dxa"/>
            <w:vAlign w:val="center"/>
          </w:tcPr>
          <w:p>
            <w:pPr>
              <w:spacing w:line="300" w:lineRule="exact"/>
              <w:rPr>
                <w:rFonts w:ascii="微软雅黑" w:hAnsi="微软雅黑" w:eastAsia="微软雅黑" w:cs="Arial"/>
                <w:szCs w:val="21"/>
              </w:rPr>
            </w:pPr>
            <w:r>
              <w:rPr>
                <w:rFonts w:hint="eastAsia" w:ascii="微软雅黑" w:hAnsi="微软雅黑" w:eastAsia="微软雅黑" w:cs="Arial Unicode MS"/>
                <w:kern w:val="0"/>
                <w:szCs w:val="21"/>
              </w:rPr>
              <w:t>预订费</w:t>
            </w:r>
            <w:r>
              <w:rPr>
                <w:rFonts w:ascii="微软雅黑" w:hAnsi="微软雅黑" w:eastAsia="微软雅黑" w:cs="Arial Unicode MS"/>
                <w:kern w:val="0"/>
                <w:szCs w:val="21"/>
              </w:rPr>
              <w:t>+</w:t>
            </w:r>
            <w:r>
              <w:rPr>
                <w:rFonts w:hint="eastAsia" w:ascii="微软雅黑" w:hAnsi="微软雅黑" w:eastAsia="微软雅黑" w:cs="Arial Unicode MS"/>
                <w:kern w:val="0"/>
                <w:szCs w:val="21"/>
              </w:rPr>
              <w:t>门票</w:t>
            </w:r>
            <w:r>
              <w:rPr>
                <w:rFonts w:ascii="微软雅黑" w:hAnsi="微软雅黑" w:eastAsia="微软雅黑" w:cs="Arial Unicode MS"/>
                <w:kern w:val="0"/>
                <w:szCs w:val="21"/>
              </w:rPr>
              <w:t>+</w:t>
            </w:r>
            <w:r>
              <w:rPr>
                <w:rFonts w:hint="eastAsia" w:ascii="微软雅黑" w:hAnsi="微软雅黑" w:eastAsia="微软雅黑" w:cs="Arial Unicode MS"/>
                <w:kern w:val="0"/>
                <w:szCs w:val="21"/>
              </w:rPr>
              <w:t>午晚餐+停车费</w:t>
            </w:r>
            <w:r>
              <w:rPr>
                <w:rFonts w:ascii="微软雅黑" w:hAnsi="微软雅黑" w:eastAsia="微软雅黑" w:cs="Arial Unicode MS"/>
                <w:kern w:val="0"/>
                <w:szCs w:val="21"/>
              </w:rPr>
              <w:t>+</w:t>
            </w:r>
            <w:r>
              <w:rPr>
                <w:rFonts w:hint="eastAsia" w:ascii="微软雅黑" w:hAnsi="微软雅黑" w:eastAsia="微软雅黑" w:cs="Arial Unicode MS"/>
                <w:kern w:val="0"/>
                <w:szCs w:val="21"/>
              </w:rPr>
              <w:t>司机、导游服务费</w:t>
            </w:r>
          </w:p>
        </w:tc>
        <w:tc>
          <w:tcPr>
            <w:tcW w:w="1433" w:type="dxa"/>
            <w:vAlign w:val="center"/>
          </w:tcPr>
          <w:p>
            <w:pPr>
              <w:spacing w:line="300" w:lineRule="exact"/>
              <w:jc w:val="left"/>
              <w:rPr>
                <w:rFonts w:ascii="微软雅黑" w:hAnsi="微软雅黑" w:eastAsia="微软雅黑" w:cs="Arial"/>
                <w:szCs w:val="21"/>
              </w:rPr>
            </w:pPr>
            <w:r>
              <w:rPr>
                <w:rFonts w:hint="eastAsia" w:ascii="微软雅黑" w:hAnsi="微软雅黑" w:eastAsia="微软雅黑" w:cs="Arial Unicode MS"/>
                <w:kern w:val="0"/>
                <w:szCs w:val="21"/>
              </w:rPr>
              <w:t>1000元/人</w:t>
            </w:r>
          </w:p>
        </w:tc>
        <w:tc>
          <w:tcPr>
            <w:tcW w:w="1035" w:type="dxa"/>
            <w:vAlign w:val="center"/>
          </w:tcPr>
          <w:p>
            <w:pPr>
              <w:spacing w:line="300" w:lineRule="exact"/>
              <w:rPr>
                <w:rFonts w:ascii="微软雅黑" w:hAnsi="微软雅黑" w:eastAsia="微软雅黑" w:cs="Arial"/>
                <w:szCs w:val="21"/>
                <w:highlight w:val="yellow"/>
              </w:rPr>
            </w:pP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trHeight w:val="525" w:hRule="atLeast"/>
          <w:jc w:val="center"/>
        </w:trPr>
        <w:tc>
          <w:tcPr>
            <w:tcW w:w="1400" w:type="dxa"/>
            <w:tcBorders>
              <w:top w:val="dashed" w:color="8DB3E2" w:themeColor="text2" w:themeTint="66" w:sz="2" w:space="0"/>
              <w:bottom w:val="dashed" w:color="8DB3E2" w:themeColor="text2" w:themeTint="66" w:sz="2" w:space="0"/>
            </w:tcBorders>
          </w:tcPr>
          <w:p>
            <w:pPr>
              <w:spacing w:line="300" w:lineRule="exact"/>
              <w:rPr>
                <w:rFonts w:ascii="微软雅黑" w:hAnsi="微软雅黑" w:eastAsia="微软雅黑" w:cs="Arial"/>
                <w:szCs w:val="21"/>
              </w:rPr>
            </w:pPr>
          </w:p>
          <w:p>
            <w:pPr>
              <w:spacing w:line="300" w:lineRule="exact"/>
              <w:rPr>
                <w:rFonts w:ascii="微软雅黑" w:hAnsi="微软雅黑" w:eastAsia="微软雅黑" w:cs="Arial"/>
                <w:szCs w:val="21"/>
              </w:rPr>
            </w:pPr>
            <w:r>
              <w:rPr>
                <w:rFonts w:hint="eastAsia" w:ascii="微软雅黑" w:hAnsi="微软雅黑" w:eastAsia="微软雅黑" w:cs="Arial"/>
                <w:szCs w:val="21"/>
              </w:rPr>
              <w:t>圣彼得堡</w:t>
            </w:r>
          </w:p>
        </w:tc>
        <w:tc>
          <w:tcPr>
            <w:tcW w:w="2544" w:type="dxa"/>
            <w:tcBorders>
              <w:top w:val="dashSmallGap" w:color="99CCFF" w:sz="4" w:space="0"/>
            </w:tcBorders>
            <w:vAlign w:val="center"/>
          </w:tcPr>
          <w:p>
            <w:pPr>
              <w:spacing w:line="300" w:lineRule="exact"/>
              <w:rPr>
                <w:rFonts w:ascii="微软雅黑" w:hAnsi="微软雅黑" w:eastAsia="微软雅黑" w:cs="Arial"/>
                <w:szCs w:val="21"/>
              </w:rPr>
            </w:pPr>
            <w:r>
              <w:rPr>
                <w:rFonts w:hint="eastAsia" w:ascii="微软雅黑" w:hAnsi="微软雅黑" w:eastAsia="微软雅黑" w:cs="Arial"/>
                <w:szCs w:val="21"/>
              </w:rPr>
              <w:t>古典芭蕾舞（约</w:t>
            </w:r>
            <w:r>
              <w:rPr>
                <w:rFonts w:ascii="微软雅黑" w:hAnsi="微软雅黑" w:eastAsia="微软雅黑" w:cs="Arial"/>
                <w:szCs w:val="21"/>
              </w:rPr>
              <w:t>2</w:t>
            </w:r>
            <w:r>
              <w:rPr>
                <w:rFonts w:hint="eastAsia" w:ascii="微软雅黑" w:hAnsi="微软雅黑" w:eastAsia="微软雅黑" w:cs="Arial"/>
                <w:szCs w:val="21"/>
              </w:rPr>
              <w:t>小时）</w:t>
            </w:r>
          </w:p>
        </w:tc>
        <w:tc>
          <w:tcPr>
            <w:tcW w:w="4392" w:type="dxa"/>
            <w:vAlign w:val="center"/>
          </w:tcPr>
          <w:p>
            <w:pPr>
              <w:spacing w:line="300" w:lineRule="exact"/>
              <w:rPr>
                <w:rFonts w:ascii="微软雅黑" w:hAnsi="微软雅黑" w:eastAsia="微软雅黑" w:cs="Arial"/>
                <w:szCs w:val="21"/>
              </w:rPr>
            </w:pPr>
            <w:r>
              <w:rPr>
                <w:rFonts w:hint="eastAsia" w:ascii="微软雅黑" w:hAnsi="微软雅黑" w:eastAsia="微软雅黑" w:cs="Arial"/>
                <w:szCs w:val="21"/>
              </w:rPr>
              <w:t>预订费</w:t>
            </w:r>
            <w:r>
              <w:rPr>
                <w:rFonts w:ascii="微软雅黑" w:hAnsi="微软雅黑" w:eastAsia="微软雅黑" w:cs="Arial"/>
                <w:szCs w:val="21"/>
              </w:rPr>
              <w:t>+</w:t>
            </w:r>
            <w:r>
              <w:rPr>
                <w:rFonts w:hint="eastAsia" w:ascii="微软雅黑" w:hAnsi="微软雅黑" w:eastAsia="微软雅黑" w:cs="Arial"/>
                <w:szCs w:val="21"/>
              </w:rPr>
              <w:t>门票</w:t>
            </w:r>
            <w:r>
              <w:rPr>
                <w:rFonts w:ascii="微软雅黑" w:hAnsi="微软雅黑" w:eastAsia="微软雅黑" w:cs="Arial"/>
                <w:szCs w:val="21"/>
              </w:rPr>
              <w:t>+</w:t>
            </w:r>
            <w:r>
              <w:rPr>
                <w:rFonts w:hint="eastAsia" w:ascii="微软雅黑" w:hAnsi="微软雅黑" w:eastAsia="微软雅黑" w:cs="Arial"/>
                <w:szCs w:val="21"/>
              </w:rPr>
              <w:t>停车费</w:t>
            </w:r>
            <w:r>
              <w:rPr>
                <w:rFonts w:ascii="微软雅黑" w:hAnsi="微软雅黑" w:eastAsia="微软雅黑" w:cs="Arial"/>
                <w:szCs w:val="21"/>
              </w:rPr>
              <w:t>+</w:t>
            </w:r>
            <w:r>
              <w:rPr>
                <w:rFonts w:hint="eastAsia" w:ascii="微软雅黑" w:hAnsi="微软雅黑" w:eastAsia="微软雅黑" w:cs="Arial"/>
                <w:szCs w:val="21"/>
              </w:rPr>
              <w:t>司机、导游服务费</w:t>
            </w:r>
          </w:p>
        </w:tc>
        <w:tc>
          <w:tcPr>
            <w:tcW w:w="1433" w:type="dxa"/>
            <w:vAlign w:val="center"/>
          </w:tcPr>
          <w:p>
            <w:pPr>
              <w:spacing w:line="300" w:lineRule="exact"/>
              <w:jc w:val="left"/>
              <w:rPr>
                <w:rFonts w:ascii="微软雅黑" w:hAnsi="微软雅黑" w:eastAsia="微软雅黑" w:cs="Arial"/>
                <w:szCs w:val="21"/>
              </w:rPr>
            </w:pPr>
            <w:r>
              <w:rPr>
                <w:rFonts w:ascii="微软雅黑" w:hAnsi="微软雅黑" w:eastAsia="微软雅黑" w:cs="Arial"/>
                <w:szCs w:val="21"/>
              </w:rPr>
              <w:t>1</w:t>
            </w:r>
            <w:r>
              <w:rPr>
                <w:rFonts w:hint="eastAsia" w:ascii="微软雅黑" w:hAnsi="微软雅黑" w:eastAsia="微软雅黑" w:cs="Arial"/>
                <w:szCs w:val="21"/>
              </w:rPr>
              <w:t>3</w:t>
            </w:r>
            <w:r>
              <w:rPr>
                <w:rFonts w:ascii="微软雅黑" w:hAnsi="微软雅黑" w:eastAsia="微软雅黑" w:cs="Arial"/>
                <w:szCs w:val="21"/>
              </w:rPr>
              <w:t xml:space="preserve">00元/人 </w:t>
            </w:r>
          </w:p>
        </w:tc>
        <w:tc>
          <w:tcPr>
            <w:tcW w:w="1035" w:type="dxa"/>
          </w:tcPr>
          <w:p>
            <w:pPr>
              <w:spacing w:line="300" w:lineRule="exact"/>
              <w:rPr>
                <w:rFonts w:ascii="微软雅黑" w:hAnsi="微软雅黑" w:eastAsia="微软雅黑"/>
                <w:szCs w:val="21"/>
              </w:rPr>
            </w:pP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trHeight w:val="525" w:hRule="atLeast"/>
          <w:jc w:val="center"/>
        </w:trPr>
        <w:tc>
          <w:tcPr>
            <w:tcW w:w="1400" w:type="dxa"/>
            <w:tcBorders>
              <w:top w:val="dashed" w:color="8DB3E2" w:themeColor="text2" w:themeTint="66" w:sz="2" w:space="0"/>
              <w:bottom w:val="dashed" w:color="8DB3E2" w:themeColor="text2" w:themeTint="66" w:sz="2" w:space="0"/>
            </w:tcBorders>
          </w:tcPr>
          <w:p>
            <w:pPr>
              <w:spacing w:line="300" w:lineRule="exact"/>
              <w:rPr>
                <w:rFonts w:ascii="微软雅黑" w:hAnsi="微软雅黑" w:eastAsia="微软雅黑" w:cs="Arial"/>
                <w:szCs w:val="21"/>
              </w:rPr>
            </w:pPr>
            <w:r>
              <w:rPr>
                <w:rFonts w:hint="eastAsia" w:ascii="微软雅黑" w:hAnsi="微软雅黑" w:eastAsia="微软雅黑" w:cs="Arial"/>
                <w:szCs w:val="21"/>
              </w:rPr>
              <w:t>圣彼得堡</w:t>
            </w:r>
          </w:p>
        </w:tc>
        <w:tc>
          <w:tcPr>
            <w:tcW w:w="2544" w:type="dxa"/>
            <w:tcBorders>
              <w:bottom w:val="dashed" w:color="8DB3E2" w:themeColor="text2" w:themeTint="66" w:sz="2" w:space="0"/>
            </w:tcBorders>
            <w:vAlign w:val="center"/>
          </w:tcPr>
          <w:p>
            <w:pPr>
              <w:widowControl/>
              <w:rPr>
                <w:rFonts w:ascii="微软雅黑" w:hAnsi="微软雅黑" w:eastAsia="微软雅黑" w:cs="Arial Unicode MS"/>
                <w:kern w:val="0"/>
                <w:szCs w:val="21"/>
              </w:rPr>
            </w:pPr>
            <w:r>
              <w:rPr>
                <w:rFonts w:hint="eastAsia" w:ascii="微软雅黑" w:hAnsi="微软雅黑" w:eastAsia="微软雅黑" w:cs="Arial Unicode MS"/>
                <w:kern w:val="0"/>
                <w:szCs w:val="21"/>
              </w:rPr>
              <w:t>夏宫宫殿（约1小时）</w:t>
            </w:r>
          </w:p>
        </w:tc>
        <w:tc>
          <w:tcPr>
            <w:tcW w:w="4392" w:type="dxa"/>
            <w:vAlign w:val="center"/>
          </w:tcPr>
          <w:p>
            <w:pPr>
              <w:widowControl/>
              <w:rPr>
                <w:rFonts w:ascii="微软雅黑" w:hAnsi="微软雅黑" w:eastAsia="微软雅黑" w:cs="Arial Unicode MS"/>
                <w:kern w:val="0"/>
                <w:szCs w:val="21"/>
              </w:rPr>
            </w:pPr>
            <w:r>
              <w:rPr>
                <w:rFonts w:hint="eastAsia" w:ascii="微软雅黑" w:hAnsi="微软雅黑" w:eastAsia="微软雅黑" w:cs="Arial Unicode MS"/>
                <w:kern w:val="0"/>
                <w:szCs w:val="21"/>
              </w:rPr>
              <w:t>预订费+门票+停车费+司机、导游服务费</w:t>
            </w:r>
          </w:p>
        </w:tc>
        <w:tc>
          <w:tcPr>
            <w:tcW w:w="1433" w:type="dxa"/>
            <w:vAlign w:val="center"/>
          </w:tcPr>
          <w:p>
            <w:pPr>
              <w:widowControl/>
              <w:jc w:val="left"/>
              <w:rPr>
                <w:rFonts w:ascii="微软雅黑" w:hAnsi="微软雅黑" w:eastAsia="微软雅黑" w:cs="Arial"/>
                <w:kern w:val="0"/>
                <w:szCs w:val="21"/>
              </w:rPr>
            </w:pPr>
            <w:r>
              <w:rPr>
                <w:rFonts w:hint="eastAsia" w:ascii="微软雅黑" w:hAnsi="微软雅黑" w:eastAsia="微软雅黑" w:cs="Arial"/>
                <w:kern w:val="0"/>
                <w:szCs w:val="21"/>
              </w:rPr>
              <w:t>450</w:t>
            </w:r>
            <w:r>
              <w:rPr>
                <w:rFonts w:ascii="微软雅黑" w:hAnsi="微软雅黑" w:eastAsia="微软雅黑" w:cs="Arial"/>
                <w:kern w:val="0"/>
                <w:szCs w:val="21"/>
              </w:rPr>
              <w:t>元/人</w:t>
            </w:r>
          </w:p>
        </w:tc>
        <w:tc>
          <w:tcPr>
            <w:tcW w:w="1035" w:type="dxa"/>
          </w:tcPr>
          <w:p>
            <w:pPr>
              <w:spacing w:line="300" w:lineRule="exact"/>
              <w:rPr>
                <w:rFonts w:ascii="微软雅黑" w:hAnsi="微软雅黑" w:eastAsia="微软雅黑"/>
                <w:szCs w:val="21"/>
              </w:rPr>
            </w:pP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trHeight w:val="525" w:hRule="atLeast"/>
          <w:jc w:val="center"/>
        </w:trPr>
        <w:tc>
          <w:tcPr>
            <w:tcW w:w="1400" w:type="dxa"/>
            <w:tcBorders>
              <w:top w:val="dashed" w:color="8DB3E2" w:themeColor="text2" w:themeTint="66" w:sz="2" w:space="0"/>
              <w:bottom w:val="dashed" w:color="8DB3E2" w:themeColor="text2" w:themeTint="66" w:sz="2" w:space="0"/>
            </w:tcBorders>
          </w:tcPr>
          <w:p>
            <w:pPr>
              <w:spacing w:line="300" w:lineRule="exact"/>
              <w:rPr>
                <w:rFonts w:ascii="微软雅黑" w:hAnsi="微软雅黑" w:eastAsia="微软雅黑" w:cs="Arial"/>
                <w:szCs w:val="21"/>
              </w:rPr>
            </w:pPr>
            <w:r>
              <w:rPr>
                <w:rFonts w:hint="eastAsia" w:ascii="微软雅黑" w:hAnsi="微软雅黑" w:eastAsia="微软雅黑" w:cs="Arial"/>
                <w:szCs w:val="21"/>
              </w:rPr>
              <w:t>圣彼得堡</w:t>
            </w:r>
          </w:p>
        </w:tc>
        <w:tc>
          <w:tcPr>
            <w:tcW w:w="2544" w:type="dxa"/>
            <w:tcBorders>
              <w:top w:val="dashed" w:color="8DB3E2" w:themeColor="text2" w:themeTint="66" w:sz="2" w:space="0"/>
            </w:tcBorders>
            <w:vAlign w:val="center"/>
          </w:tcPr>
          <w:p>
            <w:pPr>
              <w:rPr>
                <w:rFonts w:ascii="微软雅黑" w:hAnsi="微软雅黑" w:eastAsia="微软雅黑" w:cs="Arial Unicode MS"/>
                <w:kern w:val="0"/>
                <w:szCs w:val="21"/>
              </w:rPr>
            </w:pPr>
            <w:r>
              <w:rPr>
                <w:rFonts w:hint="eastAsia" w:ascii="微软雅黑" w:hAnsi="微软雅黑" w:eastAsia="微软雅黑" w:cs="Arial Unicode MS"/>
                <w:kern w:val="0"/>
                <w:szCs w:val="21"/>
              </w:rPr>
              <w:t>叶卡捷琳娜宫殿（约1小时）</w:t>
            </w:r>
          </w:p>
        </w:tc>
        <w:tc>
          <w:tcPr>
            <w:tcW w:w="4392" w:type="dxa"/>
            <w:vAlign w:val="center"/>
          </w:tcPr>
          <w:p>
            <w:pPr>
              <w:rPr>
                <w:rFonts w:ascii="微软雅黑" w:hAnsi="微软雅黑" w:eastAsia="微软雅黑" w:cs="Arial Unicode MS"/>
                <w:kern w:val="0"/>
                <w:szCs w:val="21"/>
              </w:rPr>
            </w:pPr>
            <w:r>
              <w:rPr>
                <w:rFonts w:hint="eastAsia" w:ascii="微软雅黑" w:hAnsi="微软雅黑" w:eastAsia="微软雅黑" w:cs="Arial Unicode MS"/>
                <w:kern w:val="0"/>
                <w:szCs w:val="21"/>
              </w:rPr>
              <w:t>预订费+门票+停车费+司机、导游服务费</w:t>
            </w:r>
          </w:p>
        </w:tc>
        <w:tc>
          <w:tcPr>
            <w:tcW w:w="1433" w:type="dxa"/>
            <w:vAlign w:val="center"/>
          </w:tcPr>
          <w:p>
            <w:pPr>
              <w:jc w:val="left"/>
              <w:rPr>
                <w:rFonts w:ascii="微软雅黑" w:hAnsi="微软雅黑" w:eastAsia="微软雅黑" w:cs="Arial"/>
                <w:kern w:val="0"/>
                <w:szCs w:val="21"/>
              </w:rPr>
            </w:pPr>
            <w:r>
              <w:rPr>
                <w:rFonts w:ascii="微软雅黑" w:hAnsi="微软雅黑" w:eastAsia="微软雅黑" w:cs="Arial"/>
                <w:kern w:val="0"/>
                <w:szCs w:val="21"/>
              </w:rPr>
              <w:t>400元/人</w:t>
            </w:r>
          </w:p>
        </w:tc>
        <w:tc>
          <w:tcPr>
            <w:tcW w:w="1035" w:type="dxa"/>
          </w:tcPr>
          <w:p>
            <w:pPr>
              <w:spacing w:line="300" w:lineRule="exact"/>
              <w:rPr>
                <w:rFonts w:ascii="微软雅黑" w:hAnsi="微软雅黑" w:eastAsia="微软雅黑"/>
                <w:szCs w:val="21"/>
              </w:rPr>
            </w:pP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trHeight w:val="525" w:hRule="atLeast"/>
          <w:jc w:val="center"/>
        </w:trPr>
        <w:tc>
          <w:tcPr>
            <w:tcW w:w="1400" w:type="dxa"/>
            <w:tcBorders>
              <w:top w:val="dashed" w:color="8DB3E2" w:themeColor="text2" w:themeTint="66" w:sz="2" w:space="0"/>
              <w:bottom w:val="dashed" w:color="8DB3E2" w:themeColor="text2" w:themeTint="66" w:sz="2" w:space="0"/>
            </w:tcBorders>
          </w:tcPr>
          <w:p>
            <w:pPr>
              <w:spacing w:line="300" w:lineRule="exact"/>
              <w:rPr>
                <w:rFonts w:ascii="微软雅黑" w:hAnsi="微软雅黑" w:eastAsia="微软雅黑" w:cs="Arial"/>
                <w:szCs w:val="21"/>
              </w:rPr>
            </w:pPr>
            <w:r>
              <w:rPr>
                <w:rFonts w:hint="eastAsia" w:ascii="微软雅黑" w:hAnsi="微软雅黑" w:eastAsia="微软雅黑" w:cs="Arial"/>
                <w:szCs w:val="21"/>
              </w:rPr>
              <w:t>圣彼得堡</w:t>
            </w:r>
          </w:p>
        </w:tc>
        <w:tc>
          <w:tcPr>
            <w:tcW w:w="2544" w:type="dxa"/>
            <w:tcBorders>
              <w:bottom w:val="dashed" w:color="8DB3E2" w:themeColor="text2" w:themeTint="66" w:sz="2" w:space="0"/>
            </w:tcBorders>
            <w:vAlign w:val="center"/>
          </w:tcPr>
          <w:p>
            <w:pPr>
              <w:rPr>
                <w:rFonts w:ascii="微软雅黑" w:hAnsi="微软雅黑" w:eastAsia="微软雅黑" w:cs="Arial Unicode MS"/>
                <w:kern w:val="0"/>
                <w:szCs w:val="21"/>
              </w:rPr>
            </w:pPr>
            <w:r>
              <w:rPr>
                <w:rFonts w:hint="eastAsia" w:ascii="微软雅黑" w:hAnsi="微软雅黑" w:eastAsia="微软雅黑" w:cs="Arial Unicode MS"/>
                <w:kern w:val="0"/>
                <w:szCs w:val="21"/>
              </w:rPr>
              <w:t>民族歌舞（约1.5小时）</w:t>
            </w:r>
          </w:p>
        </w:tc>
        <w:tc>
          <w:tcPr>
            <w:tcW w:w="4392" w:type="dxa"/>
            <w:vAlign w:val="center"/>
          </w:tcPr>
          <w:p>
            <w:pPr>
              <w:rPr>
                <w:rFonts w:ascii="微软雅黑" w:hAnsi="微软雅黑" w:eastAsia="微软雅黑" w:cs="Arial Unicode MS"/>
                <w:kern w:val="0"/>
                <w:szCs w:val="21"/>
              </w:rPr>
            </w:pPr>
            <w:r>
              <w:rPr>
                <w:rFonts w:hint="eastAsia" w:ascii="微软雅黑" w:hAnsi="微软雅黑" w:eastAsia="微软雅黑" w:cs="Arial Unicode MS"/>
                <w:kern w:val="0"/>
                <w:szCs w:val="21"/>
              </w:rPr>
              <w:t>预订费+门票+停车费+司机、导游服务费</w:t>
            </w:r>
          </w:p>
        </w:tc>
        <w:tc>
          <w:tcPr>
            <w:tcW w:w="1433" w:type="dxa"/>
            <w:vAlign w:val="center"/>
          </w:tcPr>
          <w:p>
            <w:pPr>
              <w:jc w:val="left"/>
              <w:rPr>
                <w:rFonts w:ascii="微软雅黑" w:hAnsi="微软雅黑" w:eastAsia="微软雅黑" w:cs="Arial"/>
                <w:kern w:val="0"/>
                <w:szCs w:val="21"/>
              </w:rPr>
            </w:pPr>
            <w:r>
              <w:rPr>
                <w:rFonts w:hint="eastAsia" w:ascii="微软雅黑" w:hAnsi="微软雅黑" w:eastAsia="微软雅黑" w:cs="Arial"/>
                <w:szCs w:val="21"/>
              </w:rPr>
              <w:t>50</w:t>
            </w:r>
            <w:r>
              <w:rPr>
                <w:rFonts w:ascii="微软雅黑" w:hAnsi="微软雅黑" w:eastAsia="微软雅黑" w:cs="Arial"/>
                <w:szCs w:val="21"/>
              </w:rPr>
              <w:t>0元/人</w:t>
            </w:r>
          </w:p>
        </w:tc>
        <w:tc>
          <w:tcPr>
            <w:tcW w:w="1035" w:type="dxa"/>
          </w:tcPr>
          <w:p>
            <w:pPr>
              <w:spacing w:line="300" w:lineRule="exact"/>
              <w:rPr>
                <w:rFonts w:ascii="微软雅黑" w:hAnsi="微软雅黑" w:eastAsia="微软雅黑"/>
                <w:szCs w:val="21"/>
              </w:rPr>
            </w:pP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trHeight w:val="138" w:hRule="atLeast"/>
          <w:jc w:val="center"/>
        </w:trPr>
        <w:tc>
          <w:tcPr>
            <w:tcW w:w="1400" w:type="dxa"/>
            <w:tcBorders>
              <w:top w:val="dashed" w:color="8DB3E2" w:themeColor="text2" w:themeTint="66" w:sz="2" w:space="0"/>
            </w:tcBorders>
            <w:vAlign w:val="center"/>
          </w:tcPr>
          <w:p>
            <w:pPr>
              <w:widowControl/>
              <w:jc w:val="left"/>
              <w:rPr>
                <w:rFonts w:ascii="微软雅黑" w:hAnsi="微软雅黑" w:eastAsia="微软雅黑" w:cs="Arial"/>
                <w:szCs w:val="21"/>
              </w:rPr>
            </w:pPr>
            <w:r>
              <w:rPr>
                <w:rFonts w:hint="eastAsia" w:ascii="微软雅黑" w:hAnsi="微软雅黑" w:eastAsia="微软雅黑" w:cs="Arial"/>
                <w:szCs w:val="21"/>
              </w:rPr>
              <w:t>圣彼得堡</w:t>
            </w:r>
          </w:p>
        </w:tc>
        <w:tc>
          <w:tcPr>
            <w:tcW w:w="2544" w:type="dxa"/>
            <w:tcBorders>
              <w:top w:val="dashed" w:color="8DB3E2" w:themeColor="text2" w:themeTint="66" w:sz="2" w:space="0"/>
            </w:tcBorders>
            <w:vAlign w:val="center"/>
          </w:tcPr>
          <w:p>
            <w:pPr>
              <w:spacing w:line="300" w:lineRule="exact"/>
              <w:rPr>
                <w:rFonts w:ascii="微软雅黑" w:hAnsi="微软雅黑" w:eastAsia="微软雅黑" w:cs="Arial"/>
                <w:szCs w:val="21"/>
              </w:rPr>
            </w:pPr>
            <w:r>
              <w:rPr>
                <w:rFonts w:hint="eastAsia" w:ascii="微软雅黑" w:hAnsi="微软雅黑" w:eastAsia="微软雅黑" w:cs="Arial"/>
                <w:szCs w:val="21"/>
              </w:rPr>
              <w:t>涅瓦河游船（约</w:t>
            </w:r>
            <w:r>
              <w:rPr>
                <w:rFonts w:ascii="微软雅黑" w:hAnsi="微软雅黑" w:eastAsia="微软雅黑" w:cs="Arial"/>
                <w:szCs w:val="21"/>
              </w:rPr>
              <w:t>1</w:t>
            </w:r>
            <w:r>
              <w:rPr>
                <w:rFonts w:hint="eastAsia" w:ascii="微软雅黑" w:hAnsi="微软雅黑" w:eastAsia="微软雅黑" w:cs="Arial"/>
                <w:szCs w:val="21"/>
              </w:rPr>
              <w:t>小时）</w:t>
            </w:r>
          </w:p>
        </w:tc>
        <w:tc>
          <w:tcPr>
            <w:tcW w:w="4392" w:type="dxa"/>
            <w:vAlign w:val="center"/>
          </w:tcPr>
          <w:p>
            <w:pPr>
              <w:spacing w:line="300" w:lineRule="exact"/>
              <w:rPr>
                <w:rFonts w:ascii="微软雅黑" w:hAnsi="微软雅黑" w:eastAsia="微软雅黑" w:cs="Arial"/>
                <w:szCs w:val="21"/>
              </w:rPr>
            </w:pPr>
            <w:r>
              <w:rPr>
                <w:rFonts w:hint="eastAsia" w:ascii="微软雅黑" w:hAnsi="微软雅黑" w:eastAsia="微软雅黑" w:cs="Arial"/>
                <w:szCs w:val="21"/>
              </w:rPr>
              <w:t>预订费</w:t>
            </w:r>
            <w:r>
              <w:rPr>
                <w:rFonts w:ascii="微软雅黑" w:hAnsi="微软雅黑" w:eastAsia="微软雅黑" w:cs="Arial"/>
                <w:szCs w:val="21"/>
              </w:rPr>
              <w:t>+</w:t>
            </w:r>
            <w:r>
              <w:rPr>
                <w:rFonts w:hint="eastAsia" w:ascii="微软雅黑" w:hAnsi="微软雅黑" w:eastAsia="微软雅黑" w:cs="Arial"/>
                <w:szCs w:val="21"/>
              </w:rPr>
              <w:t>船票</w:t>
            </w:r>
            <w:r>
              <w:rPr>
                <w:rFonts w:ascii="微软雅黑" w:hAnsi="微软雅黑" w:eastAsia="微软雅黑" w:cs="Arial"/>
                <w:szCs w:val="21"/>
              </w:rPr>
              <w:t>+</w:t>
            </w:r>
            <w:r>
              <w:rPr>
                <w:rFonts w:hint="eastAsia" w:ascii="微软雅黑" w:hAnsi="微软雅黑" w:eastAsia="微软雅黑" w:cs="Arial"/>
                <w:szCs w:val="21"/>
              </w:rPr>
              <w:t>船上餐食费</w:t>
            </w:r>
            <w:r>
              <w:rPr>
                <w:rFonts w:ascii="微软雅黑" w:hAnsi="微软雅黑" w:eastAsia="微软雅黑" w:cs="Arial"/>
                <w:szCs w:val="21"/>
              </w:rPr>
              <w:t>+</w:t>
            </w:r>
            <w:r>
              <w:rPr>
                <w:rFonts w:hint="eastAsia" w:ascii="微软雅黑" w:hAnsi="微软雅黑" w:eastAsia="微软雅黑" w:cs="Arial"/>
                <w:szCs w:val="21"/>
              </w:rPr>
              <w:t>停车费</w:t>
            </w:r>
            <w:r>
              <w:rPr>
                <w:rFonts w:ascii="微软雅黑" w:hAnsi="微软雅黑" w:eastAsia="微软雅黑" w:cs="Arial"/>
                <w:szCs w:val="21"/>
              </w:rPr>
              <w:t>+</w:t>
            </w:r>
            <w:r>
              <w:rPr>
                <w:rFonts w:hint="eastAsia" w:ascii="微软雅黑" w:hAnsi="微软雅黑" w:eastAsia="微软雅黑" w:cs="Arial"/>
                <w:szCs w:val="21"/>
              </w:rPr>
              <w:t>司机、导游服务费</w:t>
            </w:r>
            <w:r>
              <w:rPr>
                <w:rFonts w:ascii="微软雅黑" w:hAnsi="微软雅黑" w:eastAsia="微软雅黑" w:cs="Arial"/>
                <w:szCs w:val="21"/>
              </w:rPr>
              <w:t xml:space="preserve"> </w:t>
            </w:r>
          </w:p>
        </w:tc>
        <w:tc>
          <w:tcPr>
            <w:tcW w:w="1433" w:type="dxa"/>
            <w:vAlign w:val="center"/>
          </w:tcPr>
          <w:p>
            <w:pPr>
              <w:spacing w:line="300" w:lineRule="exact"/>
              <w:jc w:val="left"/>
              <w:rPr>
                <w:rFonts w:ascii="微软雅黑" w:hAnsi="微软雅黑" w:eastAsia="微软雅黑" w:cs="Arial"/>
                <w:szCs w:val="21"/>
              </w:rPr>
            </w:pPr>
            <w:r>
              <w:rPr>
                <w:rFonts w:hint="eastAsia" w:ascii="微软雅黑" w:hAnsi="微软雅黑" w:eastAsia="微软雅黑" w:cs="Arial"/>
                <w:szCs w:val="21"/>
              </w:rPr>
              <w:t>500</w:t>
            </w:r>
            <w:r>
              <w:rPr>
                <w:rFonts w:ascii="微软雅黑" w:hAnsi="微软雅黑" w:eastAsia="微软雅黑" w:cs="Arial"/>
                <w:szCs w:val="21"/>
              </w:rPr>
              <w:t>元/人</w:t>
            </w:r>
          </w:p>
        </w:tc>
        <w:tc>
          <w:tcPr>
            <w:tcW w:w="1035" w:type="dxa"/>
          </w:tcPr>
          <w:p>
            <w:pPr>
              <w:spacing w:line="300" w:lineRule="exact"/>
              <w:rPr>
                <w:rFonts w:ascii="微软雅黑" w:hAnsi="微软雅黑" w:eastAsia="微软雅黑"/>
                <w:szCs w:val="21"/>
              </w:rPr>
            </w:pP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trHeight w:val="415" w:hRule="atLeast"/>
          <w:jc w:val="center"/>
        </w:trPr>
        <w:tc>
          <w:tcPr>
            <w:tcW w:w="1400" w:type="dxa"/>
            <w:tcBorders>
              <w:top w:val="dashed" w:color="8DB3E2" w:themeColor="text2" w:themeTint="66" w:sz="2" w:space="0"/>
              <w:bottom w:val="dashed" w:color="8DB3E2" w:themeColor="text2" w:themeTint="66" w:sz="2" w:space="0"/>
            </w:tcBorders>
          </w:tcPr>
          <w:p>
            <w:pPr>
              <w:spacing w:line="300" w:lineRule="exact"/>
              <w:rPr>
                <w:rFonts w:ascii="微软雅黑" w:hAnsi="微软雅黑" w:eastAsia="微软雅黑" w:cs="Arial"/>
                <w:szCs w:val="21"/>
              </w:rPr>
            </w:pPr>
            <w:r>
              <w:rPr>
                <w:rFonts w:hint="eastAsia" w:ascii="微软雅黑" w:hAnsi="微软雅黑" w:eastAsia="微软雅黑" w:cs="Arial"/>
                <w:szCs w:val="21"/>
              </w:rPr>
              <w:t>莫斯科</w:t>
            </w:r>
          </w:p>
        </w:tc>
        <w:tc>
          <w:tcPr>
            <w:tcW w:w="2544" w:type="dxa"/>
            <w:vAlign w:val="center"/>
          </w:tcPr>
          <w:p>
            <w:pPr>
              <w:spacing w:line="300" w:lineRule="exact"/>
              <w:rPr>
                <w:rFonts w:ascii="微软雅黑" w:hAnsi="微软雅黑" w:eastAsia="微软雅黑" w:cs="Arial"/>
                <w:szCs w:val="21"/>
              </w:rPr>
            </w:pPr>
            <w:r>
              <w:rPr>
                <w:rFonts w:hint="eastAsia" w:ascii="微软雅黑" w:hAnsi="微软雅黑" w:eastAsia="微软雅黑" w:cs="Arial"/>
                <w:szCs w:val="21"/>
              </w:rPr>
              <w:t>俄罗斯大马戏（约</w:t>
            </w:r>
            <w:r>
              <w:rPr>
                <w:rFonts w:ascii="微软雅黑" w:hAnsi="微软雅黑" w:eastAsia="微软雅黑" w:cs="Arial"/>
                <w:szCs w:val="21"/>
              </w:rPr>
              <w:t>2</w:t>
            </w:r>
            <w:r>
              <w:rPr>
                <w:rFonts w:hint="eastAsia" w:ascii="微软雅黑" w:hAnsi="微软雅黑" w:eastAsia="微软雅黑" w:cs="Arial"/>
                <w:szCs w:val="21"/>
              </w:rPr>
              <w:t>小时）</w:t>
            </w:r>
          </w:p>
        </w:tc>
        <w:tc>
          <w:tcPr>
            <w:tcW w:w="4392" w:type="dxa"/>
            <w:vAlign w:val="center"/>
          </w:tcPr>
          <w:p>
            <w:pPr>
              <w:spacing w:line="300" w:lineRule="exact"/>
              <w:rPr>
                <w:rFonts w:ascii="微软雅黑" w:hAnsi="微软雅黑" w:eastAsia="微软雅黑" w:cs="Arial"/>
                <w:szCs w:val="21"/>
              </w:rPr>
            </w:pPr>
            <w:r>
              <w:rPr>
                <w:rFonts w:hint="eastAsia" w:ascii="微软雅黑" w:hAnsi="微软雅黑" w:eastAsia="微软雅黑" w:cs="Arial"/>
                <w:szCs w:val="21"/>
              </w:rPr>
              <w:t>预订费</w:t>
            </w:r>
            <w:r>
              <w:rPr>
                <w:rFonts w:ascii="微软雅黑" w:hAnsi="微软雅黑" w:eastAsia="微软雅黑" w:cs="Arial"/>
                <w:szCs w:val="21"/>
              </w:rPr>
              <w:t>+</w:t>
            </w:r>
            <w:r>
              <w:rPr>
                <w:rFonts w:hint="eastAsia" w:ascii="微软雅黑" w:hAnsi="微软雅黑" w:eastAsia="微软雅黑" w:cs="Arial"/>
                <w:szCs w:val="21"/>
              </w:rPr>
              <w:t>门票</w:t>
            </w:r>
            <w:r>
              <w:rPr>
                <w:rFonts w:ascii="微软雅黑" w:hAnsi="微软雅黑" w:eastAsia="微软雅黑" w:cs="Arial"/>
                <w:szCs w:val="21"/>
              </w:rPr>
              <w:t>+</w:t>
            </w:r>
            <w:r>
              <w:rPr>
                <w:rFonts w:hint="eastAsia" w:ascii="微软雅黑" w:hAnsi="微软雅黑" w:eastAsia="微软雅黑" w:cs="Arial"/>
                <w:szCs w:val="21"/>
              </w:rPr>
              <w:t>停车费</w:t>
            </w:r>
            <w:r>
              <w:rPr>
                <w:rFonts w:ascii="微软雅黑" w:hAnsi="微软雅黑" w:eastAsia="微软雅黑" w:cs="Arial"/>
                <w:szCs w:val="21"/>
              </w:rPr>
              <w:t>+</w:t>
            </w:r>
            <w:r>
              <w:rPr>
                <w:rFonts w:hint="eastAsia" w:ascii="微软雅黑" w:hAnsi="微软雅黑" w:eastAsia="微软雅黑" w:cs="Arial"/>
                <w:szCs w:val="21"/>
              </w:rPr>
              <w:t>司机、导游服务费</w:t>
            </w:r>
          </w:p>
        </w:tc>
        <w:tc>
          <w:tcPr>
            <w:tcW w:w="1433" w:type="dxa"/>
            <w:vAlign w:val="center"/>
          </w:tcPr>
          <w:p>
            <w:pPr>
              <w:spacing w:line="300" w:lineRule="exact"/>
              <w:jc w:val="left"/>
              <w:rPr>
                <w:rFonts w:ascii="微软雅黑" w:hAnsi="微软雅黑" w:eastAsia="微软雅黑" w:cs="Arial"/>
                <w:szCs w:val="21"/>
              </w:rPr>
            </w:pPr>
            <w:r>
              <w:rPr>
                <w:rFonts w:hint="eastAsia" w:ascii="微软雅黑" w:hAnsi="微软雅黑" w:eastAsia="微软雅黑" w:cs="Arial"/>
                <w:szCs w:val="21"/>
              </w:rPr>
              <w:t>500</w:t>
            </w:r>
            <w:r>
              <w:rPr>
                <w:rFonts w:ascii="微软雅黑" w:hAnsi="微软雅黑" w:eastAsia="微软雅黑" w:cs="Arial"/>
                <w:szCs w:val="21"/>
              </w:rPr>
              <w:t>元/人</w:t>
            </w:r>
          </w:p>
        </w:tc>
        <w:tc>
          <w:tcPr>
            <w:tcW w:w="1035" w:type="dxa"/>
          </w:tcPr>
          <w:p>
            <w:pPr>
              <w:spacing w:line="300" w:lineRule="exact"/>
              <w:rPr>
                <w:rFonts w:ascii="微软雅黑" w:hAnsi="微软雅黑" w:eastAsia="微软雅黑"/>
                <w:szCs w:val="21"/>
              </w:rPr>
            </w:pP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trHeight w:val="415" w:hRule="atLeast"/>
          <w:jc w:val="center"/>
        </w:trPr>
        <w:tc>
          <w:tcPr>
            <w:tcW w:w="1400" w:type="dxa"/>
            <w:tcBorders>
              <w:top w:val="dashed" w:color="8DB3E2" w:themeColor="text2" w:themeTint="66" w:sz="2" w:space="0"/>
              <w:bottom w:val="dashed" w:color="8DB3E2" w:themeColor="text2" w:themeTint="66" w:sz="2" w:space="0"/>
            </w:tcBorders>
          </w:tcPr>
          <w:p>
            <w:pPr>
              <w:spacing w:line="300" w:lineRule="exact"/>
              <w:rPr>
                <w:rFonts w:ascii="微软雅黑" w:hAnsi="微软雅黑" w:eastAsia="微软雅黑" w:cs="Arial"/>
                <w:szCs w:val="21"/>
              </w:rPr>
            </w:pPr>
            <w:r>
              <w:rPr>
                <w:rFonts w:hint="eastAsia" w:ascii="微软雅黑" w:hAnsi="微软雅黑" w:eastAsia="微软雅黑" w:cs="Arial"/>
                <w:szCs w:val="21"/>
              </w:rPr>
              <w:t>莫斯科</w:t>
            </w:r>
          </w:p>
        </w:tc>
        <w:tc>
          <w:tcPr>
            <w:tcW w:w="2544" w:type="dxa"/>
            <w:tcBorders>
              <w:bottom w:val="dotDotDash" w:color="8DB3E2" w:sz="4" w:space="0"/>
            </w:tcBorders>
            <w:vAlign w:val="center"/>
          </w:tcPr>
          <w:p>
            <w:pPr>
              <w:spacing w:line="300" w:lineRule="exact"/>
              <w:rPr>
                <w:rFonts w:ascii="微软雅黑" w:hAnsi="微软雅黑" w:eastAsia="微软雅黑" w:cs="Arial"/>
                <w:szCs w:val="21"/>
              </w:rPr>
            </w:pPr>
            <w:r>
              <w:rPr>
                <w:rFonts w:hint="eastAsia" w:ascii="微软雅黑" w:hAnsi="微软雅黑" w:eastAsia="微软雅黑" w:cs="Arial"/>
                <w:szCs w:val="21"/>
              </w:rPr>
              <w:t>新圣女公墓（约</w:t>
            </w:r>
            <w:r>
              <w:rPr>
                <w:rFonts w:ascii="微软雅黑" w:hAnsi="微软雅黑" w:eastAsia="微软雅黑" w:cs="Arial"/>
                <w:szCs w:val="21"/>
              </w:rPr>
              <w:t>1</w:t>
            </w:r>
            <w:r>
              <w:rPr>
                <w:rFonts w:hint="eastAsia" w:ascii="微软雅黑" w:hAnsi="微软雅黑" w:eastAsia="微软雅黑" w:cs="Arial"/>
                <w:szCs w:val="21"/>
              </w:rPr>
              <w:t>小时）</w:t>
            </w:r>
          </w:p>
        </w:tc>
        <w:tc>
          <w:tcPr>
            <w:tcW w:w="4392" w:type="dxa"/>
            <w:vAlign w:val="center"/>
          </w:tcPr>
          <w:p>
            <w:pPr>
              <w:spacing w:line="300" w:lineRule="exact"/>
              <w:rPr>
                <w:rFonts w:ascii="微软雅黑" w:hAnsi="微软雅黑" w:eastAsia="微软雅黑" w:cs="Arial"/>
                <w:szCs w:val="21"/>
              </w:rPr>
            </w:pPr>
            <w:r>
              <w:rPr>
                <w:rFonts w:hint="eastAsia" w:ascii="微软雅黑" w:hAnsi="微软雅黑" w:eastAsia="微软雅黑" w:cs="Arial Unicode MS"/>
                <w:kern w:val="0"/>
                <w:szCs w:val="21"/>
              </w:rPr>
              <w:t>预订费+门票+停车费+司机、导游服务费</w:t>
            </w:r>
          </w:p>
        </w:tc>
        <w:tc>
          <w:tcPr>
            <w:tcW w:w="1433" w:type="dxa"/>
            <w:vAlign w:val="center"/>
          </w:tcPr>
          <w:p>
            <w:pPr>
              <w:spacing w:line="300" w:lineRule="exact"/>
              <w:jc w:val="left"/>
              <w:rPr>
                <w:rFonts w:ascii="微软雅黑" w:hAnsi="微软雅黑" w:eastAsia="微软雅黑" w:cs="Arial"/>
                <w:szCs w:val="21"/>
              </w:rPr>
            </w:pPr>
            <w:r>
              <w:rPr>
                <w:rFonts w:ascii="微软雅黑" w:hAnsi="微软雅黑" w:eastAsia="微软雅黑" w:cs="Arial"/>
                <w:szCs w:val="21"/>
              </w:rPr>
              <w:t>1</w:t>
            </w:r>
            <w:r>
              <w:rPr>
                <w:rFonts w:hint="eastAsia" w:ascii="微软雅黑" w:hAnsi="微软雅黑" w:eastAsia="微软雅黑" w:cs="Arial"/>
                <w:szCs w:val="21"/>
              </w:rPr>
              <w:t>0</w:t>
            </w:r>
            <w:r>
              <w:rPr>
                <w:rFonts w:ascii="微软雅黑" w:hAnsi="微软雅黑" w:eastAsia="微软雅黑" w:cs="Arial"/>
                <w:szCs w:val="21"/>
              </w:rPr>
              <w:t>0元/人</w:t>
            </w:r>
          </w:p>
        </w:tc>
        <w:tc>
          <w:tcPr>
            <w:tcW w:w="1035" w:type="dxa"/>
          </w:tcPr>
          <w:p>
            <w:pPr>
              <w:spacing w:line="300" w:lineRule="exact"/>
              <w:rPr>
                <w:rFonts w:ascii="微软雅黑" w:hAnsi="微软雅黑" w:eastAsia="微软雅黑"/>
                <w:szCs w:val="21"/>
              </w:rPr>
            </w:pPr>
          </w:p>
        </w:tc>
      </w:tr>
      <w:tr>
        <w:tblPrEx>
          <w:tblBorders>
            <w:top w:val="thinThickSmallGap" w:color="99CCFF" w:sz="24" w:space="0"/>
            <w:left w:val="thinThickSmallGap" w:color="99CCFF" w:sz="24" w:space="0"/>
            <w:bottom w:val="thickThinSmallGap" w:color="99CCFF" w:sz="24" w:space="0"/>
            <w:right w:val="thickThinSmallGap" w:color="99CCFF" w:sz="24" w:space="0"/>
            <w:insideH w:val="dashSmallGap" w:color="99CCFF" w:sz="4" w:space="0"/>
            <w:insideV w:val="dashSmallGap" w:color="99CCFF" w:sz="4" w:space="0"/>
          </w:tblBorders>
          <w:tblLayout w:type="fixed"/>
          <w:tblCellMar>
            <w:top w:w="0" w:type="dxa"/>
            <w:left w:w="108" w:type="dxa"/>
            <w:bottom w:w="0" w:type="dxa"/>
            <w:right w:w="108" w:type="dxa"/>
          </w:tblCellMar>
        </w:tblPrEx>
        <w:trPr>
          <w:trHeight w:val="705" w:hRule="atLeast"/>
          <w:jc w:val="center"/>
        </w:trPr>
        <w:tc>
          <w:tcPr>
            <w:tcW w:w="1400" w:type="dxa"/>
            <w:tcBorders>
              <w:top w:val="dashed" w:color="8DB3E2" w:themeColor="text2" w:themeTint="66" w:sz="2" w:space="0"/>
            </w:tcBorders>
          </w:tcPr>
          <w:p>
            <w:pPr>
              <w:spacing w:line="300" w:lineRule="exact"/>
              <w:rPr>
                <w:rFonts w:ascii="微软雅黑" w:hAnsi="微软雅黑" w:eastAsia="微软雅黑" w:cs="Arial"/>
                <w:szCs w:val="21"/>
              </w:rPr>
            </w:pPr>
            <w:r>
              <w:rPr>
                <w:rFonts w:hint="eastAsia" w:ascii="微软雅黑" w:hAnsi="微软雅黑" w:eastAsia="微软雅黑" w:cs="Arial"/>
                <w:szCs w:val="21"/>
              </w:rPr>
              <w:t>莫斯科</w:t>
            </w:r>
          </w:p>
        </w:tc>
        <w:tc>
          <w:tcPr>
            <w:tcW w:w="2544" w:type="dxa"/>
            <w:tcBorders>
              <w:top w:val="dotDotDash" w:color="8DB3E2" w:sz="4" w:space="0"/>
            </w:tcBorders>
            <w:vAlign w:val="center"/>
          </w:tcPr>
          <w:p>
            <w:pPr>
              <w:spacing w:line="300" w:lineRule="exact"/>
              <w:rPr>
                <w:rFonts w:ascii="微软雅黑" w:hAnsi="微软雅黑" w:eastAsia="微软雅黑" w:cs="Arial"/>
                <w:szCs w:val="21"/>
              </w:rPr>
            </w:pPr>
            <w:r>
              <w:rPr>
                <w:rFonts w:hint="eastAsia" w:ascii="微软雅黑" w:hAnsi="微软雅黑" w:eastAsia="微软雅黑" w:cs="Arial"/>
                <w:szCs w:val="21"/>
              </w:rPr>
              <w:t>特列季亚科夫美术馆</w:t>
            </w:r>
          </w:p>
        </w:tc>
        <w:tc>
          <w:tcPr>
            <w:tcW w:w="4392" w:type="dxa"/>
            <w:vAlign w:val="center"/>
          </w:tcPr>
          <w:p>
            <w:pPr>
              <w:spacing w:line="300" w:lineRule="exact"/>
              <w:rPr>
                <w:rFonts w:ascii="微软雅黑" w:hAnsi="微软雅黑" w:eastAsia="微软雅黑" w:cs="Arial"/>
                <w:szCs w:val="21"/>
              </w:rPr>
            </w:pPr>
            <w:r>
              <w:rPr>
                <w:rFonts w:hint="eastAsia" w:ascii="微软雅黑" w:hAnsi="微软雅黑" w:eastAsia="微软雅黑" w:cs="Arial Unicode MS"/>
                <w:kern w:val="0"/>
                <w:szCs w:val="21"/>
              </w:rPr>
              <w:t>预订费+门票+停车费+司机、导游服务费</w:t>
            </w:r>
          </w:p>
        </w:tc>
        <w:tc>
          <w:tcPr>
            <w:tcW w:w="1433" w:type="dxa"/>
            <w:vAlign w:val="center"/>
          </w:tcPr>
          <w:p>
            <w:pPr>
              <w:spacing w:line="300" w:lineRule="exact"/>
              <w:jc w:val="left"/>
              <w:rPr>
                <w:rFonts w:ascii="微软雅黑" w:hAnsi="微软雅黑" w:eastAsia="微软雅黑" w:cs="Arial"/>
                <w:szCs w:val="21"/>
              </w:rPr>
            </w:pPr>
            <w:r>
              <w:rPr>
                <w:rFonts w:ascii="微软雅黑" w:hAnsi="微软雅黑" w:eastAsia="微软雅黑" w:cs="Arial"/>
                <w:kern w:val="0"/>
                <w:szCs w:val="21"/>
              </w:rPr>
              <w:t>400元/人</w:t>
            </w:r>
          </w:p>
        </w:tc>
        <w:tc>
          <w:tcPr>
            <w:tcW w:w="1035" w:type="dxa"/>
          </w:tcPr>
          <w:p>
            <w:pPr>
              <w:spacing w:line="300" w:lineRule="exact"/>
              <w:rPr>
                <w:rFonts w:ascii="微软雅黑" w:hAnsi="微软雅黑" w:eastAsia="微软雅黑"/>
                <w:szCs w:val="21"/>
              </w:rPr>
            </w:pPr>
          </w:p>
        </w:tc>
      </w:tr>
    </w:tbl>
    <w:p>
      <w:pPr>
        <w:snapToGrid w:val="0"/>
        <w:spacing w:beforeLines="50" w:afterLines="50" w:line="300" w:lineRule="exact"/>
        <w:rPr>
          <w:rFonts w:ascii="微软雅黑" w:hAnsi="微软雅黑" w:eastAsia="微软雅黑" w:cs="Arial"/>
          <w:b/>
          <w:bCs/>
          <w:szCs w:val="21"/>
        </w:rPr>
      </w:pPr>
      <w:r>
        <w:rPr>
          <w:rFonts w:hint="eastAsia" w:ascii="微软雅黑" w:hAnsi="微软雅黑" w:eastAsia="微软雅黑" w:cs="Arial"/>
          <w:b/>
          <w:bCs/>
          <w:szCs w:val="21"/>
        </w:rPr>
        <w:t>金额合计：</w:t>
      </w:r>
      <w:r>
        <w:rPr>
          <w:rFonts w:ascii="微软雅黑" w:hAnsi="微软雅黑" w:eastAsia="微软雅黑" w:cs="Arial"/>
          <w:b/>
          <w:bCs/>
          <w:szCs w:val="21"/>
        </w:rPr>
        <w:softHyphen/>
      </w:r>
      <w:r>
        <w:rPr>
          <w:rFonts w:ascii="微软雅黑" w:hAnsi="微软雅黑" w:eastAsia="微软雅黑" w:cs="Arial"/>
          <w:b/>
          <w:bCs/>
          <w:szCs w:val="21"/>
        </w:rPr>
        <w:softHyphen/>
      </w:r>
      <w:r>
        <w:rPr>
          <w:rFonts w:ascii="微软雅黑" w:hAnsi="微软雅黑" w:eastAsia="微软雅黑" w:cs="Arial"/>
          <w:b/>
          <w:bCs/>
          <w:szCs w:val="21"/>
        </w:rPr>
        <w:softHyphen/>
      </w:r>
      <w:r>
        <w:rPr>
          <w:rFonts w:ascii="微软雅黑" w:hAnsi="微软雅黑" w:eastAsia="微软雅黑" w:cs="Arial"/>
          <w:b/>
          <w:bCs/>
          <w:szCs w:val="21"/>
        </w:rPr>
        <w:softHyphen/>
      </w:r>
      <w:r>
        <w:rPr>
          <w:rFonts w:ascii="微软雅黑" w:hAnsi="微软雅黑" w:eastAsia="微软雅黑" w:cs="Arial"/>
          <w:b/>
          <w:bCs/>
          <w:szCs w:val="21"/>
        </w:rPr>
        <w:softHyphen/>
      </w:r>
      <w:r>
        <w:rPr>
          <w:rFonts w:ascii="微软雅黑" w:hAnsi="微软雅黑" w:eastAsia="微软雅黑" w:cs="Arial"/>
          <w:b/>
          <w:bCs/>
          <w:szCs w:val="21"/>
        </w:rPr>
        <w:softHyphen/>
      </w:r>
      <w:r>
        <w:rPr>
          <w:rFonts w:ascii="微软雅黑" w:hAnsi="微软雅黑" w:eastAsia="微软雅黑" w:cs="Arial"/>
          <w:b/>
          <w:bCs/>
          <w:szCs w:val="21"/>
        </w:rPr>
        <w:t>__________</w:t>
      </w:r>
      <w:r>
        <w:rPr>
          <w:rFonts w:hint="eastAsia" w:ascii="微软雅黑" w:hAnsi="微软雅黑" w:eastAsia="微软雅黑" w:cs="Arial"/>
          <w:b/>
          <w:bCs/>
          <w:szCs w:val="21"/>
        </w:rPr>
        <w:t>人民币</w:t>
      </w:r>
    </w:p>
    <w:p>
      <w:pPr>
        <w:rPr>
          <w:rFonts w:ascii="微软雅黑" w:hAnsi="微软雅黑" w:eastAsia="微软雅黑" w:cs="Arial"/>
          <w:b/>
          <w:szCs w:val="21"/>
        </w:rPr>
      </w:pPr>
      <w:r>
        <w:rPr>
          <w:rFonts w:hint="eastAsia" w:ascii="微软雅黑" w:hAnsi="微软雅黑" w:eastAsia="微软雅黑" w:cs="Arial"/>
          <w:b/>
          <w:szCs w:val="21"/>
        </w:rPr>
        <w:t>我已阅读并充分理解以上所有内容，并愿意在友好、平等、自愿的情况下确认：</w:t>
      </w:r>
    </w:p>
    <w:p>
      <w:pPr>
        <w:rPr>
          <w:rFonts w:ascii="微软雅黑" w:hAnsi="微软雅黑" w:eastAsia="微软雅黑" w:cs="Arial"/>
          <w:b/>
          <w:szCs w:val="21"/>
        </w:rPr>
      </w:pPr>
      <w:r>
        <w:rPr>
          <w:rFonts w:ascii="微软雅黑" w:hAnsi="微软雅黑" w:eastAsia="微软雅黑" w:cs="Arial"/>
          <w:b/>
          <w:szCs w:val="21"/>
        </w:rPr>
        <w:tab/>
      </w:r>
      <w:r>
        <w:rPr>
          <w:rFonts w:hint="eastAsia" w:ascii="微软雅黑" w:hAnsi="微软雅黑" w:eastAsia="微软雅黑" w:cs="Arial"/>
          <w:b/>
          <w:szCs w:val="21"/>
        </w:rPr>
        <w:t>旅行社已就上述自费项目的特色、旅游者自愿参加自费项目事宜及相关风险对我进行了全面的告知、提醒。我经慎重考虑后，自愿选择并参加上述自费项目，旅行社并无强迫。我承诺将按照导游提醒参加自费项目，并遵循旅行社的提示理性消费、注意自身人身财产安全。如因自身原因取消或因旅行社不能控制因素无法安排的，对旅行社予以理解。</w:t>
      </w:r>
    </w:p>
    <w:p>
      <w:pPr>
        <w:rPr>
          <w:rFonts w:ascii="微软雅黑" w:hAnsi="微软雅黑" w:eastAsia="微软雅黑" w:cs="Arial"/>
          <w:b/>
          <w:szCs w:val="21"/>
        </w:rPr>
      </w:pPr>
      <w:r>
        <w:rPr>
          <w:rFonts w:ascii="微软雅黑" w:hAnsi="微软雅黑" w:eastAsia="微软雅黑" w:cs="Arial"/>
          <w:b/>
          <w:szCs w:val="21"/>
        </w:rPr>
        <w:tab/>
      </w:r>
      <w:r>
        <w:rPr>
          <w:rFonts w:hint="eastAsia" w:ascii="微软雅黑" w:hAnsi="微软雅黑" w:eastAsia="微软雅黑" w:cs="Arial"/>
          <w:b/>
          <w:szCs w:val="21"/>
        </w:rPr>
        <w:t>我同意《自费项目补充确认》作为双方签署的旅游合同不可分割的组成部分。</w:t>
      </w:r>
      <w:r>
        <w:rPr>
          <w:rFonts w:ascii="微软雅黑" w:hAnsi="微软雅黑" w:eastAsia="微软雅黑" w:cs="Arial"/>
          <w:b/>
          <w:szCs w:val="21"/>
        </w:rPr>
        <w:t xml:space="preserve"> </w:t>
      </w:r>
    </w:p>
    <w:p>
      <w:pPr>
        <w:rPr>
          <w:rFonts w:ascii="微软雅黑" w:hAnsi="微软雅黑" w:eastAsia="微软雅黑" w:cs="Arial"/>
          <w:b/>
          <w:szCs w:val="21"/>
        </w:rPr>
      </w:pPr>
      <w:r>
        <w:rPr>
          <w:rFonts w:hint="eastAsia" w:ascii="微软雅黑" w:hAnsi="微软雅黑" w:eastAsia="微软雅黑" w:cs="Arial"/>
          <w:b/>
          <w:szCs w:val="21"/>
        </w:rPr>
        <w:t>旅游者确认签字：</w:t>
      </w:r>
    </w:p>
    <w:p>
      <w:pPr>
        <w:rPr>
          <w:rFonts w:ascii="微软雅黑" w:hAnsi="微软雅黑" w:eastAsia="微软雅黑" w:cs="Arial"/>
          <w:b/>
          <w:szCs w:val="21"/>
        </w:rPr>
      </w:pPr>
      <w:r>
        <w:rPr>
          <w:rFonts w:hint="eastAsia" w:ascii="微软雅黑" w:hAnsi="微软雅黑" w:eastAsia="微软雅黑" w:cs="Arial"/>
          <w:b/>
          <w:szCs w:val="21"/>
        </w:rPr>
        <w:t>签字日期</w:t>
      </w:r>
    </w:p>
    <w:p>
      <w:pPr>
        <w:rPr>
          <w:rFonts w:ascii="微软雅黑" w:hAnsi="微软雅黑" w:eastAsia="微软雅黑" w:cs="Arial"/>
          <w:b/>
          <w:szCs w:val="21"/>
        </w:rPr>
      </w:pPr>
    </w:p>
    <w:p>
      <w:pPr/>
    </w:p>
    <w:p>
      <w:pPr/>
    </w:p>
    <w:p>
      <w:pPr/>
    </w:p>
    <w:p>
      <w:pP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Arial">
    <w:panose1 w:val="020B0604020202020204"/>
    <w:charset w:val="00"/>
    <w:family w:val="swiss"/>
    <w:pitch w:val="default"/>
    <w:sig w:usb0="E0002AFF" w:usb1="C0007843" w:usb2="00000009" w:usb3="00000000" w:csb0="400001FF" w:csb1="FFFF0000"/>
  </w:font>
  <w:font w:name="微软雅黑">
    <w:panose1 w:val="020B0503020204020204"/>
    <w:charset w:val="86"/>
    <w:family w:val="swiss"/>
    <w:pitch w:val="default"/>
    <w:sig w:usb0="80000287" w:usb1="280F3C52" w:usb2="00000016" w:usb3="00000000" w:csb0="0004001F" w:csb1="00000000"/>
  </w:font>
  <w:font w:name="Webdings">
    <w:panose1 w:val="05030102010509060703"/>
    <w:charset w:val="02"/>
    <w:family w:val="roman"/>
    <w:pitch w:val="default"/>
    <w:sig w:usb0="00000000" w:usb1="00000000" w:usb2="00000000" w:usb3="00000000" w:csb0="80000000" w:csb1="00000000"/>
  </w:font>
  <w:font w:name="Arial Unicode MS">
    <w:panose1 w:val="020B0604020202020204"/>
    <w:charset w:val="86"/>
    <w:family w:val="roman"/>
    <w:pitch w:val="default"/>
    <w:sig w:usb0="FFFFFFFF" w:usb1="E9FFFFFF" w:usb2="0000003F" w:usb3="00000000" w:csb0="603F01FF" w:csb1="FFFF0000"/>
  </w:font>
  <w:font w:name="楷体">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小标宋简体">
    <w:altName w:val="Arial Unicode MS"/>
    <w:panose1 w:val="00000000000000000000"/>
    <w:charset w:val="86"/>
    <w:family w:val="script"/>
    <w:pitch w:val="default"/>
    <w:sig w:usb0="00000000" w:usb1="00000000" w:usb2="00000010" w:usb3="00000000" w:csb0="00040000" w:csb1="00000000"/>
  </w:font>
  <w:font w:name="Arial Unicode MS">
    <w:panose1 w:val="020B0604020202020204"/>
    <w:charset w:val="86"/>
    <w:family w:val="script"/>
    <w:pitch w:val="default"/>
    <w:sig w:usb0="FFFFFFFF" w:usb1="E9FFFFFF" w:usb2="0000003F" w:usb3="00000000" w:csb0="603F01FF" w:csb1="FFFF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
      <w:drawing>
        <wp:anchor distT="0" distB="0" distL="114300" distR="114300" simplePos="0" relativeHeight="251658240" behindDoc="1" locked="0" layoutInCell="1" allowOverlap="1">
          <wp:simplePos x="0" y="0"/>
          <wp:positionH relativeFrom="column">
            <wp:posOffset>-1143000</wp:posOffset>
          </wp:positionH>
          <wp:positionV relativeFrom="paragraph">
            <wp:posOffset>-540385</wp:posOffset>
          </wp:positionV>
          <wp:extent cx="7562850" cy="10696575"/>
          <wp:effectExtent l="19050" t="0" r="0" b="0"/>
          <wp:wrapNone/>
          <wp:docPr id="27" name="图片 6" descr="D:\xinxue\桌面\俄罗斯全景行程内页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D:\xinxue\桌面\俄罗斯全景行程内页05.jpg"/>
                  <pic:cNvPicPr>
                    <a:picLocks noChangeAspect="1" noChangeArrowheads="1"/>
                  </pic:cNvPicPr>
                </pic:nvPicPr>
                <pic:blipFill>
                  <a:blip r:embed="rId1"/>
                  <a:srcRect/>
                  <a:stretch>
                    <a:fillRect/>
                  </a:stretch>
                </pic:blipFill>
                <pic:spPr>
                  <a:xfrm>
                    <a:off x="0" y="0"/>
                    <a:ext cx="7562850" cy="106965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182ED7"/>
    <w:multiLevelType w:val="multilevel"/>
    <w:tmpl w:val="13182ED7"/>
    <w:lvl w:ilvl="0" w:tentative="0">
      <w:start w:val="1"/>
      <w:numFmt w:val="decimal"/>
      <w:lvlText w:val="%1."/>
      <w:lvlJc w:val="left"/>
      <w:pPr>
        <w:tabs>
          <w:tab w:val="left" w:pos="360"/>
        </w:tabs>
        <w:ind w:left="360" w:hanging="360"/>
      </w:pPr>
      <w:rPr>
        <w:rFonts w:hint="default"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1">
    <w:nsid w:val="23355920"/>
    <w:multiLevelType w:val="multilevel"/>
    <w:tmpl w:val="23355920"/>
    <w:lvl w:ilvl="0" w:tentative="0">
      <w:start w:val="8"/>
      <w:numFmt w:val="decimal"/>
      <w:lvlText w:val="（%1）"/>
      <w:lvlJc w:val="left"/>
      <w:pPr>
        <w:ind w:left="1245" w:hanging="720"/>
      </w:pPr>
      <w:rPr>
        <w:rFonts w:hint="default" w:cs="Times New Roman"/>
      </w:rPr>
    </w:lvl>
    <w:lvl w:ilvl="1" w:tentative="0">
      <w:start w:val="1"/>
      <w:numFmt w:val="decimal"/>
      <w:lvlText w:val="（%2）"/>
      <w:lvlJc w:val="left"/>
      <w:pPr>
        <w:ind w:left="1365" w:hanging="420"/>
      </w:pPr>
      <w:rPr>
        <w:rFonts w:ascii="楷体_GB2312" w:hAnsi="Times New Roman" w:eastAsia="楷体_GB2312" w:cs="Arial"/>
      </w:rPr>
    </w:lvl>
    <w:lvl w:ilvl="2" w:tentative="0">
      <w:start w:val="1"/>
      <w:numFmt w:val="lowerRoman"/>
      <w:lvlText w:val="%3."/>
      <w:lvlJc w:val="right"/>
      <w:pPr>
        <w:ind w:left="1785" w:hanging="420"/>
      </w:pPr>
      <w:rPr>
        <w:rFonts w:cs="Times New Roman"/>
      </w:rPr>
    </w:lvl>
    <w:lvl w:ilvl="3" w:tentative="0">
      <w:start w:val="1"/>
      <w:numFmt w:val="decimal"/>
      <w:lvlText w:val="%4."/>
      <w:lvlJc w:val="left"/>
      <w:pPr>
        <w:ind w:left="2205" w:hanging="420"/>
      </w:pPr>
      <w:rPr>
        <w:rFonts w:cs="Times New Roman"/>
      </w:rPr>
    </w:lvl>
    <w:lvl w:ilvl="4" w:tentative="0">
      <w:start w:val="1"/>
      <w:numFmt w:val="lowerLetter"/>
      <w:lvlText w:val="%5)"/>
      <w:lvlJc w:val="left"/>
      <w:pPr>
        <w:ind w:left="2625" w:hanging="420"/>
      </w:pPr>
      <w:rPr>
        <w:rFonts w:cs="Times New Roman"/>
      </w:rPr>
    </w:lvl>
    <w:lvl w:ilvl="5" w:tentative="0">
      <w:start w:val="1"/>
      <w:numFmt w:val="lowerRoman"/>
      <w:lvlText w:val="%6."/>
      <w:lvlJc w:val="right"/>
      <w:pPr>
        <w:ind w:left="3045" w:hanging="420"/>
      </w:pPr>
      <w:rPr>
        <w:rFonts w:cs="Times New Roman"/>
      </w:rPr>
    </w:lvl>
    <w:lvl w:ilvl="6" w:tentative="0">
      <w:start w:val="1"/>
      <w:numFmt w:val="decimal"/>
      <w:lvlText w:val="%7."/>
      <w:lvlJc w:val="left"/>
      <w:pPr>
        <w:ind w:left="3465" w:hanging="420"/>
      </w:pPr>
      <w:rPr>
        <w:rFonts w:cs="Times New Roman"/>
      </w:rPr>
    </w:lvl>
    <w:lvl w:ilvl="7" w:tentative="0">
      <w:start w:val="1"/>
      <w:numFmt w:val="lowerLetter"/>
      <w:lvlText w:val="%8)"/>
      <w:lvlJc w:val="left"/>
      <w:pPr>
        <w:ind w:left="3885" w:hanging="420"/>
      </w:pPr>
      <w:rPr>
        <w:rFonts w:cs="Times New Roman"/>
      </w:rPr>
    </w:lvl>
    <w:lvl w:ilvl="8" w:tentative="0">
      <w:start w:val="1"/>
      <w:numFmt w:val="lowerRoman"/>
      <w:lvlText w:val="%9."/>
      <w:lvlJc w:val="right"/>
      <w:pPr>
        <w:ind w:left="4305" w:hanging="420"/>
      </w:pPr>
      <w:rPr>
        <w:rFonts w:cs="Times New Roman"/>
      </w:rPr>
    </w:lvl>
  </w:abstractNum>
  <w:abstractNum w:abstractNumId="2">
    <w:nsid w:val="30B837FA"/>
    <w:multiLevelType w:val="multilevel"/>
    <w:tmpl w:val="30B837FA"/>
    <w:lvl w:ilvl="0" w:tentative="0">
      <w:start w:val="1"/>
      <w:numFmt w:val="decimal"/>
      <w:lvlText w:val="%1."/>
      <w:lvlJc w:val="left"/>
      <w:pPr>
        <w:tabs>
          <w:tab w:val="left" w:pos="360"/>
        </w:tabs>
        <w:ind w:left="360" w:hanging="360"/>
      </w:pPr>
      <w:rPr>
        <w:rFonts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decimal"/>
      <w:lvlText w:val="%3)"/>
      <w:lvlJc w:val="lef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3">
    <w:nsid w:val="35485B6B"/>
    <w:multiLevelType w:val="multilevel"/>
    <w:tmpl w:val="35485B6B"/>
    <w:lvl w:ilvl="0" w:tentative="0">
      <w:start w:val="1"/>
      <w:numFmt w:val="decimal"/>
      <w:lvlText w:val="（%1）"/>
      <w:lvlJc w:val="left"/>
      <w:pPr>
        <w:ind w:left="1665" w:hanging="720"/>
      </w:pPr>
      <w:rPr>
        <w:rFonts w:hint="default" w:cs="Times New Roman"/>
      </w:rPr>
    </w:lvl>
    <w:lvl w:ilvl="1" w:tentative="0">
      <w:start w:val="1"/>
      <w:numFmt w:val="lowerLetter"/>
      <w:lvlText w:val="%2)"/>
      <w:lvlJc w:val="left"/>
      <w:pPr>
        <w:ind w:left="1785" w:hanging="420"/>
      </w:pPr>
      <w:rPr>
        <w:rFonts w:cs="Times New Roman"/>
      </w:rPr>
    </w:lvl>
    <w:lvl w:ilvl="2" w:tentative="0">
      <w:start w:val="1"/>
      <w:numFmt w:val="lowerRoman"/>
      <w:lvlText w:val="%3."/>
      <w:lvlJc w:val="right"/>
      <w:pPr>
        <w:ind w:left="2205" w:hanging="420"/>
      </w:pPr>
      <w:rPr>
        <w:rFonts w:cs="Times New Roman"/>
      </w:rPr>
    </w:lvl>
    <w:lvl w:ilvl="3" w:tentative="0">
      <w:start w:val="1"/>
      <w:numFmt w:val="decimal"/>
      <w:lvlText w:val="%4."/>
      <w:lvlJc w:val="left"/>
      <w:pPr>
        <w:ind w:left="2625" w:hanging="420"/>
      </w:pPr>
      <w:rPr>
        <w:rFonts w:cs="Times New Roman"/>
      </w:rPr>
    </w:lvl>
    <w:lvl w:ilvl="4" w:tentative="0">
      <w:start w:val="1"/>
      <w:numFmt w:val="lowerLetter"/>
      <w:lvlText w:val="%5)"/>
      <w:lvlJc w:val="left"/>
      <w:pPr>
        <w:ind w:left="3045" w:hanging="420"/>
      </w:pPr>
      <w:rPr>
        <w:rFonts w:cs="Times New Roman"/>
      </w:rPr>
    </w:lvl>
    <w:lvl w:ilvl="5" w:tentative="0">
      <w:start w:val="1"/>
      <w:numFmt w:val="lowerRoman"/>
      <w:lvlText w:val="%6."/>
      <w:lvlJc w:val="right"/>
      <w:pPr>
        <w:ind w:left="3465" w:hanging="420"/>
      </w:pPr>
      <w:rPr>
        <w:rFonts w:cs="Times New Roman"/>
      </w:rPr>
    </w:lvl>
    <w:lvl w:ilvl="6" w:tentative="0">
      <w:start w:val="1"/>
      <w:numFmt w:val="decimal"/>
      <w:lvlText w:val="%7."/>
      <w:lvlJc w:val="left"/>
      <w:pPr>
        <w:ind w:left="3885" w:hanging="420"/>
      </w:pPr>
      <w:rPr>
        <w:rFonts w:cs="Times New Roman"/>
      </w:rPr>
    </w:lvl>
    <w:lvl w:ilvl="7" w:tentative="0">
      <w:start w:val="1"/>
      <w:numFmt w:val="lowerLetter"/>
      <w:lvlText w:val="%8)"/>
      <w:lvlJc w:val="left"/>
      <w:pPr>
        <w:ind w:left="4305" w:hanging="420"/>
      </w:pPr>
      <w:rPr>
        <w:rFonts w:cs="Times New Roman"/>
      </w:rPr>
    </w:lvl>
    <w:lvl w:ilvl="8" w:tentative="0">
      <w:start w:val="1"/>
      <w:numFmt w:val="lowerRoman"/>
      <w:lvlText w:val="%9."/>
      <w:lvlJc w:val="right"/>
      <w:pPr>
        <w:ind w:left="4725" w:hanging="420"/>
      </w:pPr>
      <w:rPr>
        <w:rFonts w:cs="Times New Roman"/>
      </w:rPr>
    </w:lvl>
  </w:abstractNum>
  <w:abstractNum w:abstractNumId="4">
    <w:nsid w:val="458D770C"/>
    <w:multiLevelType w:val="multilevel"/>
    <w:tmpl w:val="458D770C"/>
    <w:lvl w:ilvl="0" w:tentative="0">
      <w:start w:val="1"/>
      <w:numFmt w:val="decimal"/>
      <w:lvlText w:val="%1."/>
      <w:lvlJc w:val="left"/>
      <w:pPr>
        <w:ind w:left="420" w:hanging="42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5">
    <w:nsid w:val="49614E80"/>
    <w:multiLevelType w:val="multilevel"/>
    <w:tmpl w:val="49614E80"/>
    <w:lvl w:ilvl="0" w:tentative="0">
      <w:start w:val="1"/>
      <w:numFmt w:val="decimal"/>
      <w:lvlText w:val="%1、"/>
      <w:lvlJc w:val="left"/>
      <w:pPr>
        <w:tabs>
          <w:tab w:val="left" w:pos="360"/>
        </w:tabs>
        <w:ind w:left="360" w:hanging="360"/>
      </w:pPr>
      <w:rPr>
        <w:rFonts w:hint="default" w:cs="Times New Roman"/>
      </w:rPr>
    </w:lvl>
    <w:lvl w:ilvl="1" w:tentative="0">
      <w:start w:val="1"/>
      <w:numFmt w:val="decimal"/>
      <w:lvlText w:val="（%2）"/>
      <w:lvlJc w:val="left"/>
      <w:pPr>
        <w:tabs>
          <w:tab w:val="left" w:pos="1140"/>
        </w:tabs>
        <w:ind w:left="1140" w:hanging="720"/>
      </w:pPr>
      <w:rPr>
        <w:rFonts w:hint="eastAsia" w:ascii="楷体_GB2312" w:eastAsia="楷体_GB2312"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abstractNum w:abstractNumId="6">
    <w:nsid w:val="56BB0513"/>
    <w:multiLevelType w:val="multilevel"/>
    <w:tmpl w:val="56BB0513"/>
    <w:lvl w:ilvl="0" w:tentative="0">
      <w:start w:val="1"/>
      <w:numFmt w:val="decimal"/>
      <w:lvlText w:val="%1."/>
      <w:lvlJc w:val="left"/>
      <w:pPr>
        <w:ind w:left="420" w:hanging="42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7">
    <w:nsid w:val="798D5F5D"/>
    <w:multiLevelType w:val="multilevel"/>
    <w:tmpl w:val="798D5F5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D3B1930"/>
    <w:multiLevelType w:val="multilevel"/>
    <w:tmpl w:val="7D3B1930"/>
    <w:lvl w:ilvl="0" w:tentative="0">
      <w:start w:val="1"/>
      <w:numFmt w:val="decimal"/>
      <w:lvlText w:val="%1."/>
      <w:lvlJc w:val="left"/>
      <w:pPr>
        <w:tabs>
          <w:tab w:val="left" w:pos="360"/>
        </w:tabs>
        <w:ind w:left="360" w:hanging="360"/>
      </w:pPr>
      <w:rPr>
        <w:rFonts w:hint="eastAsia" w:cs="Times New Roman"/>
      </w:rPr>
    </w:lvl>
    <w:lvl w:ilvl="1" w:tentative="0">
      <w:start w:val="1"/>
      <w:numFmt w:val="lowerLetter"/>
      <w:lvlText w:val="%2)"/>
      <w:lvlJc w:val="left"/>
      <w:pPr>
        <w:tabs>
          <w:tab w:val="left" w:pos="840"/>
        </w:tabs>
        <w:ind w:left="840" w:hanging="420"/>
      </w:pPr>
      <w:rPr>
        <w:rFonts w:cs="Times New Roman"/>
      </w:rPr>
    </w:lvl>
    <w:lvl w:ilvl="2" w:tentative="0">
      <w:start w:val="1"/>
      <w:numFmt w:val="lowerRoman"/>
      <w:lvlText w:val="%3."/>
      <w:lvlJc w:val="right"/>
      <w:pPr>
        <w:tabs>
          <w:tab w:val="left" w:pos="1260"/>
        </w:tabs>
        <w:ind w:left="1260" w:hanging="420"/>
      </w:pPr>
      <w:rPr>
        <w:rFonts w:cs="Times New Roman"/>
      </w:rPr>
    </w:lvl>
    <w:lvl w:ilvl="3" w:tentative="0">
      <w:start w:val="1"/>
      <w:numFmt w:val="decimal"/>
      <w:lvlText w:val="%4."/>
      <w:lvlJc w:val="left"/>
      <w:pPr>
        <w:tabs>
          <w:tab w:val="left" w:pos="1680"/>
        </w:tabs>
        <w:ind w:left="1680" w:hanging="420"/>
      </w:pPr>
      <w:rPr>
        <w:rFonts w:cs="Times New Roman"/>
      </w:rPr>
    </w:lvl>
    <w:lvl w:ilvl="4" w:tentative="0">
      <w:start w:val="1"/>
      <w:numFmt w:val="lowerLetter"/>
      <w:lvlText w:val="%5)"/>
      <w:lvlJc w:val="left"/>
      <w:pPr>
        <w:tabs>
          <w:tab w:val="left" w:pos="2100"/>
        </w:tabs>
        <w:ind w:left="2100" w:hanging="420"/>
      </w:pPr>
      <w:rPr>
        <w:rFonts w:cs="Times New Roman"/>
      </w:rPr>
    </w:lvl>
    <w:lvl w:ilvl="5" w:tentative="0">
      <w:start w:val="1"/>
      <w:numFmt w:val="lowerRoman"/>
      <w:lvlText w:val="%6."/>
      <w:lvlJc w:val="right"/>
      <w:pPr>
        <w:tabs>
          <w:tab w:val="left" w:pos="2520"/>
        </w:tabs>
        <w:ind w:left="2520" w:hanging="420"/>
      </w:pPr>
      <w:rPr>
        <w:rFonts w:cs="Times New Roman"/>
      </w:rPr>
    </w:lvl>
    <w:lvl w:ilvl="6" w:tentative="0">
      <w:start w:val="1"/>
      <w:numFmt w:val="decimal"/>
      <w:lvlText w:val="%7."/>
      <w:lvlJc w:val="left"/>
      <w:pPr>
        <w:tabs>
          <w:tab w:val="left" w:pos="2940"/>
        </w:tabs>
        <w:ind w:left="2940" w:hanging="420"/>
      </w:pPr>
      <w:rPr>
        <w:rFonts w:cs="Times New Roman"/>
      </w:rPr>
    </w:lvl>
    <w:lvl w:ilvl="7" w:tentative="0">
      <w:start w:val="1"/>
      <w:numFmt w:val="lowerLetter"/>
      <w:lvlText w:val="%8)"/>
      <w:lvlJc w:val="left"/>
      <w:pPr>
        <w:tabs>
          <w:tab w:val="left" w:pos="3360"/>
        </w:tabs>
        <w:ind w:left="3360" w:hanging="420"/>
      </w:pPr>
      <w:rPr>
        <w:rFonts w:cs="Times New Roman"/>
      </w:rPr>
    </w:lvl>
    <w:lvl w:ilvl="8" w:tentative="0">
      <w:start w:val="1"/>
      <w:numFmt w:val="lowerRoman"/>
      <w:lvlText w:val="%9."/>
      <w:lvlJc w:val="right"/>
      <w:pPr>
        <w:tabs>
          <w:tab w:val="left" w:pos="3780"/>
        </w:tabs>
        <w:ind w:left="3780" w:hanging="420"/>
      </w:pPr>
      <w:rPr>
        <w:rFonts w:cs="Times New Roman"/>
      </w:rPr>
    </w:lvl>
  </w:abstractNum>
  <w:num w:numId="1">
    <w:abstractNumId w:val="7"/>
  </w:num>
  <w:num w:numId="2">
    <w:abstractNumId w:val="0"/>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8"/>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C2F4C"/>
    <w:rsid w:val="00014F51"/>
    <w:rsid w:val="00086042"/>
    <w:rsid w:val="00097385"/>
    <w:rsid w:val="000A474B"/>
    <w:rsid w:val="000E1459"/>
    <w:rsid w:val="00111E8A"/>
    <w:rsid w:val="00141018"/>
    <w:rsid w:val="001A56A9"/>
    <w:rsid w:val="001A75EC"/>
    <w:rsid w:val="001F24E1"/>
    <w:rsid w:val="001F3510"/>
    <w:rsid w:val="00205B27"/>
    <w:rsid w:val="002242F3"/>
    <w:rsid w:val="00254C58"/>
    <w:rsid w:val="00265E32"/>
    <w:rsid w:val="002B7EA9"/>
    <w:rsid w:val="002E0EB9"/>
    <w:rsid w:val="00335918"/>
    <w:rsid w:val="003471BE"/>
    <w:rsid w:val="003665A7"/>
    <w:rsid w:val="00385C19"/>
    <w:rsid w:val="003B3068"/>
    <w:rsid w:val="004166AF"/>
    <w:rsid w:val="004628E9"/>
    <w:rsid w:val="00474AF4"/>
    <w:rsid w:val="004A0FCF"/>
    <w:rsid w:val="004A20E0"/>
    <w:rsid w:val="004A626B"/>
    <w:rsid w:val="004D0058"/>
    <w:rsid w:val="004E199E"/>
    <w:rsid w:val="004E3212"/>
    <w:rsid w:val="004E481B"/>
    <w:rsid w:val="004E72F9"/>
    <w:rsid w:val="00506461"/>
    <w:rsid w:val="005576CF"/>
    <w:rsid w:val="00566F53"/>
    <w:rsid w:val="0057693C"/>
    <w:rsid w:val="005A0821"/>
    <w:rsid w:val="005B4510"/>
    <w:rsid w:val="005D7B4B"/>
    <w:rsid w:val="00610775"/>
    <w:rsid w:val="0062129A"/>
    <w:rsid w:val="006519DD"/>
    <w:rsid w:val="00656932"/>
    <w:rsid w:val="00661D43"/>
    <w:rsid w:val="00690738"/>
    <w:rsid w:val="006A05C4"/>
    <w:rsid w:val="006C2F4C"/>
    <w:rsid w:val="006D2E38"/>
    <w:rsid w:val="00720C5F"/>
    <w:rsid w:val="00732359"/>
    <w:rsid w:val="00753C1B"/>
    <w:rsid w:val="00757EC7"/>
    <w:rsid w:val="007A7894"/>
    <w:rsid w:val="007C53DB"/>
    <w:rsid w:val="007F1664"/>
    <w:rsid w:val="00815EE0"/>
    <w:rsid w:val="008210AA"/>
    <w:rsid w:val="00826FBB"/>
    <w:rsid w:val="0085506B"/>
    <w:rsid w:val="0087333E"/>
    <w:rsid w:val="00874DC9"/>
    <w:rsid w:val="00893C14"/>
    <w:rsid w:val="0089609E"/>
    <w:rsid w:val="0091590C"/>
    <w:rsid w:val="00986064"/>
    <w:rsid w:val="009A6734"/>
    <w:rsid w:val="009A7ABC"/>
    <w:rsid w:val="009C692F"/>
    <w:rsid w:val="009D189B"/>
    <w:rsid w:val="00A07EDE"/>
    <w:rsid w:val="00A330C9"/>
    <w:rsid w:val="00A83541"/>
    <w:rsid w:val="00A95591"/>
    <w:rsid w:val="00AD47BB"/>
    <w:rsid w:val="00AD6AEA"/>
    <w:rsid w:val="00B4249F"/>
    <w:rsid w:val="00B53505"/>
    <w:rsid w:val="00B84697"/>
    <w:rsid w:val="00C102C1"/>
    <w:rsid w:val="00C748DC"/>
    <w:rsid w:val="00C906A6"/>
    <w:rsid w:val="00CA2EF8"/>
    <w:rsid w:val="00CF4429"/>
    <w:rsid w:val="00D224E6"/>
    <w:rsid w:val="00D22F99"/>
    <w:rsid w:val="00D43319"/>
    <w:rsid w:val="00D53380"/>
    <w:rsid w:val="00D611A6"/>
    <w:rsid w:val="00D96454"/>
    <w:rsid w:val="00DC0651"/>
    <w:rsid w:val="00DD73C8"/>
    <w:rsid w:val="00DE3339"/>
    <w:rsid w:val="00E41C4A"/>
    <w:rsid w:val="00E45A09"/>
    <w:rsid w:val="00E67EB8"/>
    <w:rsid w:val="00EC13AA"/>
    <w:rsid w:val="00EF5633"/>
    <w:rsid w:val="00EF685A"/>
    <w:rsid w:val="00F00227"/>
    <w:rsid w:val="00F43FFE"/>
    <w:rsid w:val="00F570CA"/>
    <w:rsid w:val="00F85456"/>
    <w:rsid w:val="00F94810"/>
    <w:rsid w:val="00F97AA9"/>
    <w:rsid w:val="6FC05AC0"/>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unhideWhenUsed/>
    <w:uiPriority w:val="1"/>
  </w:style>
  <w:style w:type="table" w:default="1" w:styleId="9">
    <w:name w:val="Normal Table"/>
    <w:unhideWhenUsed/>
    <w:qFormat/>
    <w:uiPriority w:val="99"/>
    <w:tblPr>
      <w:tblLayout w:type="fixed"/>
      <w:tblCellMar>
        <w:top w:w="0" w:type="dxa"/>
        <w:left w:w="108" w:type="dxa"/>
        <w:bottom w:w="0" w:type="dxa"/>
        <w:right w:w="108" w:type="dxa"/>
      </w:tblCellMar>
    </w:tblPr>
  </w:style>
  <w:style w:type="paragraph" w:styleId="2">
    <w:name w:val="Body Text Indent"/>
    <w:basedOn w:val="1"/>
    <w:link w:val="16"/>
    <w:uiPriority w:val="0"/>
    <w:pPr>
      <w:spacing w:after="120"/>
      <w:ind w:left="420" w:leftChars="200"/>
    </w:pPr>
    <w:rPr>
      <w:rFonts w:ascii="Times New Roman" w:hAnsi="Times New Roman" w:eastAsia="宋体" w:cs="Times New Roman"/>
      <w:szCs w:val="24"/>
    </w:rPr>
  </w:style>
  <w:style w:type="paragraph" w:styleId="3">
    <w:name w:val="Balloon Text"/>
    <w:basedOn w:val="1"/>
    <w:link w:val="11"/>
    <w:unhideWhenUsed/>
    <w:uiPriority w:val="99"/>
    <w:rPr>
      <w:sz w:val="18"/>
      <w:szCs w:val="18"/>
    </w:rPr>
  </w:style>
  <w:style w:type="paragraph" w:styleId="4">
    <w:name w:val="footer"/>
    <w:basedOn w:val="1"/>
    <w:link w:val="13"/>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paragraph" w:styleId="6">
    <w:name w:val="HTML Preformatted"/>
    <w:basedOn w:val="1"/>
    <w:link w:val="15"/>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eastAsia="宋体" w:cs="Times New Roman"/>
      <w:kern w:val="0"/>
      <w:sz w:val="24"/>
      <w:szCs w:val="21"/>
    </w:rPr>
  </w:style>
  <w:style w:type="character" w:styleId="8">
    <w:name w:val="Hyperlink"/>
    <w:basedOn w:val="7"/>
    <w:uiPriority w:val="0"/>
    <w:rPr>
      <w:color w:val="0000FF"/>
      <w:u w:val="single"/>
    </w:rPr>
  </w:style>
  <w:style w:type="table" w:styleId="10">
    <w:name w:val="Table Grid"/>
    <w:basedOn w:val="9"/>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character" w:customStyle="1" w:styleId="11">
    <w:name w:val="批注框文本 Char"/>
    <w:basedOn w:val="7"/>
    <w:link w:val="3"/>
    <w:semiHidden/>
    <w:uiPriority w:val="99"/>
    <w:rPr>
      <w:sz w:val="18"/>
      <w:szCs w:val="18"/>
    </w:rPr>
  </w:style>
  <w:style w:type="character" w:customStyle="1" w:styleId="12">
    <w:name w:val="页眉 Char"/>
    <w:basedOn w:val="7"/>
    <w:link w:val="5"/>
    <w:qFormat/>
    <w:uiPriority w:val="99"/>
    <w:rPr>
      <w:sz w:val="18"/>
      <w:szCs w:val="18"/>
    </w:rPr>
  </w:style>
  <w:style w:type="character" w:customStyle="1" w:styleId="13">
    <w:name w:val="页脚 Char"/>
    <w:basedOn w:val="7"/>
    <w:link w:val="4"/>
    <w:semiHidden/>
    <w:uiPriority w:val="99"/>
    <w:rPr>
      <w:sz w:val="18"/>
      <w:szCs w:val="18"/>
    </w:rPr>
  </w:style>
  <w:style w:type="paragraph" w:customStyle="1" w:styleId="14">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5">
    <w:name w:val="HTML 预设格式 Char"/>
    <w:basedOn w:val="7"/>
    <w:link w:val="6"/>
    <w:uiPriority w:val="0"/>
    <w:rPr>
      <w:rFonts w:ascii="宋体" w:hAnsi="宋体" w:eastAsia="宋体" w:cs="Times New Roman"/>
      <w:kern w:val="0"/>
      <w:sz w:val="24"/>
      <w:szCs w:val="21"/>
    </w:rPr>
  </w:style>
  <w:style w:type="character" w:customStyle="1" w:styleId="16">
    <w:name w:val="正文文本缩进 Char"/>
    <w:basedOn w:val="7"/>
    <w:link w:val="2"/>
    <w:uiPriority w:val="0"/>
    <w:rPr>
      <w:rFonts w:ascii="Times New Roman" w:hAnsi="Times New Roman" w:eastAsia="宋体" w:cs="Times New Roman"/>
      <w:szCs w:val="24"/>
    </w:rPr>
  </w:style>
  <w:style w:type="paragraph" w:customStyle="1" w:styleId="17">
    <w:name w:val="List Paragraph"/>
    <w:basedOn w:val="1"/>
    <w:qFormat/>
    <w:uiPriority w:val="34"/>
    <w:pPr>
      <w:ind w:firstLine="420" w:firstLineChars="200"/>
    </w:pPr>
    <w:rPr>
      <w:rFonts w:ascii="Times New Roman" w:hAnsi="Times New Roman" w:eastAsia="宋体" w:cs="Times New Roman"/>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6C1D71-D7A1-419F-9494-8019F01FC1F7}">
  <ds:schemaRefs/>
</ds:datastoreItem>
</file>

<file path=docProps/app.xml><?xml version="1.0" encoding="utf-8"?>
<Properties xmlns="http://schemas.openxmlformats.org/officeDocument/2006/extended-properties" xmlns:vt="http://schemas.openxmlformats.org/officeDocument/2006/docPropsVTypes">
  <Template>Normal</Template>
  <Pages>18</Pages>
  <Words>1651</Words>
  <Characters>9416</Characters>
  <Lines>78</Lines>
  <Paragraphs>22</Paragraphs>
  <TotalTime>0</TotalTime>
  <ScaleCrop>false</ScaleCrop>
  <LinksUpToDate>false</LinksUpToDate>
  <CharactersWithSpaces>11045</CharactersWithSpaces>
  <Application>WPS Office_10.1.0.5745_F1E327BC-269C-435d-A152-05C5408002CA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2016-05-25T08:30:00Z</dcterms:created>
  <dc:creator>utour</dc:creator>
  <cp:lastModifiedBy>dell</cp:lastModifiedBy>
  <dcterms:modified xsi:type="dcterms:W3CDTF">2016-06-07T05:27:09Z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2052-10.1.0.5745</vt:lpwstr>
  </property>
</Properties>
</file>