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42574D" w14:textId="77777777" w:rsidR="00D8103F" w:rsidRPr="00492AF6" w:rsidRDefault="005B6611" w:rsidP="00D8103F">
      <w:pPr>
        <w:spacing w:line="220" w:lineRule="atLeast"/>
        <w:jc w:val="center"/>
        <w:rPr>
          <w:rFonts w:ascii="黑体" w:eastAsia="黑体" w:hAnsi="黑体"/>
          <w:sz w:val="30"/>
          <w:szCs w:val="30"/>
        </w:rPr>
      </w:pPr>
      <w:r>
        <w:rPr>
          <w:rFonts w:ascii="黑体" w:eastAsia="黑体" w:hAnsi="黑体" w:hint="eastAsia"/>
          <w:sz w:val="30"/>
          <w:szCs w:val="30"/>
        </w:rPr>
        <w:t>山东省</w:t>
      </w:r>
      <w:r w:rsidR="00F10528">
        <w:rPr>
          <w:rFonts w:ascii="黑体" w:eastAsia="黑体" w:hAnsi="黑体" w:hint="eastAsia"/>
          <w:sz w:val="30"/>
          <w:szCs w:val="30"/>
        </w:rPr>
        <w:t>科技进步</w:t>
      </w:r>
      <w:r>
        <w:rPr>
          <w:rFonts w:ascii="黑体" w:eastAsia="黑体" w:hAnsi="黑体" w:hint="eastAsia"/>
          <w:sz w:val="30"/>
          <w:szCs w:val="30"/>
        </w:rPr>
        <w:t>奖</w:t>
      </w:r>
      <w:r w:rsidR="008D04D8">
        <w:rPr>
          <w:rFonts w:ascii="黑体" w:eastAsia="黑体" w:hAnsi="黑体" w:hint="eastAsia"/>
          <w:sz w:val="30"/>
          <w:szCs w:val="30"/>
        </w:rPr>
        <w:t>拟提名项目</w:t>
      </w:r>
      <w:r w:rsidR="00D8103F" w:rsidRPr="00492AF6">
        <w:rPr>
          <w:rFonts w:ascii="黑体" w:eastAsia="黑体" w:hAnsi="黑体"/>
          <w:sz w:val="30"/>
          <w:szCs w:val="30"/>
        </w:rPr>
        <w:t>公示</w:t>
      </w:r>
      <w:r>
        <w:rPr>
          <w:rFonts w:ascii="黑体" w:eastAsia="黑体" w:hAnsi="黑体" w:hint="eastAsia"/>
          <w:sz w:val="30"/>
          <w:szCs w:val="30"/>
        </w:rPr>
        <w:t>材料</w:t>
      </w:r>
    </w:p>
    <w:tbl>
      <w:tblPr>
        <w:tblStyle w:val="a3"/>
        <w:tblW w:w="9555" w:type="dxa"/>
        <w:jc w:val="center"/>
        <w:tblLayout w:type="fixed"/>
        <w:tblLook w:val="04A0" w:firstRow="1" w:lastRow="0" w:firstColumn="1" w:lastColumn="0" w:noHBand="0" w:noVBand="1"/>
      </w:tblPr>
      <w:tblGrid>
        <w:gridCol w:w="1019"/>
        <w:gridCol w:w="404"/>
        <w:gridCol w:w="708"/>
        <w:gridCol w:w="141"/>
        <w:gridCol w:w="393"/>
        <w:gridCol w:w="24"/>
        <w:gridCol w:w="8"/>
        <w:gridCol w:w="55"/>
        <w:gridCol w:w="1760"/>
        <w:gridCol w:w="28"/>
        <w:gridCol w:w="90"/>
        <w:gridCol w:w="2178"/>
        <w:gridCol w:w="142"/>
        <w:gridCol w:w="2591"/>
        <w:gridCol w:w="14"/>
      </w:tblGrid>
      <w:tr w:rsidR="00D8103F" w14:paraId="6D1188F6" w14:textId="77777777" w:rsidTr="00B30850">
        <w:trPr>
          <w:trHeight w:val="501"/>
          <w:jc w:val="center"/>
        </w:trPr>
        <w:tc>
          <w:tcPr>
            <w:tcW w:w="1423" w:type="dxa"/>
            <w:gridSpan w:val="2"/>
            <w:vAlign w:val="center"/>
          </w:tcPr>
          <w:p w14:paraId="6E1BFA2A" w14:textId="77777777" w:rsidR="00D8103F" w:rsidRDefault="00D8103F" w:rsidP="00724511">
            <w:pPr>
              <w:spacing w:line="220" w:lineRule="atLeast"/>
              <w:jc w:val="center"/>
              <w:rPr>
                <w:rFonts w:ascii="宋体" w:hAnsi="宋体"/>
                <w:b/>
                <w:sz w:val="24"/>
                <w:szCs w:val="24"/>
              </w:rPr>
            </w:pPr>
            <w:r>
              <w:rPr>
                <w:rFonts w:ascii="宋体" w:hAnsi="宋体" w:hint="eastAsia"/>
                <w:b/>
                <w:sz w:val="24"/>
                <w:szCs w:val="24"/>
              </w:rPr>
              <w:t>项目名称</w:t>
            </w:r>
          </w:p>
        </w:tc>
        <w:tc>
          <w:tcPr>
            <w:tcW w:w="8132" w:type="dxa"/>
            <w:gridSpan w:val="13"/>
            <w:vAlign w:val="center"/>
          </w:tcPr>
          <w:p w14:paraId="42590B41" w14:textId="34F40A35" w:rsidR="00D8103F" w:rsidRDefault="00FE3137" w:rsidP="00FE3137">
            <w:pPr>
              <w:spacing w:line="220" w:lineRule="atLeast"/>
              <w:jc w:val="center"/>
              <w:rPr>
                <w:rFonts w:ascii="宋体" w:hAnsi="宋体"/>
                <w:b/>
                <w:sz w:val="24"/>
                <w:szCs w:val="24"/>
              </w:rPr>
            </w:pPr>
            <w:r w:rsidRPr="00FE3137">
              <w:rPr>
                <w:rFonts w:ascii="宋体" w:hAnsi="宋体" w:hint="eastAsia"/>
                <w:b/>
                <w:sz w:val="24"/>
                <w:szCs w:val="24"/>
              </w:rPr>
              <w:t>低品位油藏超分子高效调堵关键技术及工业化应用</w:t>
            </w:r>
          </w:p>
        </w:tc>
      </w:tr>
      <w:tr w:rsidR="00103F30" w14:paraId="5B2E34E9" w14:textId="77777777" w:rsidTr="00B30850">
        <w:trPr>
          <w:trHeight w:val="501"/>
          <w:jc w:val="center"/>
        </w:trPr>
        <w:tc>
          <w:tcPr>
            <w:tcW w:w="1423" w:type="dxa"/>
            <w:gridSpan w:val="2"/>
            <w:vAlign w:val="center"/>
          </w:tcPr>
          <w:p w14:paraId="54C04917" w14:textId="77777777" w:rsidR="00103F30" w:rsidRDefault="00103F30" w:rsidP="00724511">
            <w:pPr>
              <w:spacing w:line="220" w:lineRule="atLeast"/>
              <w:jc w:val="center"/>
              <w:rPr>
                <w:rFonts w:ascii="宋体" w:hAnsi="宋体"/>
                <w:b/>
                <w:sz w:val="24"/>
                <w:szCs w:val="24"/>
              </w:rPr>
            </w:pPr>
            <w:r>
              <w:rPr>
                <w:rFonts w:ascii="宋体" w:hAnsi="宋体" w:hint="eastAsia"/>
                <w:b/>
                <w:sz w:val="24"/>
                <w:szCs w:val="24"/>
              </w:rPr>
              <w:t>提名者</w:t>
            </w:r>
          </w:p>
        </w:tc>
        <w:tc>
          <w:tcPr>
            <w:tcW w:w="8132" w:type="dxa"/>
            <w:gridSpan w:val="13"/>
            <w:vAlign w:val="center"/>
          </w:tcPr>
          <w:p w14:paraId="5509271C" w14:textId="6268ACB1" w:rsidR="00103F30" w:rsidRPr="001163A1" w:rsidRDefault="009E1F97" w:rsidP="009E1F97">
            <w:pPr>
              <w:spacing w:line="220" w:lineRule="atLeast"/>
              <w:rPr>
                <w:rFonts w:ascii="宋体" w:hAnsi="宋体"/>
                <w:b/>
                <w:color w:val="FF0000"/>
                <w:sz w:val="24"/>
                <w:szCs w:val="24"/>
              </w:rPr>
            </w:pPr>
            <w:r w:rsidRPr="00BA4065">
              <w:rPr>
                <w:rFonts w:ascii="宋体" w:hAnsi="宋体" w:hint="eastAsia"/>
                <w:b/>
                <w:color w:val="FF0000"/>
                <w:sz w:val="24"/>
                <w:szCs w:val="24"/>
              </w:rPr>
              <w:t>单位提名：中国石油大学（华东）</w:t>
            </w:r>
          </w:p>
        </w:tc>
      </w:tr>
      <w:tr w:rsidR="00B30850" w14:paraId="75B95421" w14:textId="77777777" w:rsidTr="00B30850">
        <w:trPr>
          <w:trHeight w:val="5832"/>
          <w:jc w:val="center"/>
        </w:trPr>
        <w:tc>
          <w:tcPr>
            <w:tcW w:w="1423" w:type="dxa"/>
            <w:gridSpan w:val="2"/>
            <w:vAlign w:val="center"/>
          </w:tcPr>
          <w:p w14:paraId="16B0C363" w14:textId="77777777" w:rsidR="00B30850" w:rsidRDefault="00B30850" w:rsidP="003C319A">
            <w:pPr>
              <w:ind w:firstLineChars="200" w:firstLine="480"/>
              <w:jc w:val="left"/>
              <w:rPr>
                <w:rFonts w:ascii="仿宋_GB2312" w:eastAsia="仿宋_GB2312"/>
                <w:sz w:val="24"/>
                <w:szCs w:val="24"/>
              </w:rPr>
            </w:pPr>
          </w:p>
          <w:p w14:paraId="1644604B" w14:textId="77777777" w:rsidR="00B30850" w:rsidRDefault="00B30850" w:rsidP="00330FFC">
            <w:pPr>
              <w:ind w:firstLineChars="200" w:firstLine="480"/>
              <w:jc w:val="left"/>
              <w:rPr>
                <w:rFonts w:ascii="仿宋_GB2312" w:eastAsia="仿宋_GB2312"/>
                <w:sz w:val="24"/>
                <w:szCs w:val="24"/>
              </w:rPr>
            </w:pPr>
          </w:p>
          <w:p w14:paraId="582EE0FB" w14:textId="77777777" w:rsidR="00B30850" w:rsidRDefault="00B30850" w:rsidP="00330FFC">
            <w:pPr>
              <w:ind w:firstLineChars="200" w:firstLine="480"/>
              <w:jc w:val="left"/>
              <w:rPr>
                <w:rFonts w:ascii="仿宋_GB2312" w:eastAsia="仿宋_GB2312"/>
                <w:sz w:val="24"/>
                <w:szCs w:val="24"/>
              </w:rPr>
            </w:pPr>
          </w:p>
          <w:p w14:paraId="1979DED1" w14:textId="77777777" w:rsidR="00B30850" w:rsidRDefault="00B30850" w:rsidP="00330FFC">
            <w:pPr>
              <w:ind w:firstLineChars="200" w:firstLine="480"/>
              <w:jc w:val="left"/>
              <w:rPr>
                <w:rFonts w:ascii="仿宋_GB2312" w:eastAsia="仿宋_GB2312"/>
                <w:sz w:val="24"/>
                <w:szCs w:val="24"/>
              </w:rPr>
            </w:pPr>
          </w:p>
          <w:p w14:paraId="7365C566" w14:textId="77777777" w:rsidR="00B30850" w:rsidRDefault="00B30850" w:rsidP="00330FFC">
            <w:pPr>
              <w:ind w:firstLineChars="200" w:firstLine="480"/>
              <w:jc w:val="left"/>
              <w:rPr>
                <w:rFonts w:ascii="仿宋_GB2312" w:eastAsia="仿宋_GB2312"/>
                <w:sz w:val="24"/>
                <w:szCs w:val="24"/>
              </w:rPr>
            </w:pPr>
          </w:p>
          <w:p w14:paraId="2252D337" w14:textId="77777777" w:rsidR="00B30850" w:rsidRDefault="00B30850" w:rsidP="00330FFC">
            <w:pPr>
              <w:ind w:firstLineChars="200" w:firstLine="480"/>
              <w:jc w:val="left"/>
              <w:rPr>
                <w:rFonts w:ascii="仿宋_GB2312" w:eastAsia="仿宋_GB2312"/>
                <w:sz w:val="24"/>
                <w:szCs w:val="24"/>
              </w:rPr>
            </w:pPr>
          </w:p>
          <w:p w14:paraId="5E7DB3E1" w14:textId="77777777" w:rsidR="00B30850" w:rsidRDefault="00B30850" w:rsidP="00330FFC">
            <w:pPr>
              <w:ind w:firstLineChars="200" w:firstLine="480"/>
              <w:jc w:val="left"/>
              <w:rPr>
                <w:rFonts w:ascii="仿宋_GB2312" w:eastAsia="仿宋_GB2312"/>
                <w:sz w:val="24"/>
                <w:szCs w:val="24"/>
              </w:rPr>
            </w:pPr>
          </w:p>
          <w:p w14:paraId="176AA2D8" w14:textId="77777777" w:rsidR="00B30850" w:rsidRDefault="00B30850" w:rsidP="00B30850">
            <w:pPr>
              <w:spacing w:line="220" w:lineRule="atLeast"/>
              <w:jc w:val="left"/>
              <w:rPr>
                <w:rFonts w:ascii="宋体" w:hAnsi="宋体"/>
                <w:b/>
                <w:sz w:val="24"/>
                <w:szCs w:val="24"/>
              </w:rPr>
            </w:pPr>
            <w:r>
              <w:rPr>
                <w:rFonts w:ascii="宋体" w:hAnsi="宋体" w:hint="eastAsia"/>
                <w:b/>
                <w:sz w:val="24"/>
                <w:szCs w:val="24"/>
              </w:rPr>
              <w:t>提名意见</w:t>
            </w:r>
          </w:p>
          <w:p w14:paraId="70F605B8" w14:textId="77777777" w:rsidR="00B30850" w:rsidRDefault="00B30850" w:rsidP="00330FFC">
            <w:pPr>
              <w:ind w:firstLineChars="200" w:firstLine="480"/>
              <w:jc w:val="left"/>
              <w:rPr>
                <w:rFonts w:ascii="仿宋_GB2312" w:eastAsia="仿宋_GB2312"/>
                <w:sz w:val="24"/>
                <w:szCs w:val="24"/>
              </w:rPr>
            </w:pPr>
          </w:p>
          <w:p w14:paraId="29464819" w14:textId="77777777" w:rsidR="00B30850" w:rsidRDefault="00B30850" w:rsidP="00330FFC">
            <w:pPr>
              <w:ind w:firstLineChars="200" w:firstLine="480"/>
              <w:jc w:val="left"/>
              <w:rPr>
                <w:rFonts w:ascii="仿宋_GB2312" w:eastAsia="仿宋_GB2312"/>
                <w:sz w:val="24"/>
                <w:szCs w:val="24"/>
              </w:rPr>
            </w:pPr>
          </w:p>
          <w:p w14:paraId="0848C26C" w14:textId="77777777" w:rsidR="00B30850" w:rsidRDefault="00B30850" w:rsidP="00330FFC">
            <w:pPr>
              <w:ind w:firstLineChars="200" w:firstLine="480"/>
              <w:jc w:val="left"/>
              <w:rPr>
                <w:rFonts w:ascii="仿宋_GB2312" w:eastAsia="仿宋_GB2312"/>
                <w:sz w:val="24"/>
                <w:szCs w:val="24"/>
              </w:rPr>
            </w:pPr>
          </w:p>
          <w:p w14:paraId="6A576CD1" w14:textId="77777777" w:rsidR="00B30850" w:rsidRDefault="00B30850" w:rsidP="00330FFC">
            <w:pPr>
              <w:ind w:firstLineChars="200" w:firstLine="480"/>
              <w:jc w:val="left"/>
              <w:rPr>
                <w:rFonts w:ascii="仿宋_GB2312" w:eastAsia="仿宋_GB2312"/>
                <w:sz w:val="24"/>
                <w:szCs w:val="24"/>
              </w:rPr>
            </w:pPr>
          </w:p>
          <w:p w14:paraId="36F687FC" w14:textId="77777777" w:rsidR="00B30850" w:rsidRDefault="00B30850" w:rsidP="00330FFC">
            <w:pPr>
              <w:ind w:firstLineChars="200" w:firstLine="480"/>
              <w:jc w:val="left"/>
              <w:rPr>
                <w:rFonts w:ascii="仿宋_GB2312" w:eastAsia="仿宋_GB2312"/>
                <w:sz w:val="24"/>
                <w:szCs w:val="24"/>
              </w:rPr>
            </w:pPr>
          </w:p>
          <w:p w14:paraId="2ACBA444" w14:textId="77777777" w:rsidR="00B30850" w:rsidRDefault="00B30850" w:rsidP="00330FFC">
            <w:pPr>
              <w:ind w:firstLineChars="200" w:firstLine="480"/>
              <w:jc w:val="left"/>
              <w:rPr>
                <w:rFonts w:ascii="仿宋_GB2312" w:eastAsia="仿宋_GB2312"/>
                <w:sz w:val="24"/>
                <w:szCs w:val="24"/>
              </w:rPr>
            </w:pPr>
          </w:p>
          <w:p w14:paraId="616996BF" w14:textId="77777777" w:rsidR="00B30850" w:rsidRDefault="00B30850" w:rsidP="00330FFC">
            <w:pPr>
              <w:ind w:firstLineChars="200" w:firstLine="480"/>
              <w:jc w:val="left"/>
              <w:rPr>
                <w:rFonts w:ascii="仿宋_GB2312" w:eastAsia="仿宋_GB2312"/>
                <w:sz w:val="24"/>
                <w:szCs w:val="24"/>
              </w:rPr>
            </w:pPr>
          </w:p>
          <w:p w14:paraId="2AC9199F" w14:textId="77777777" w:rsidR="00B30850" w:rsidRDefault="00B30850" w:rsidP="00330FFC">
            <w:pPr>
              <w:ind w:firstLineChars="200" w:firstLine="480"/>
              <w:jc w:val="left"/>
              <w:rPr>
                <w:rFonts w:ascii="仿宋_GB2312" w:eastAsia="仿宋_GB2312"/>
                <w:sz w:val="24"/>
                <w:szCs w:val="24"/>
              </w:rPr>
            </w:pPr>
          </w:p>
          <w:p w14:paraId="7FE8A261" w14:textId="77777777" w:rsidR="00B30850" w:rsidRDefault="00B30850" w:rsidP="00330FFC">
            <w:pPr>
              <w:ind w:firstLineChars="200" w:firstLine="480"/>
              <w:jc w:val="left"/>
              <w:rPr>
                <w:rFonts w:ascii="仿宋_GB2312" w:eastAsia="仿宋_GB2312"/>
                <w:sz w:val="24"/>
                <w:szCs w:val="24"/>
              </w:rPr>
            </w:pPr>
          </w:p>
          <w:p w14:paraId="1AAA573B" w14:textId="77777777" w:rsidR="00B30850" w:rsidRDefault="00B30850" w:rsidP="009432B9">
            <w:pPr>
              <w:ind w:firstLineChars="200" w:firstLine="482"/>
              <w:jc w:val="left"/>
              <w:rPr>
                <w:rFonts w:ascii="宋体" w:hAnsi="宋体"/>
                <w:b/>
                <w:sz w:val="24"/>
                <w:szCs w:val="24"/>
              </w:rPr>
            </w:pPr>
          </w:p>
        </w:tc>
        <w:tc>
          <w:tcPr>
            <w:tcW w:w="8132" w:type="dxa"/>
            <w:gridSpan w:val="13"/>
            <w:vAlign w:val="center"/>
          </w:tcPr>
          <w:p w14:paraId="580A5644" w14:textId="77777777" w:rsidR="00FE3137" w:rsidRDefault="00FE3137" w:rsidP="00FE3137">
            <w:pPr>
              <w:widowControl/>
              <w:spacing w:line="360" w:lineRule="auto"/>
              <w:ind w:firstLineChars="200" w:firstLine="482"/>
              <w:jc w:val="left"/>
              <w:rPr>
                <w:rFonts w:ascii="宋体" w:hAnsi="宋体"/>
                <w:b/>
                <w:sz w:val="24"/>
                <w:szCs w:val="24"/>
              </w:rPr>
            </w:pPr>
          </w:p>
          <w:p w14:paraId="2427A987" w14:textId="6827C054" w:rsidR="00FE3137" w:rsidRPr="00FE3137" w:rsidRDefault="00FE3137" w:rsidP="00FE3137">
            <w:pPr>
              <w:widowControl/>
              <w:spacing w:line="360" w:lineRule="auto"/>
              <w:ind w:firstLineChars="200" w:firstLine="482"/>
              <w:jc w:val="left"/>
              <w:rPr>
                <w:rFonts w:ascii="宋体" w:hAnsi="宋体"/>
                <w:b/>
                <w:sz w:val="24"/>
                <w:szCs w:val="24"/>
              </w:rPr>
            </w:pPr>
            <w:r w:rsidRPr="00FE3137">
              <w:rPr>
                <w:rFonts w:ascii="宋体" w:hAnsi="宋体" w:hint="eastAsia"/>
                <w:b/>
                <w:sz w:val="24"/>
                <w:szCs w:val="24"/>
              </w:rPr>
              <w:t>我单位认真审阅了该项目提名书及其附件材料，确认全部材料真实有效，相关栏目均符合山东省科学技术奖励委员会办公室的填写要求。</w:t>
            </w:r>
          </w:p>
          <w:p w14:paraId="209F5B04" w14:textId="77777777" w:rsidR="00FE3137" w:rsidRPr="00FE3137" w:rsidRDefault="00FE3137" w:rsidP="00FE3137">
            <w:pPr>
              <w:widowControl/>
              <w:spacing w:line="360" w:lineRule="auto"/>
              <w:ind w:firstLineChars="200" w:firstLine="482"/>
              <w:jc w:val="left"/>
              <w:rPr>
                <w:rFonts w:ascii="宋体" w:hAnsi="宋体"/>
                <w:b/>
                <w:sz w:val="24"/>
                <w:szCs w:val="24"/>
              </w:rPr>
            </w:pPr>
            <w:r w:rsidRPr="00FE3137">
              <w:rPr>
                <w:rFonts w:ascii="宋体" w:hAnsi="宋体" w:hint="eastAsia"/>
                <w:b/>
                <w:sz w:val="24"/>
                <w:szCs w:val="24"/>
              </w:rPr>
              <w:t xml:space="preserve">按照要求，我单位和项目完成单位都已对该项目的拟提名情况进行了公示，公示期间无异议。 </w:t>
            </w:r>
          </w:p>
          <w:p w14:paraId="1C735A0F" w14:textId="64A88C32" w:rsidR="00FE3137" w:rsidRPr="00FE3137" w:rsidRDefault="00FE3137" w:rsidP="00FE3137">
            <w:pPr>
              <w:widowControl/>
              <w:spacing w:line="360" w:lineRule="auto"/>
              <w:ind w:firstLineChars="200" w:firstLine="482"/>
              <w:jc w:val="left"/>
              <w:rPr>
                <w:rFonts w:ascii="宋体" w:hAnsi="宋体"/>
                <w:b/>
                <w:sz w:val="24"/>
                <w:szCs w:val="24"/>
              </w:rPr>
            </w:pPr>
            <w:r w:rsidRPr="00FE3137">
              <w:rPr>
                <w:rFonts w:ascii="宋体" w:hAnsi="宋体" w:hint="eastAsia"/>
                <w:b/>
                <w:sz w:val="24"/>
                <w:szCs w:val="24"/>
              </w:rPr>
              <w:t>该项目针对高渗高含水、高温高盐、低渗裂缝性、稠油等低品位油藏调堵面临的调堵体系耐温耐盐差、多尺度非均质通道调堵强度差等难题，研发了耐温耐盐功能型两亲聚合物、超长碳链功能型表面活性剂以及功能型粘弹性颗粒等3大类关键化学剂，设计了基于非共价键作用力的3套超分子调堵体系协同增效方法，形成了剖面分级调控与平面定位封堵相结合的超分子多级定位调堵提高采收率技术，实现了科研成果向工程应用转化，满足了低品位油藏的高效调堵需求。该项目研发化工产品已在</w:t>
            </w:r>
            <w:r w:rsidR="00B51647">
              <w:rPr>
                <w:rFonts w:ascii="宋体" w:hAnsi="宋体" w:hint="eastAsia"/>
                <w:b/>
                <w:sz w:val="24"/>
                <w:szCs w:val="24"/>
              </w:rPr>
              <w:t>国内5</w:t>
            </w:r>
            <w:r w:rsidRPr="00FE3137">
              <w:rPr>
                <w:rFonts w:ascii="宋体" w:hAnsi="宋体" w:hint="eastAsia"/>
                <w:b/>
                <w:sz w:val="24"/>
                <w:szCs w:val="24"/>
              </w:rPr>
              <w:t>家企业实现技术转化，并在胜利、长庆、中原、渤海、新疆、北布扎奇等国内外多个油田推广应用。获授权国家发明专利45件，登记软件著作权15件，制定企业标准4项，发表相关论文137篇。培养泰山学者特聘教授1人、爱思唯尔高被引学者1人、博新计划人才1名、研究生60余名。培育国家高新技术企业2家，培训技术人员500余人。经专家鉴定达到国际领先水平，显著提高了我国在低品位油藏化学调堵方面的国际竞争力。</w:t>
            </w:r>
          </w:p>
          <w:p w14:paraId="13E12CCE" w14:textId="1052AE5F" w:rsidR="00B30850" w:rsidRDefault="00FE3137" w:rsidP="00FE3137">
            <w:pPr>
              <w:widowControl/>
              <w:spacing w:line="360" w:lineRule="auto"/>
              <w:ind w:firstLineChars="200" w:firstLine="482"/>
              <w:jc w:val="left"/>
              <w:rPr>
                <w:rFonts w:ascii="宋体" w:hAnsi="宋体"/>
                <w:b/>
                <w:sz w:val="24"/>
                <w:szCs w:val="24"/>
              </w:rPr>
            </w:pPr>
            <w:r w:rsidRPr="00FE3137">
              <w:rPr>
                <w:rFonts w:ascii="宋体" w:hAnsi="宋体" w:hint="eastAsia"/>
                <w:b/>
                <w:sz w:val="24"/>
                <w:szCs w:val="24"/>
              </w:rPr>
              <w:t>提名该项目为2025年度山东省科学技术进步奖二等奖。</w:t>
            </w:r>
          </w:p>
          <w:p w14:paraId="4080A16B" w14:textId="77777777" w:rsidR="00B30850" w:rsidRDefault="00B30850">
            <w:pPr>
              <w:widowControl/>
              <w:jc w:val="left"/>
              <w:rPr>
                <w:rFonts w:ascii="宋体" w:hAnsi="宋体"/>
                <w:b/>
                <w:sz w:val="24"/>
                <w:szCs w:val="24"/>
              </w:rPr>
            </w:pPr>
          </w:p>
          <w:p w14:paraId="21BD63C2" w14:textId="77777777" w:rsidR="00B30850" w:rsidRDefault="00B30850">
            <w:pPr>
              <w:widowControl/>
              <w:jc w:val="left"/>
              <w:rPr>
                <w:rFonts w:ascii="宋体" w:hAnsi="宋体"/>
                <w:b/>
                <w:sz w:val="24"/>
                <w:szCs w:val="24"/>
              </w:rPr>
            </w:pPr>
          </w:p>
          <w:p w14:paraId="79A8D3CD" w14:textId="77777777" w:rsidR="00B30850" w:rsidRDefault="00B30850">
            <w:pPr>
              <w:widowControl/>
              <w:jc w:val="left"/>
              <w:rPr>
                <w:rFonts w:ascii="宋体" w:hAnsi="宋体"/>
                <w:b/>
                <w:sz w:val="24"/>
                <w:szCs w:val="24"/>
              </w:rPr>
            </w:pPr>
          </w:p>
          <w:p w14:paraId="5CD266DE" w14:textId="77777777" w:rsidR="00B30850" w:rsidRDefault="00B30850">
            <w:pPr>
              <w:widowControl/>
              <w:jc w:val="left"/>
              <w:rPr>
                <w:rFonts w:ascii="宋体" w:hAnsi="宋体"/>
                <w:b/>
                <w:sz w:val="24"/>
                <w:szCs w:val="24"/>
              </w:rPr>
            </w:pPr>
          </w:p>
          <w:p w14:paraId="0EC1352F" w14:textId="77777777" w:rsidR="00B30850" w:rsidRDefault="00B30850">
            <w:pPr>
              <w:widowControl/>
              <w:jc w:val="left"/>
              <w:rPr>
                <w:rFonts w:ascii="宋体" w:hAnsi="宋体"/>
                <w:b/>
                <w:sz w:val="24"/>
                <w:szCs w:val="24"/>
              </w:rPr>
            </w:pPr>
          </w:p>
          <w:p w14:paraId="2521FA15" w14:textId="77777777" w:rsidR="00B30850" w:rsidRDefault="00B30850">
            <w:pPr>
              <w:widowControl/>
              <w:jc w:val="left"/>
              <w:rPr>
                <w:rFonts w:ascii="宋体" w:hAnsi="宋体"/>
                <w:b/>
                <w:sz w:val="24"/>
                <w:szCs w:val="24"/>
              </w:rPr>
            </w:pPr>
          </w:p>
          <w:p w14:paraId="1FB4CA15" w14:textId="77777777" w:rsidR="00B30850" w:rsidRDefault="00B30850" w:rsidP="00FE3137">
            <w:pPr>
              <w:widowControl/>
              <w:jc w:val="left"/>
              <w:rPr>
                <w:rFonts w:ascii="宋体" w:hAnsi="宋体"/>
                <w:b/>
                <w:sz w:val="24"/>
                <w:szCs w:val="24"/>
              </w:rPr>
            </w:pPr>
          </w:p>
        </w:tc>
      </w:tr>
      <w:tr w:rsidR="00B30850" w14:paraId="21CA1EDB" w14:textId="77777777" w:rsidTr="00B30850">
        <w:trPr>
          <w:trHeight w:val="518"/>
          <w:jc w:val="center"/>
        </w:trPr>
        <w:tc>
          <w:tcPr>
            <w:tcW w:w="1423" w:type="dxa"/>
            <w:gridSpan w:val="2"/>
            <w:vAlign w:val="center"/>
          </w:tcPr>
          <w:p w14:paraId="61DD6149" w14:textId="77777777" w:rsidR="00B30850" w:rsidRDefault="00B30850" w:rsidP="00330E49">
            <w:pPr>
              <w:spacing w:line="220" w:lineRule="atLeast"/>
              <w:jc w:val="center"/>
              <w:rPr>
                <w:rFonts w:ascii="宋体" w:hAnsi="宋体"/>
                <w:b/>
                <w:sz w:val="24"/>
                <w:szCs w:val="24"/>
              </w:rPr>
            </w:pPr>
            <w:r>
              <w:rPr>
                <w:rFonts w:ascii="宋体" w:hAnsi="宋体" w:hint="eastAsia"/>
                <w:b/>
                <w:sz w:val="24"/>
                <w:szCs w:val="24"/>
              </w:rPr>
              <w:t>提名等级</w:t>
            </w:r>
          </w:p>
        </w:tc>
        <w:tc>
          <w:tcPr>
            <w:tcW w:w="8132" w:type="dxa"/>
            <w:gridSpan w:val="13"/>
            <w:vAlign w:val="center"/>
          </w:tcPr>
          <w:p w14:paraId="04EA0B8F" w14:textId="50A9439D" w:rsidR="00B30850" w:rsidRDefault="00FE3137" w:rsidP="00FE3137">
            <w:pPr>
              <w:spacing w:line="220" w:lineRule="atLeast"/>
              <w:jc w:val="center"/>
              <w:rPr>
                <w:rFonts w:ascii="宋体" w:hAnsi="宋体"/>
                <w:b/>
                <w:sz w:val="24"/>
                <w:szCs w:val="24"/>
              </w:rPr>
            </w:pPr>
            <w:r w:rsidRPr="00FE3137">
              <w:rPr>
                <w:rFonts w:ascii="宋体" w:hAnsi="宋体" w:hint="eastAsia"/>
                <w:b/>
                <w:sz w:val="24"/>
                <w:szCs w:val="24"/>
              </w:rPr>
              <w:t>山东省科学技术进步奖二等奖</w:t>
            </w:r>
          </w:p>
        </w:tc>
      </w:tr>
      <w:tr w:rsidR="00F944A7" w14:paraId="5E04CBC0" w14:textId="77777777" w:rsidTr="00EB60BC">
        <w:trPr>
          <w:trHeight w:val="518"/>
          <w:jc w:val="center"/>
        </w:trPr>
        <w:tc>
          <w:tcPr>
            <w:tcW w:w="9555" w:type="dxa"/>
            <w:gridSpan w:val="15"/>
            <w:vAlign w:val="center"/>
          </w:tcPr>
          <w:p w14:paraId="620E69FC" w14:textId="77777777" w:rsidR="00F944A7" w:rsidRDefault="00F944A7" w:rsidP="00330E49">
            <w:pPr>
              <w:spacing w:line="220" w:lineRule="atLeast"/>
              <w:jc w:val="center"/>
              <w:rPr>
                <w:rFonts w:ascii="宋体" w:hAnsi="宋体"/>
                <w:b/>
                <w:sz w:val="24"/>
                <w:szCs w:val="24"/>
              </w:rPr>
            </w:pPr>
            <w:r>
              <w:rPr>
                <w:rFonts w:ascii="宋体" w:hAnsi="宋体" w:hint="eastAsia"/>
                <w:b/>
                <w:sz w:val="24"/>
                <w:szCs w:val="24"/>
              </w:rPr>
              <w:t>项目简介</w:t>
            </w:r>
          </w:p>
        </w:tc>
      </w:tr>
      <w:tr w:rsidR="00F944A7" w14:paraId="5FF342F0" w14:textId="77777777" w:rsidTr="00EB60BC">
        <w:trPr>
          <w:trHeight w:val="518"/>
          <w:jc w:val="center"/>
        </w:trPr>
        <w:tc>
          <w:tcPr>
            <w:tcW w:w="9555" w:type="dxa"/>
            <w:gridSpan w:val="15"/>
            <w:vAlign w:val="center"/>
          </w:tcPr>
          <w:p w14:paraId="2852593D" w14:textId="77777777" w:rsidR="00FE3137" w:rsidRPr="00FE3137" w:rsidRDefault="00FE3137" w:rsidP="00FE3137">
            <w:pPr>
              <w:adjustRightInd w:val="0"/>
              <w:snapToGrid w:val="0"/>
              <w:spacing w:beforeLines="25" w:before="78" w:line="276" w:lineRule="auto"/>
              <w:ind w:firstLineChars="200" w:firstLine="480"/>
              <w:rPr>
                <w:rFonts w:ascii="仿宋_GB2312" w:eastAsia="仿宋_GB2312"/>
                <w:sz w:val="24"/>
                <w:szCs w:val="24"/>
              </w:rPr>
            </w:pPr>
            <w:r w:rsidRPr="00FE3137">
              <w:rPr>
                <w:rFonts w:ascii="仿宋_GB2312" w:eastAsia="仿宋_GB2312" w:hint="eastAsia"/>
                <w:sz w:val="24"/>
                <w:szCs w:val="24"/>
              </w:rPr>
              <w:lastRenderedPageBreak/>
              <w:t>随着经济高速发展，我国原油消耗量逐渐升高，2024年我国原油对外依存度高达71.9%，远超能源安全警戒线。以高渗高含水、高温高盐、低渗裂缝、稠油为代表的低品位油藏储量占全国的60%以上，常规注水开发过程中窜流严重，整体采收率不足20%，大量剩余油无法采出，低品位油藏的高效增产对保障国家能源安全具有重要战略意义。调剖堵水是水驱油藏高效开发必不可少的关键技术，但现有调剖堵水理论方法及化学剂体系已经不能满足低品位油藏高效开发，低品位油藏要推广调剖堵水技术需要解决调堵体系可控性差、多尺度非均质窜流通道调堵强度差等难题，研究团队在泰山学者建设工程、国家自然基金、国家科技重大专项、省重点研发计划、石油石化企业等50余项课题支持下，经过十余年技术攻关，形成了“低品位油藏超分子高效调堵关键技术及工业化应用”，取得了系列创新性成果：</w:t>
            </w:r>
          </w:p>
          <w:p w14:paraId="7A363360" w14:textId="77777777" w:rsidR="00FE3137" w:rsidRPr="00FE3137" w:rsidRDefault="00FE3137" w:rsidP="00FE3137">
            <w:pPr>
              <w:adjustRightInd w:val="0"/>
              <w:snapToGrid w:val="0"/>
              <w:spacing w:beforeLines="25" w:before="78" w:line="276" w:lineRule="auto"/>
              <w:ind w:firstLineChars="200" w:firstLine="480"/>
              <w:rPr>
                <w:rFonts w:ascii="仿宋_GB2312" w:eastAsia="仿宋_GB2312"/>
                <w:sz w:val="24"/>
                <w:szCs w:val="24"/>
              </w:rPr>
            </w:pPr>
            <w:r w:rsidRPr="00FE3137">
              <w:rPr>
                <w:rFonts w:ascii="仿宋_GB2312" w:eastAsia="仿宋_GB2312" w:hint="eastAsia"/>
                <w:sz w:val="24"/>
                <w:szCs w:val="24"/>
              </w:rPr>
              <w:t>1、研发了系列耐温耐盐功能型两亲聚合物、超长碳链功能型表面活性剂以及多尺度粘弹性颗粒等3大类关键化学剂，揭示了聚合物分子结构与耐温耐盐特性的构效关系，明确了超长碳链表面活性剂的增粘、耐盐、耐温机制，建立了粘弹性颗粒性能、结构与储层孔喉、裂缝的定量化匹配关系，提出了粘弹性颗粒在多孔介质中的运移规律和粘弹性调堵机理。</w:t>
            </w:r>
          </w:p>
          <w:p w14:paraId="0C5DEF40" w14:textId="77777777" w:rsidR="00FE3137" w:rsidRPr="00FE3137" w:rsidRDefault="00FE3137" w:rsidP="00FE3137">
            <w:pPr>
              <w:adjustRightInd w:val="0"/>
              <w:snapToGrid w:val="0"/>
              <w:spacing w:beforeLines="25" w:before="78" w:line="276" w:lineRule="auto"/>
              <w:ind w:firstLineChars="200" w:firstLine="480"/>
              <w:rPr>
                <w:rFonts w:ascii="仿宋_GB2312" w:eastAsia="仿宋_GB2312"/>
                <w:sz w:val="24"/>
                <w:szCs w:val="24"/>
              </w:rPr>
            </w:pPr>
            <w:r w:rsidRPr="00FE3137">
              <w:rPr>
                <w:rFonts w:ascii="仿宋_GB2312" w:eastAsia="仿宋_GB2312" w:hint="eastAsia"/>
                <w:sz w:val="24"/>
                <w:szCs w:val="24"/>
              </w:rPr>
              <w:t>2、设计了基于非共价键作用力的3套新型超分子高效调堵体系协同增效方法，通过非共价键作用增强了基于两亲聚合物、表面活性剂以及粘弹性颗粒构筑的超分子空间网络结构的强度，提高了体系增粘能力，阐明了超分子聚集体结构对油水界面性质、流变动力学、原油乳化行为的作用机理，实现了低浓高效超分子调堵体系构筑方法的理论和技术突破。</w:t>
            </w:r>
          </w:p>
          <w:p w14:paraId="0AB02A04" w14:textId="77777777" w:rsidR="00FE3137" w:rsidRPr="00FE3137" w:rsidRDefault="00FE3137" w:rsidP="00FE3137">
            <w:pPr>
              <w:adjustRightInd w:val="0"/>
              <w:snapToGrid w:val="0"/>
              <w:spacing w:beforeLines="25" w:before="78" w:line="276" w:lineRule="auto"/>
              <w:ind w:firstLineChars="200" w:firstLine="480"/>
              <w:rPr>
                <w:rFonts w:ascii="仿宋_GB2312" w:eastAsia="仿宋_GB2312"/>
                <w:sz w:val="24"/>
                <w:szCs w:val="24"/>
              </w:rPr>
            </w:pPr>
            <w:r w:rsidRPr="00FE3137">
              <w:rPr>
                <w:rFonts w:ascii="仿宋_GB2312" w:eastAsia="仿宋_GB2312" w:hint="eastAsia"/>
                <w:sz w:val="24"/>
                <w:szCs w:val="24"/>
              </w:rPr>
              <w:t>3、创建了低品位油藏多信息综合反演井间多尺度非均质通道精确量化识别与刻画方法，提出了剖面分级调控与平面定位封堵相结合的超分子多级定位调堵理念，建立了“四级法”超分子高效调堵综合决策选井和关键工艺参数量化设计油藏工程方法，建立了超分子调堵技术实施效果快速预测评价方法，实现了科研成果向工程应用转化，满足了低品位油藏的高效调堵需求。</w:t>
            </w:r>
          </w:p>
          <w:p w14:paraId="134181D7" w14:textId="31173A73" w:rsidR="00DA387B" w:rsidRDefault="00FE3137" w:rsidP="00FE3137">
            <w:pPr>
              <w:adjustRightInd w:val="0"/>
              <w:snapToGrid w:val="0"/>
              <w:spacing w:beforeLines="25" w:before="78" w:line="276" w:lineRule="auto"/>
              <w:ind w:firstLineChars="200" w:firstLine="480"/>
              <w:rPr>
                <w:rFonts w:ascii="仿宋_GB2312" w:eastAsia="仿宋_GB2312"/>
                <w:sz w:val="24"/>
                <w:szCs w:val="24"/>
              </w:rPr>
            </w:pPr>
            <w:r w:rsidRPr="00FE3137">
              <w:rPr>
                <w:rFonts w:ascii="仿宋_GB2312" w:eastAsia="仿宋_GB2312" w:hint="eastAsia"/>
                <w:sz w:val="24"/>
                <w:szCs w:val="24"/>
              </w:rPr>
              <w:t>研究成果研发的新型化学剂已在安徽天润化学工业股份有限公司等4家化工企业转化生产，在胜利、长庆、中原、渤海、北布扎齐等国内外多个油田推广应用，增油效果显著；该项目为低品位油藏经济高效开发提供了一套先进、高效、低成本的支撑技术，填补了国内外在本行业领域内技术空白，获授权国家发明专利45件，登记软件著作权15件，制定企业标准4项，发表相关论文137篇，培养山东省泰山学者特聘教授1名、爱思唯尔高被引学者1人、博新计划人才1名、培养博士和硕士生60余名，指导研究生获“挑战杯”秦创原中国大学生创业计划竞赛一等奖、全国大学生创新创业大赛一等奖、山东省“互联网+”大学生创新创业大赛金奖、“挑战杯”山东省大学生创业计划竞赛特等奖，培训专业技术人员500余人，提供就业岗位200余个，社会效益良好，后续推广应用空间巨大，前景广阔。</w:t>
            </w:r>
          </w:p>
          <w:p w14:paraId="531ECEE0" w14:textId="77777777" w:rsidR="00330FFC" w:rsidRPr="003C319A" w:rsidRDefault="005E18C7" w:rsidP="00B30850">
            <w:pPr>
              <w:adjustRightInd w:val="0"/>
              <w:snapToGrid w:val="0"/>
              <w:spacing w:beforeLines="25" w:before="78" w:line="276" w:lineRule="auto"/>
              <w:rPr>
                <w:rFonts w:ascii="仿宋_GB2312" w:eastAsia="仿宋_GB2312"/>
                <w:sz w:val="24"/>
                <w:szCs w:val="24"/>
              </w:rPr>
            </w:pPr>
            <w:r>
              <w:rPr>
                <w:rFonts w:ascii="仿宋_GB2312" w:eastAsia="仿宋_GB2312" w:hint="eastAsia"/>
                <w:sz w:val="24"/>
                <w:szCs w:val="24"/>
              </w:rPr>
              <w:t xml:space="preserve">    </w:t>
            </w:r>
          </w:p>
        </w:tc>
      </w:tr>
      <w:tr w:rsidR="007513DF" w14:paraId="6654DF8A" w14:textId="77777777" w:rsidTr="00EB60BC">
        <w:trPr>
          <w:trHeight w:val="556"/>
          <w:jc w:val="center"/>
        </w:trPr>
        <w:tc>
          <w:tcPr>
            <w:tcW w:w="9555" w:type="dxa"/>
            <w:gridSpan w:val="15"/>
            <w:vAlign w:val="center"/>
          </w:tcPr>
          <w:p w14:paraId="125BC9AE" w14:textId="77777777" w:rsidR="007513DF" w:rsidRDefault="007513DF" w:rsidP="00D602BC">
            <w:pPr>
              <w:spacing w:line="220" w:lineRule="atLeast"/>
              <w:jc w:val="center"/>
              <w:rPr>
                <w:rFonts w:ascii="宋体" w:hAnsi="宋体"/>
                <w:b/>
                <w:sz w:val="24"/>
                <w:szCs w:val="24"/>
              </w:rPr>
            </w:pPr>
            <w:r>
              <w:rPr>
                <w:rFonts w:ascii="宋体" w:hAnsi="宋体" w:hint="eastAsia"/>
                <w:b/>
                <w:sz w:val="24"/>
                <w:szCs w:val="24"/>
              </w:rPr>
              <w:t>主要完成人情况</w:t>
            </w:r>
          </w:p>
        </w:tc>
      </w:tr>
      <w:tr w:rsidR="00D52800" w14:paraId="0A84D571" w14:textId="77777777" w:rsidTr="00B30850">
        <w:trPr>
          <w:jc w:val="center"/>
        </w:trPr>
        <w:tc>
          <w:tcPr>
            <w:tcW w:w="1019" w:type="dxa"/>
            <w:vMerge w:val="restart"/>
            <w:vAlign w:val="center"/>
          </w:tcPr>
          <w:p w14:paraId="6110AE56" w14:textId="77777777" w:rsidR="00D52800" w:rsidRPr="00AD4ED6" w:rsidRDefault="00D52800" w:rsidP="00E16DD3">
            <w:pPr>
              <w:spacing w:line="220" w:lineRule="atLeast"/>
              <w:jc w:val="center"/>
              <w:rPr>
                <w:rFonts w:ascii="宋体" w:hAnsi="宋体"/>
                <w:sz w:val="21"/>
                <w:szCs w:val="21"/>
              </w:rPr>
            </w:pPr>
            <w:r w:rsidRPr="00AD4ED6">
              <w:rPr>
                <w:rFonts w:ascii="宋体" w:hAnsi="宋体" w:hint="eastAsia"/>
                <w:sz w:val="21"/>
                <w:szCs w:val="21"/>
              </w:rPr>
              <w:lastRenderedPageBreak/>
              <w:t>第</w:t>
            </w:r>
            <w:r>
              <w:rPr>
                <w:rFonts w:ascii="宋体" w:hAnsi="宋体" w:hint="eastAsia"/>
                <w:sz w:val="21"/>
                <w:szCs w:val="21"/>
              </w:rPr>
              <w:t>1</w:t>
            </w:r>
            <w:r w:rsidRPr="00AD4ED6">
              <w:rPr>
                <w:rFonts w:ascii="宋体" w:hAnsi="宋体" w:hint="eastAsia"/>
                <w:sz w:val="21"/>
                <w:szCs w:val="21"/>
              </w:rPr>
              <w:t>完成人</w:t>
            </w:r>
          </w:p>
        </w:tc>
        <w:tc>
          <w:tcPr>
            <w:tcW w:w="1112" w:type="dxa"/>
            <w:gridSpan w:val="2"/>
            <w:vAlign w:val="center"/>
          </w:tcPr>
          <w:p w14:paraId="57FD0716" w14:textId="77777777" w:rsidR="00D52800" w:rsidRPr="00AD4ED6" w:rsidRDefault="00D52800" w:rsidP="00D602BC">
            <w:pPr>
              <w:spacing w:line="220" w:lineRule="atLeast"/>
              <w:jc w:val="center"/>
              <w:rPr>
                <w:rFonts w:ascii="宋体" w:hAnsi="宋体"/>
                <w:sz w:val="21"/>
                <w:szCs w:val="21"/>
              </w:rPr>
            </w:pPr>
            <w:r w:rsidRPr="00AD4ED6">
              <w:rPr>
                <w:rFonts w:ascii="宋体" w:hAnsi="宋体" w:hint="eastAsia"/>
                <w:sz w:val="21"/>
                <w:szCs w:val="21"/>
              </w:rPr>
              <w:t>姓名</w:t>
            </w:r>
          </w:p>
        </w:tc>
        <w:tc>
          <w:tcPr>
            <w:tcW w:w="2499" w:type="dxa"/>
            <w:gridSpan w:val="8"/>
            <w:vAlign w:val="center"/>
          </w:tcPr>
          <w:p w14:paraId="2105BBC6" w14:textId="4BA7A475" w:rsidR="00D52800" w:rsidRPr="00AD4ED6" w:rsidRDefault="00FE3137" w:rsidP="00D602BC">
            <w:pPr>
              <w:spacing w:line="220" w:lineRule="atLeast"/>
              <w:jc w:val="center"/>
              <w:rPr>
                <w:rFonts w:ascii="宋体" w:hAnsi="宋体"/>
                <w:sz w:val="21"/>
                <w:szCs w:val="21"/>
              </w:rPr>
            </w:pPr>
            <w:r w:rsidRPr="00FE3137">
              <w:rPr>
                <w:rFonts w:ascii="宋体" w:hAnsi="宋体" w:hint="eastAsia"/>
                <w:sz w:val="21"/>
                <w:szCs w:val="21"/>
              </w:rPr>
              <w:t>杨红斌</w:t>
            </w:r>
          </w:p>
        </w:tc>
        <w:tc>
          <w:tcPr>
            <w:tcW w:w="2320" w:type="dxa"/>
            <w:gridSpan w:val="2"/>
            <w:vAlign w:val="center"/>
          </w:tcPr>
          <w:p w14:paraId="74015A2B" w14:textId="77777777" w:rsidR="00D52800" w:rsidRPr="00AD4ED6" w:rsidRDefault="00F944A7" w:rsidP="00D602BC">
            <w:pPr>
              <w:spacing w:line="220" w:lineRule="atLeast"/>
              <w:jc w:val="center"/>
              <w:rPr>
                <w:rFonts w:ascii="宋体" w:hAnsi="宋体"/>
                <w:sz w:val="21"/>
                <w:szCs w:val="21"/>
              </w:rPr>
            </w:pPr>
            <w:r>
              <w:rPr>
                <w:rFonts w:ascii="宋体" w:hAnsi="宋体" w:hint="eastAsia"/>
                <w:sz w:val="21"/>
                <w:szCs w:val="21"/>
              </w:rPr>
              <w:t>行政职务/</w:t>
            </w:r>
            <w:r w:rsidR="00D52800">
              <w:rPr>
                <w:rFonts w:ascii="宋体" w:hAnsi="宋体" w:hint="eastAsia"/>
                <w:sz w:val="21"/>
                <w:szCs w:val="21"/>
              </w:rPr>
              <w:t>技术职称</w:t>
            </w:r>
          </w:p>
        </w:tc>
        <w:tc>
          <w:tcPr>
            <w:tcW w:w="2605" w:type="dxa"/>
            <w:gridSpan w:val="2"/>
            <w:vAlign w:val="center"/>
          </w:tcPr>
          <w:p w14:paraId="72ED0925" w14:textId="632A10E9" w:rsidR="00D52800" w:rsidRPr="00AD4ED6" w:rsidRDefault="00FE3137" w:rsidP="00D602BC">
            <w:pPr>
              <w:spacing w:line="220" w:lineRule="atLeast"/>
              <w:rPr>
                <w:rFonts w:ascii="宋体" w:hAnsi="宋体"/>
                <w:sz w:val="21"/>
                <w:szCs w:val="21"/>
              </w:rPr>
            </w:pPr>
            <w:r>
              <w:rPr>
                <w:rFonts w:ascii="宋体" w:hAnsi="宋体" w:hint="eastAsia"/>
                <w:sz w:val="21"/>
                <w:szCs w:val="21"/>
              </w:rPr>
              <w:t>副教授</w:t>
            </w:r>
          </w:p>
        </w:tc>
      </w:tr>
      <w:tr w:rsidR="00D52800" w14:paraId="0BA0C527" w14:textId="77777777" w:rsidTr="00B30850">
        <w:trPr>
          <w:jc w:val="center"/>
        </w:trPr>
        <w:tc>
          <w:tcPr>
            <w:tcW w:w="1019" w:type="dxa"/>
            <w:vMerge/>
            <w:vAlign w:val="center"/>
          </w:tcPr>
          <w:p w14:paraId="24FD136A" w14:textId="77777777" w:rsidR="00D52800" w:rsidRPr="00AD4ED6" w:rsidRDefault="00D52800" w:rsidP="00E16DD3">
            <w:pPr>
              <w:spacing w:line="220" w:lineRule="atLeast"/>
              <w:jc w:val="center"/>
              <w:rPr>
                <w:rFonts w:ascii="宋体" w:hAnsi="宋体"/>
                <w:szCs w:val="21"/>
              </w:rPr>
            </w:pPr>
          </w:p>
        </w:tc>
        <w:tc>
          <w:tcPr>
            <w:tcW w:w="1112" w:type="dxa"/>
            <w:gridSpan w:val="2"/>
            <w:vAlign w:val="center"/>
          </w:tcPr>
          <w:p w14:paraId="1BDE884D"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完成单位</w:t>
            </w:r>
          </w:p>
        </w:tc>
        <w:tc>
          <w:tcPr>
            <w:tcW w:w="2499" w:type="dxa"/>
            <w:gridSpan w:val="8"/>
            <w:vAlign w:val="center"/>
          </w:tcPr>
          <w:p w14:paraId="431FADB1" w14:textId="216DE220" w:rsidR="00D52800" w:rsidRPr="00AD4ED6" w:rsidRDefault="00FE3137" w:rsidP="00D602BC">
            <w:pPr>
              <w:spacing w:line="220" w:lineRule="atLeast"/>
              <w:jc w:val="center"/>
              <w:rPr>
                <w:rFonts w:ascii="宋体" w:hAnsi="宋体"/>
                <w:szCs w:val="21"/>
              </w:rPr>
            </w:pPr>
            <w:r w:rsidRPr="00FE3137">
              <w:rPr>
                <w:rFonts w:ascii="宋体" w:hAnsi="宋体" w:hint="eastAsia"/>
                <w:szCs w:val="21"/>
              </w:rPr>
              <w:t>中国石油大学（华东）</w:t>
            </w:r>
          </w:p>
        </w:tc>
        <w:tc>
          <w:tcPr>
            <w:tcW w:w="2320" w:type="dxa"/>
            <w:gridSpan w:val="2"/>
            <w:vAlign w:val="center"/>
          </w:tcPr>
          <w:p w14:paraId="31573039"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工作单位</w:t>
            </w:r>
          </w:p>
        </w:tc>
        <w:tc>
          <w:tcPr>
            <w:tcW w:w="2605" w:type="dxa"/>
            <w:gridSpan w:val="2"/>
            <w:vAlign w:val="center"/>
          </w:tcPr>
          <w:p w14:paraId="78E1DB23" w14:textId="2D38A37C" w:rsidR="00D52800" w:rsidRPr="00AD4ED6" w:rsidRDefault="00FE3137" w:rsidP="00724511">
            <w:pPr>
              <w:spacing w:line="220" w:lineRule="atLeast"/>
              <w:rPr>
                <w:rFonts w:ascii="宋体" w:hAnsi="宋体"/>
                <w:sz w:val="21"/>
                <w:szCs w:val="21"/>
              </w:rPr>
            </w:pPr>
            <w:r w:rsidRPr="00FE3137">
              <w:rPr>
                <w:rFonts w:ascii="宋体" w:hAnsi="宋体" w:hint="eastAsia"/>
                <w:sz w:val="21"/>
                <w:szCs w:val="21"/>
              </w:rPr>
              <w:t>中国石油大学（华东）</w:t>
            </w:r>
          </w:p>
        </w:tc>
      </w:tr>
      <w:tr w:rsidR="00F944A7" w14:paraId="0B6C2ACB" w14:textId="77777777" w:rsidTr="00BC2921">
        <w:trPr>
          <w:trHeight w:val="2551"/>
          <w:jc w:val="center"/>
        </w:trPr>
        <w:tc>
          <w:tcPr>
            <w:tcW w:w="1019" w:type="dxa"/>
            <w:vMerge/>
          </w:tcPr>
          <w:p w14:paraId="31B83153" w14:textId="77777777" w:rsidR="00F944A7" w:rsidRPr="00AD4ED6" w:rsidRDefault="00F944A7" w:rsidP="00D602BC">
            <w:pPr>
              <w:spacing w:line="220" w:lineRule="atLeast"/>
              <w:jc w:val="center"/>
              <w:rPr>
                <w:rFonts w:ascii="宋体" w:hAnsi="宋体"/>
                <w:sz w:val="21"/>
                <w:szCs w:val="21"/>
              </w:rPr>
            </w:pPr>
          </w:p>
        </w:tc>
        <w:tc>
          <w:tcPr>
            <w:tcW w:w="8536" w:type="dxa"/>
            <w:gridSpan w:val="14"/>
          </w:tcPr>
          <w:p w14:paraId="024913EC" w14:textId="77777777" w:rsidR="00F944A7" w:rsidRDefault="00F944A7" w:rsidP="00F944A7">
            <w:pPr>
              <w:spacing w:line="220" w:lineRule="atLeast"/>
              <w:rPr>
                <w:rFonts w:ascii="宋体" w:hAnsi="宋体"/>
                <w:sz w:val="21"/>
                <w:szCs w:val="21"/>
              </w:rPr>
            </w:pPr>
            <w:r w:rsidRPr="00AD4ED6">
              <w:rPr>
                <w:rFonts w:ascii="宋体" w:hAnsi="宋体" w:hint="eastAsia"/>
                <w:sz w:val="21"/>
                <w:szCs w:val="21"/>
              </w:rPr>
              <w:t>对本项目</w:t>
            </w:r>
            <w:r w:rsidR="00AD7C5F">
              <w:rPr>
                <w:rFonts w:ascii="宋体" w:hAnsi="宋体" w:hint="eastAsia"/>
                <w:sz w:val="21"/>
                <w:szCs w:val="21"/>
              </w:rPr>
              <w:t>技术创造性</w:t>
            </w:r>
            <w:r w:rsidRPr="00AD4ED6">
              <w:rPr>
                <w:rFonts w:ascii="宋体" w:hAnsi="宋体" w:hint="eastAsia"/>
                <w:sz w:val="21"/>
                <w:szCs w:val="21"/>
              </w:rPr>
              <w:t>贡献：</w:t>
            </w:r>
            <w:r w:rsidRPr="00AD4ED6">
              <w:rPr>
                <w:rFonts w:ascii="宋体" w:hAnsi="宋体"/>
                <w:sz w:val="21"/>
                <w:szCs w:val="21"/>
              </w:rPr>
              <w:t xml:space="preserve"> </w:t>
            </w:r>
          </w:p>
          <w:p w14:paraId="488E053F" w14:textId="25D3B11E" w:rsidR="004934A6" w:rsidRPr="00DA387B" w:rsidRDefault="00FE3137" w:rsidP="00BC2921">
            <w:pPr>
              <w:pStyle w:val="a8"/>
              <w:spacing w:line="220" w:lineRule="atLeast"/>
              <w:ind w:left="57" w:firstLine="400"/>
              <w:rPr>
                <w:rFonts w:ascii="宋体" w:hAnsi="宋体"/>
                <w:szCs w:val="21"/>
              </w:rPr>
            </w:pPr>
            <w:r w:rsidRPr="00FE3137">
              <w:rPr>
                <w:rFonts w:ascii="宋体" w:hAnsi="宋体" w:hint="eastAsia"/>
                <w:szCs w:val="21"/>
              </w:rPr>
              <w:t>对创新点1、2、3做出了突出贡献，</w:t>
            </w:r>
            <w:bookmarkStart w:id="0" w:name="_GoBack"/>
            <w:bookmarkEnd w:id="0"/>
            <w:r w:rsidRPr="00FE3137">
              <w:rPr>
                <w:rFonts w:ascii="宋体" w:hAnsi="宋体" w:hint="eastAsia"/>
                <w:szCs w:val="21"/>
              </w:rPr>
              <w:t>其中对创新点1的贡献是：研发了系列耐温耐盐两亲聚合物和多尺度功能型粘弹性颗粒，揭示了聚合物分子结构与耐温耐盐特性的构效关系；对创新点2的贡献是：设计了3套超分子调堵体系协同增效方法；对创新点3的贡献是：提出了剖面分级调控与平面定位封堵相结合的超分子调堵理念，优化了调堵剂的段塞关键参数，实现了超分子调堵室内物模精确模拟</w:t>
            </w:r>
            <w:r>
              <w:rPr>
                <w:rFonts w:ascii="宋体" w:hAnsi="宋体" w:hint="eastAsia"/>
                <w:szCs w:val="21"/>
              </w:rPr>
              <w:t>。</w:t>
            </w:r>
          </w:p>
        </w:tc>
      </w:tr>
      <w:tr w:rsidR="00D52800" w:rsidRPr="00AD4ED6" w14:paraId="357AD89B" w14:textId="77777777" w:rsidTr="00B30850">
        <w:trPr>
          <w:jc w:val="center"/>
        </w:trPr>
        <w:tc>
          <w:tcPr>
            <w:tcW w:w="1019" w:type="dxa"/>
            <w:vMerge w:val="restart"/>
            <w:vAlign w:val="center"/>
          </w:tcPr>
          <w:p w14:paraId="4FB25D40"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第</w:t>
            </w:r>
            <w:r>
              <w:rPr>
                <w:rFonts w:ascii="宋体" w:hAnsi="宋体" w:hint="eastAsia"/>
                <w:sz w:val="21"/>
                <w:szCs w:val="21"/>
              </w:rPr>
              <w:t>2</w:t>
            </w:r>
            <w:r w:rsidRPr="00AD4ED6">
              <w:rPr>
                <w:rFonts w:ascii="宋体" w:hAnsi="宋体" w:hint="eastAsia"/>
                <w:sz w:val="21"/>
                <w:szCs w:val="21"/>
              </w:rPr>
              <w:t>完成人</w:t>
            </w:r>
          </w:p>
        </w:tc>
        <w:tc>
          <w:tcPr>
            <w:tcW w:w="1112" w:type="dxa"/>
            <w:gridSpan w:val="2"/>
            <w:vAlign w:val="center"/>
          </w:tcPr>
          <w:p w14:paraId="08B0403D"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姓名</w:t>
            </w:r>
          </w:p>
        </w:tc>
        <w:tc>
          <w:tcPr>
            <w:tcW w:w="2499" w:type="dxa"/>
            <w:gridSpan w:val="8"/>
            <w:vAlign w:val="center"/>
          </w:tcPr>
          <w:p w14:paraId="6C9D0B6C" w14:textId="7ADE38F6" w:rsidR="00D52800" w:rsidRPr="00AD4ED6" w:rsidRDefault="00FE3137" w:rsidP="00724511">
            <w:pPr>
              <w:spacing w:line="220" w:lineRule="atLeast"/>
              <w:jc w:val="center"/>
              <w:rPr>
                <w:rFonts w:ascii="宋体" w:hAnsi="宋体"/>
                <w:sz w:val="21"/>
                <w:szCs w:val="21"/>
              </w:rPr>
            </w:pPr>
            <w:r w:rsidRPr="00FE3137">
              <w:rPr>
                <w:rFonts w:ascii="宋体" w:hAnsi="宋体" w:hint="eastAsia"/>
                <w:sz w:val="21"/>
                <w:szCs w:val="21"/>
              </w:rPr>
              <w:t>张星</w:t>
            </w:r>
          </w:p>
        </w:tc>
        <w:tc>
          <w:tcPr>
            <w:tcW w:w="2320" w:type="dxa"/>
            <w:gridSpan w:val="2"/>
            <w:vAlign w:val="center"/>
          </w:tcPr>
          <w:p w14:paraId="5FCC0EF7" w14:textId="77777777" w:rsidR="00D52800" w:rsidRPr="00AD4ED6" w:rsidRDefault="00F944A7" w:rsidP="00724511">
            <w:pPr>
              <w:spacing w:line="220" w:lineRule="atLeast"/>
              <w:jc w:val="center"/>
              <w:rPr>
                <w:rFonts w:ascii="宋体" w:hAnsi="宋体"/>
                <w:sz w:val="21"/>
                <w:szCs w:val="21"/>
              </w:rPr>
            </w:pPr>
            <w:r>
              <w:rPr>
                <w:rFonts w:ascii="宋体" w:hAnsi="宋体" w:hint="eastAsia"/>
                <w:sz w:val="21"/>
                <w:szCs w:val="21"/>
              </w:rPr>
              <w:t>行政职务/技术职称</w:t>
            </w:r>
          </w:p>
        </w:tc>
        <w:tc>
          <w:tcPr>
            <w:tcW w:w="2605" w:type="dxa"/>
            <w:gridSpan w:val="2"/>
            <w:vAlign w:val="center"/>
          </w:tcPr>
          <w:p w14:paraId="326706C1" w14:textId="7FD0F00E" w:rsidR="00D52800" w:rsidRPr="00AD4ED6" w:rsidRDefault="00FE3137" w:rsidP="00724511">
            <w:pPr>
              <w:spacing w:line="220" w:lineRule="atLeast"/>
              <w:rPr>
                <w:rFonts w:ascii="宋体" w:hAnsi="宋体"/>
                <w:sz w:val="21"/>
                <w:szCs w:val="21"/>
              </w:rPr>
            </w:pPr>
            <w:r w:rsidRPr="00FE3137">
              <w:rPr>
                <w:rFonts w:ascii="宋体" w:hAnsi="宋体" w:hint="eastAsia"/>
                <w:sz w:val="21"/>
                <w:szCs w:val="21"/>
              </w:rPr>
              <w:t>教授级高工</w:t>
            </w:r>
          </w:p>
        </w:tc>
      </w:tr>
      <w:tr w:rsidR="00D52800" w:rsidRPr="00AD4ED6" w14:paraId="7C3922B2" w14:textId="77777777" w:rsidTr="00B30850">
        <w:trPr>
          <w:jc w:val="center"/>
        </w:trPr>
        <w:tc>
          <w:tcPr>
            <w:tcW w:w="1019" w:type="dxa"/>
            <w:vMerge/>
            <w:vAlign w:val="center"/>
          </w:tcPr>
          <w:p w14:paraId="44D47884" w14:textId="77777777" w:rsidR="00D52800" w:rsidRPr="00AD4ED6" w:rsidRDefault="00D52800" w:rsidP="00724511">
            <w:pPr>
              <w:spacing w:line="220" w:lineRule="atLeast"/>
              <w:jc w:val="center"/>
              <w:rPr>
                <w:rFonts w:ascii="宋体" w:hAnsi="宋体"/>
                <w:szCs w:val="21"/>
              </w:rPr>
            </w:pPr>
          </w:p>
        </w:tc>
        <w:tc>
          <w:tcPr>
            <w:tcW w:w="1112" w:type="dxa"/>
            <w:gridSpan w:val="2"/>
            <w:vAlign w:val="center"/>
          </w:tcPr>
          <w:p w14:paraId="2620415D"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完成单位</w:t>
            </w:r>
          </w:p>
        </w:tc>
        <w:tc>
          <w:tcPr>
            <w:tcW w:w="2499" w:type="dxa"/>
            <w:gridSpan w:val="8"/>
            <w:vAlign w:val="center"/>
          </w:tcPr>
          <w:p w14:paraId="3E78455B" w14:textId="513BF8A5" w:rsidR="00D52800" w:rsidRPr="00AD4ED6" w:rsidRDefault="00FE3137" w:rsidP="00724511">
            <w:pPr>
              <w:spacing w:line="220" w:lineRule="atLeast"/>
              <w:jc w:val="center"/>
              <w:rPr>
                <w:rFonts w:ascii="宋体" w:hAnsi="宋体"/>
                <w:szCs w:val="21"/>
              </w:rPr>
            </w:pPr>
            <w:r w:rsidRPr="00FE3137">
              <w:rPr>
                <w:rFonts w:ascii="宋体" w:hAnsi="宋体" w:hint="eastAsia"/>
                <w:szCs w:val="21"/>
              </w:rPr>
              <w:t>中国石油化工股份有限公司胜利油田分公司石油工程技术研究院</w:t>
            </w:r>
          </w:p>
        </w:tc>
        <w:tc>
          <w:tcPr>
            <w:tcW w:w="2320" w:type="dxa"/>
            <w:gridSpan w:val="2"/>
            <w:vAlign w:val="center"/>
          </w:tcPr>
          <w:p w14:paraId="27099338"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工作单位</w:t>
            </w:r>
          </w:p>
        </w:tc>
        <w:tc>
          <w:tcPr>
            <w:tcW w:w="2605" w:type="dxa"/>
            <w:gridSpan w:val="2"/>
            <w:vAlign w:val="center"/>
          </w:tcPr>
          <w:p w14:paraId="3561990C" w14:textId="7CA17880" w:rsidR="00D52800" w:rsidRPr="00AD4ED6" w:rsidRDefault="00FE3137" w:rsidP="00724511">
            <w:pPr>
              <w:spacing w:line="220" w:lineRule="atLeast"/>
              <w:rPr>
                <w:rFonts w:ascii="宋体" w:hAnsi="宋体"/>
                <w:sz w:val="21"/>
                <w:szCs w:val="21"/>
              </w:rPr>
            </w:pPr>
            <w:r w:rsidRPr="00FE3137">
              <w:rPr>
                <w:rFonts w:ascii="宋体" w:hAnsi="宋体" w:hint="eastAsia"/>
                <w:sz w:val="21"/>
                <w:szCs w:val="21"/>
              </w:rPr>
              <w:t>中国石油化工股份有限公司胜利油田分公司石油工程技术研究院</w:t>
            </w:r>
          </w:p>
        </w:tc>
      </w:tr>
      <w:tr w:rsidR="00F944A7" w:rsidRPr="00AD4ED6" w14:paraId="509278B6" w14:textId="77777777" w:rsidTr="00BC2921">
        <w:trPr>
          <w:trHeight w:val="1850"/>
          <w:jc w:val="center"/>
        </w:trPr>
        <w:tc>
          <w:tcPr>
            <w:tcW w:w="1019" w:type="dxa"/>
            <w:vMerge/>
          </w:tcPr>
          <w:p w14:paraId="36F4EF7D" w14:textId="77777777" w:rsidR="00F944A7" w:rsidRPr="00AD4ED6" w:rsidRDefault="00F944A7" w:rsidP="00724511">
            <w:pPr>
              <w:spacing w:line="220" w:lineRule="atLeast"/>
              <w:jc w:val="center"/>
              <w:rPr>
                <w:rFonts w:ascii="宋体" w:hAnsi="宋体"/>
                <w:sz w:val="21"/>
                <w:szCs w:val="21"/>
              </w:rPr>
            </w:pPr>
          </w:p>
        </w:tc>
        <w:tc>
          <w:tcPr>
            <w:tcW w:w="8536" w:type="dxa"/>
            <w:gridSpan w:val="14"/>
          </w:tcPr>
          <w:p w14:paraId="6D946CBE" w14:textId="77777777" w:rsidR="00F944A7" w:rsidRDefault="00F944A7" w:rsidP="00F944A7">
            <w:pPr>
              <w:spacing w:line="220" w:lineRule="atLeast"/>
              <w:rPr>
                <w:rFonts w:ascii="宋体" w:hAnsi="宋体"/>
                <w:sz w:val="21"/>
                <w:szCs w:val="21"/>
              </w:rPr>
            </w:pPr>
            <w:r w:rsidRPr="00AD4ED6">
              <w:rPr>
                <w:rFonts w:ascii="宋体" w:hAnsi="宋体" w:hint="eastAsia"/>
                <w:sz w:val="21"/>
                <w:szCs w:val="21"/>
              </w:rPr>
              <w:t>对本项目</w:t>
            </w:r>
            <w:r w:rsidR="00AD7C5F">
              <w:rPr>
                <w:rFonts w:ascii="宋体" w:hAnsi="宋体" w:hint="eastAsia"/>
                <w:sz w:val="21"/>
                <w:szCs w:val="21"/>
              </w:rPr>
              <w:t>技术创造性</w:t>
            </w:r>
            <w:r w:rsidRPr="00AD4ED6">
              <w:rPr>
                <w:rFonts w:ascii="宋体" w:hAnsi="宋体" w:hint="eastAsia"/>
                <w:sz w:val="21"/>
                <w:szCs w:val="21"/>
              </w:rPr>
              <w:t>贡献：</w:t>
            </w:r>
            <w:r w:rsidRPr="00AD4ED6">
              <w:rPr>
                <w:rFonts w:ascii="宋体" w:hAnsi="宋体"/>
                <w:sz w:val="21"/>
                <w:szCs w:val="21"/>
              </w:rPr>
              <w:t xml:space="preserve"> </w:t>
            </w:r>
          </w:p>
          <w:p w14:paraId="721CA929" w14:textId="447A03FC" w:rsidR="006C69BE" w:rsidRPr="00AD4ED6" w:rsidRDefault="00FE3137" w:rsidP="00BC2921">
            <w:pPr>
              <w:pStyle w:val="a8"/>
              <w:spacing w:line="220" w:lineRule="atLeast"/>
              <w:ind w:left="57" w:firstLine="400"/>
              <w:rPr>
                <w:rFonts w:ascii="宋体" w:hAnsi="宋体"/>
                <w:sz w:val="21"/>
                <w:szCs w:val="21"/>
              </w:rPr>
            </w:pPr>
            <w:r w:rsidRPr="00FE3137">
              <w:rPr>
                <w:rFonts w:ascii="宋体" w:hAnsi="宋体" w:hint="eastAsia"/>
                <w:szCs w:val="21"/>
              </w:rPr>
              <w:t>对创新点3做出了突出贡献，针对高温高盐等低品位油藏，参与建立了超分子高效调堵综合决策选井油藏工程方法，联合攻关了超分子高效调堵关键技术，促进了研究成果在胜利油田的推广应用</w:t>
            </w:r>
            <w:r>
              <w:rPr>
                <w:rFonts w:ascii="宋体" w:hAnsi="宋体" w:hint="eastAsia"/>
                <w:szCs w:val="21"/>
              </w:rPr>
              <w:t>。</w:t>
            </w:r>
          </w:p>
        </w:tc>
      </w:tr>
      <w:tr w:rsidR="00D52800" w:rsidRPr="00AD4ED6" w14:paraId="02EBF3C3" w14:textId="77777777" w:rsidTr="00B30850">
        <w:trPr>
          <w:jc w:val="center"/>
        </w:trPr>
        <w:tc>
          <w:tcPr>
            <w:tcW w:w="1019" w:type="dxa"/>
            <w:vMerge w:val="restart"/>
            <w:vAlign w:val="center"/>
          </w:tcPr>
          <w:p w14:paraId="1E2DD0D6"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第</w:t>
            </w:r>
            <w:r>
              <w:rPr>
                <w:rFonts w:ascii="宋体" w:hAnsi="宋体" w:hint="eastAsia"/>
                <w:sz w:val="21"/>
                <w:szCs w:val="21"/>
              </w:rPr>
              <w:t>3</w:t>
            </w:r>
            <w:r w:rsidRPr="00AD4ED6">
              <w:rPr>
                <w:rFonts w:ascii="宋体" w:hAnsi="宋体" w:hint="eastAsia"/>
                <w:sz w:val="21"/>
                <w:szCs w:val="21"/>
              </w:rPr>
              <w:t>完成人</w:t>
            </w:r>
          </w:p>
        </w:tc>
        <w:tc>
          <w:tcPr>
            <w:tcW w:w="1112" w:type="dxa"/>
            <w:gridSpan w:val="2"/>
            <w:vAlign w:val="center"/>
          </w:tcPr>
          <w:p w14:paraId="5EB158BD"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姓名</w:t>
            </w:r>
          </w:p>
        </w:tc>
        <w:tc>
          <w:tcPr>
            <w:tcW w:w="2499" w:type="dxa"/>
            <w:gridSpan w:val="8"/>
            <w:vAlign w:val="center"/>
          </w:tcPr>
          <w:p w14:paraId="54A630F0" w14:textId="1BD008DF" w:rsidR="00D52800" w:rsidRPr="00AD4ED6" w:rsidRDefault="00FE3137" w:rsidP="00724511">
            <w:pPr>
              <w:spacing w:line="220" w:lineRule="atLeast"/>
              <w:jc w:val="center"/>
              <w:rPr>
                <w:rFonts w:ascii="宋体" w:hAnsi="宋体"/>
                <w:sz w:val="21"/>
                <w:szCs w:val="21"/>
              </w:rPr>
            </w:pPr>
            <w:r w:rsidRPr="00FE3137">
              <w:rPr>
                <w:rFonts w:ascii="宋体" w:hAnsi="宋体" w:hint="eastAsia"/>
                <w:sz w:val="21"/>
                <w:szCs w:val="21"/>
              </w:rPr>
              <w:t>康万利</w:t>
            </w:r>
          </w:p>
        </w:tc>
        <w:tc>
          <w:tcPr>
            <w:tcW w:w="2320" w:type="dxa"/>
            <w:gridSpan w:val="2"/>
            <w:vAlign w:val="center"/>
          </w:tcPr>
          <w:p w14:paraId="06B03EB5" w14:textId="77777777" w:rsidR="00D52800" w:rsidRPr="00AD4ED6" w:rsidRDefault="00F944A7" w:rsidP="00724511">
            <w:pPr>
              <w:spacing w:line="220" w:lineRule="atLeast"/>
              <w:jc w:val="center"/>
              <w:rPr>
                <w:rFonts w:ascii="宋体" w:hAnsi="宋体"/>
                <w:sz w:val="21"/>
                <w:szCs w:val="21"/>
              </w:rPr>
            </w:pPr>
            <w:r>
              <w:rPr>
                <w:rFonts w:ascii="宋体" w:hAnsi="宋体" w:hint="eastAsia"/>
                <w:sz w:val="21"/>
                <w:szCs w:val="21"/>
              </w:rPr>
              <w:t>行政职务/技术职称</w:t>
            </w:r>
          </w:p>
        </w:tc>
        <w:tc>
          <w:tcPr>
            <w:tcW w:w="2605" w:type="dxa"/>
            <w:gridSpan w:val="2"/>
            <w:vAlign w:val="center"/>
          </w:tcPr>
          <w:p w14:paraId="32625F3A" w14:textId="3737615F" w:rsidR="00D52800" w:rsidRPr="00AD4ED6" w:rsidRDefault="00FE3137" w:rsidP="00724511">
            <w:pPr>
              <w:spacing w:line="220" w:lineRule="atLeast"/>
              <w:rPr>
                <w:rFonts w:ascii="宋体" w:hAnsi="宋体"/>
                <w:sz w:val="21"/>
                <w:szCs w:val="21"/>
              </w:rPr>
            </w:pPr>
            <w:r w:rsidRPr="00FE3137">
              <w:rPr>
                <w:rFonts w:ascii="宋体" w:hAnsi="宋体" w:hint="eastAsia"/>
                <w:sz w:val="21"/>
                <w:szCs w:val="21"/>
              </w:rPr>
              <w:t>研究员</w:t>
            </w:r>
          </w:p>
        </w:tc>
      </w:tr>
      <w:tr w:rsidR="00D52800" w:rsidRPr="00AD4ED6" w14:paraId="2C01C021" w14:textId="77777777" w:rsidTr="00B30850">
        <w:trPr>
          <w:jc w:val="center"/>
        </w:trPr>
        <w:tc>
          <w:tcPr>
            <w:tcW w:w="1019" w:type="dxa"/>
            <w:vMerge/>
            <w:vAlign w:val="center"/>
          </w:tcPr>
          <w:p w14:paraId="30F34274" w14:textId="77777777" w:rsidR="00D52800" w:rsidRPr="00AD4ED6" w:rsidRDefault="00D52800" w:rsidP="00724511">
            <w:pPr>
              <w:spacing w:line="220" w:lineRule="atLeast"/>
              <w:jc w:val="center"/>
              <w:rPr>
                <w:rFonts w:ascii="宋体" w:hAnsi="宋体"/>
                <w:szCs w:val="21"/>
              </w:rPr>
            </w:pPr>
          </w:p>
        </w:tc>
        <w:tc>
          <w:tcPr>
            <w:tcW w:w="1112" w:type="dxa"/>
            <w:gridSpan w:val="2"/>
            <w:vAlign w:val="center"/>
          </w:tcPr>
          <w:p w14:paraId="7F4921F9"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完成单位</w:t>
            </w:r>
          </w:p>
        </w:tc>
        <w:tc>
          <w:tcPr>
            <w:tcW w:w="2499" w:type="dxa"/>
            <w:gridSpan w:val="8"/>
            <w:vAlign w:val="center"/>
          </w:tcPr>
          <w:p w14:paraId="33A94964" w14:textId="1E8A1848" w:rsidR="00D52800" w:rsidRPr="00AD4ED6" w:rsidRDefault="00FE3137" w:rsidP="00724511">
            <w:pPr>
              <w:spacing w:line="220" w:lineRule="atLeast"/>
              <w:jc w:val="center"/>
              <w:rPr>
                <w:rFonts w:ascii="宋体" w:hAnsi="宋体"/>
                <w:szCs w:val="21"/>
              </w:rPr>
            </w:pPr>
            <w:r w:rsidRPr="00FE3137">
              <w:rPr>
                <w:rFonts w:ascii="宋体" w:hAnsi="宋体" w:hint="eastAsia"/>
                <w:szCs w:val="21"/>
              </w:rPr>
              <w:t>中国石油大学（华东）</w:t>
            </w:r>
          </w:p>
        </w:tc>
        <w:tc>
          <w:tcPr>
            <w:tcW w:w="2320" w:type="dxa"/>
            <w:gridSpan w:val="2"/>
            <w:vAlign w:val="center"/>
          </w:tcPr>
          <w:p w14:paraId="00714598"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工作单位</w:t>
            </w:r>
          </w:p>
        </w:tc>
        <w:tc>
          <w:tcPr>
            <w:tcW w:w="2605" w:type="dxa"/>
            <w:gridSpan w:val="2"/>
            <w:vAlign w:val="center"/>
          </w:tcPr>
          <w:p w14:paraId="1487778B" w14:textId="516D2359" w:rsidR="00D52800" w:rsidRPr="00AD4ED6" w:rsidRDefault="00FE3137" w:rsidP="00F7466D">
            <w:pPr>
              <w:spacing w:line="220" w:lineRule="atLeast"/>
              <w:rPr>
                <w:rFonts w:ascii="宋体" w:hAnsi="宋体"/>
                <w:sz w:val="21"/>
                <w:szCs w:val="21"/>
              </w:rPr>
            </w:pPr>
            <w:r w:rsidRPr="00FE3137">
              <w:rPr>
                <w:rFonts w:ascii="宋体" w:hAnsi="宋体" w:hint="eastAsia"/>
                <w:sz w:val="21"/>
                <w:szCs w:val="21"/>
              </w:rPr>
              <w:t>中国石油大学（华东）</w:t>
            </w:r>
          </w:p>
        </w:tc>
      </w:tr>
      <w:tr w:rsidR="00F7466D" w:rsidRPr="00AD4ED6" w14:paraId="353A3A06" w14:textId="77777777" w:rsidTr="00BC2921">
        <w:trPr>
          <w:trHeight w:val="1798"/>
          <w:jc w:val="center"/>
        </w:trPr>
        <w:tc>
          <w:tcPr>
            <w:tcW w:w="1019" w:type="dxa"/>
            <w:vMerge/>
          </w:tcPr>
          <w:p w14:paraId="5A346C8B" w14:textId="77777777" w:rsidR="00F7466D" w:rsidRPr="00AD4ED6" w:rsidRDefault="00F7466D" w:rsidP="00724511">
            <w:pPr>
              <w:spacing w:line="220" w:lineRule="atLeast"/>
              <w:jc w:val="center"/>
              <w:rPr>
                <w:rFonts w:ascii="宋体" w:hAnsi="宋体"/>
                <w:sz w:val="21"/>
                <w:szCs w:val="21"/>
              </w:rPr>
            </w:pPr>
          </w:p>
        </w:tc>
        <w:tc>
          <w:tcPr>
            <w:tcW w:w="8536" w:type="dxa"/>
            <w:gridSpan w:val="14"/>
          </w:tcPr>
          <w:p w14:paraId="2834FBAF" w14:textId="77777777" w:rsidR="00F7466D" w:rsidRDefault="00F7466D" w:rsidP="00724511">
            <w:pPr>
              <w:spacing w:line="220" w:lineRule="atLeast"/>
              <w:rPr>
                <w:rFonts w:ascii="宋体" w:hAnsi="宋体"/>
                <w:sz w:val="21"/>
                <w:szCs w:val="21"/>
              </w:rPr>
            </w:pPr>
            <w:r w:rsidRPr="00AD4ED6">
              <w:rPr>
                <w:rFonts w:ascii="宋体" w:hAnsi="宋体" w:hint="eastAsia"/>
                <w:sz w:val="21"/>
                <w:szCs w:val="21"/>
              </w:rPr>
              <w:t>对本项目</w:t>
            </w:r>
            <w:r w:rsidR="00AD7C5F">
              <w:rPr>
                <w:rFonts w:ascii="宋体" w:hAnsi="宋体" w:hint="eastAsia"/>
                <w:sz w:val="21"/>
                <w:szCs w:val="21"/>
              </w:rPr>
              <w:t>技术创造性</w:t>
            </w:r>
            <w:r w:rsidRPr="00AD4ED6">
              <w:rPr>
                <w:rFonts w:ascii="宋体" w:hAnsi="宋体" w:hint="eastAsia"/>
                <w:sz w:val="21"/>
                <w:szCs w:val="21"/>
              </w:rPr>
              <w:t>贡献：</w:t>
            </w:r>
          </w:p>
          <w:p w14:paraId="13A82904" w14:textId="665FF7B0" w:rsidR="00F7466D" w:rsidRPr="00AD4ED6" w:rsidRDefault="00FE3137" w:rsidP="00BC2921">
            <w:pPr>
              <w:pStyle w:val="a8"/>
              <w:spacing w:line="220" w:lineRule="atLeast"/>
              <w:ind w:left="57" w:firstLine="400"/>
              <w:rPr>
                <w:rFonts w:ascii="宋体" w:hAnsi="宋体"/>
                <w:sz w:val="21"/>
                <w:szCs w:val="21"/>
              </w:rPr>
            </w:pPr>
            <w:r w:rsidRPr="00FE3137">
              <w:rPr>
                <w:rFonts w:ascii="宋体" w:hAnsi="宋体" w:hint="eastAsia"/>
                <w:szCs w:val="21"/>
              </w:rPr>
              <w:t>对创新点1、2做出了突出贡献，其中对创新点1的贡献是：研发了系列盐增黏两亲聚合物和系列超长碳链功能型表面活性剂，揭示了其耐温耐盐机理；对创新点2的贡献是：构筑了基于多元酸和两亲聚合物的低浓高效超分子体系，探明了其增效调堵机理</w:t>
            </w:r>
            <w:r>
              <w:rPr>
                <w:rFonts w:ascii="宋体" w:hAnsi="宋体" w:hint="eastAsia"/>
                <w:szCs w:val="21"/>
              </w:rPr>
              <w:t>。</w:t>
            </w:r>
          </w:p>
        </w:tc>
      </w:tr>
      <w:tr w:rsidR="00D52800" w:rsidRPr="00AD4ED6" w14:paraId="2C7A592C" w14:textId="77777777" w:rsidTr="00B30850">
        <w:trPr>
          <w:jc w:val="center"/>
        </w:trPr>
        <w:tc>
          <w:tcPr>
            <w:tcW w:w="1019" w:type="dxa"/>
            <w:vMerge w:val="restart"/>
            <w:vAlign w:val="center"/>
          </w:tcPr>
          <w:p w14:paraId="15D0BB2B" w14:textId="77777777" w:rsidR="00D52800" w:rsidRPr="00AD4ED6" w:rsidRDefault="00D52800" w:rsidP="00E16DD3">
            <w:pPr>
              <w:spacing w:line="220" w:lineRule="atLeast"/>
              <w:jc w:val="center"/>
              <w:rPr>
                <w:rFonts w:ascii="宋体" w:hAnsi="宋体"/>
                <w:sz w:val="21"/>
                <w:szCs w:val="21"/>
              </w:rPr>
            </w:pPr>
            <w:r w:rsidRPr="00AD4ED6">
              <w:rPr>
                <w:rFonts w:ascii="宋体" w:hAnsi="宋体" w:hint="eastAsia"/>
                <w:sz w:val="21"/>
                <w:szCs w:val="21"/>
              </w:rPr>
              <w:t>第</w:t>
            </w:r>
            <w:r>
              <w:rPr>
                <w:rFonts w:ascii="宋体" w:hAnsi="宋体" w:hint="eastAsia"/>
                <w:sz w:val="21"/>
                <w:szCs w:val="21"/>
              </w:rPr>
              <w:t>4</w:t>
            </w:r>
            <w:r w:rsidRPr="00AD4ED6">
              <w:rPr>
                <w:rFonts w:ascii="宋体" w:hAnsi="宋体" w:hint="eastAsia"/>
                <w:sz w:val="21"/>
                <w:szCs w:val="21"/>
              </w:rPr>
              <w:t>完成人</w:t>
            </w:r>
          </w:p>
        </w:tc>
        <w:tc>
          <w:tcPr>
            <w:tcW w:w="1112" w:type="dxa"/>
            <w:gridSpan w:val="2"/>
            <w:vAlign w:val="center"/>
          </w:tcPr>
          <w:p w14:paraId="03A922F0"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姓名</w:t>
            </w:r>
          </w:p>
        </w:tc>
        <w:tc>
          <w:tcPr>
            <w:tcW w:w="2499" w:type="dxa"/>
            <w:gridSpan w:val="8"/>
            <w:vAlign w:val="center"/>
          </w:tcPr>
          <w:p w14:paraId="0AADFB27" w14:textId="1E32FB58" w:rsidR="00D52800" w:rsidRPr="00AD4ED6" w:rsidRDefault="00FE3137" w:rsidP="00724511">
            <w:pPr>
              <w:spacing w:line="220" w:lineRule="atLeast"/>
              <w:jc w:val="center"/>
              <w:rPr>
                <w:rFonts w:ascii="宋体" w:hAnsi="宋体"/>
                <w:sz w:val="21"/>
                <w:szCs w:val="21"/>
              </w:rPr>
            </w:pPr>
            <w:r w:rsidRPr="00FE3137">
              <w:rPr>
                <w:rFonts w:ascii="宋体" w:hAnsi="宋体" w:hint="eastAsia"/>
                <w:sz w:val="21"/>
                <w:szCs w:val="21"/>
              </w:rPr>
              <w:t>刘同敬</w:t>
            </w:r>
          </w:p>
        </w:tc>
        <w:tc>
          <w:tcPr>
            <w:tcW w:w="2320" w:type="dxa"/>
            <w:gridSpan w:val="2"/>
            <w:vAlign w:val="center"/>
          </w:tcPr>
          <w:p w14:paraId="4F88AFDA" w14:textId="77777777" w:rsidR="00D52800" w:rsidRPr="00AD4ED6" w:rsidRDefault="00F944A7" w:rsidP="00724511">
            <w:pPr>
              <w:spacing w:line="220" w:lineRule="atLeast"/>
              <w:jc w:val="center"/>
              <w:rPr>
                <w:rFonts w:ascii="宋体" w:hAnsi="宋体"/>
                <w:sz w:val="21"/>
                <w:szCs w:val="21"/>
              </w:rPr>
            </w:pPr>
            <w:r>
              <w:rPr>
                <w:rFonts w:ascii="宋体" w:hAnsi="宋体" w:hint="eastAsia"/>
                <w:sz w:val="21"/>
                <w:szCs w:val="21"/>
              </w:rPr>
              <w:t>行政职务/技术职称</w:t>
            </w:r>
          </w:p>
        </w:tc>
        <w:tc>
          <w:tcPr>
            <w:tcW w:w="2605" w:type="dxa"/>
            <w:gridSpan w:val="2"/>
            <w:vAlign w:val="center"/>
          </w:tcPr>
          <w:p w14:paraId="49CF303C" w14:textId="191F208A" w:rsidR="00D52800" w:rsidRPr="00AD4ED6" w:rsidRDefault="00FE3137" w:rsidP="00724511">
            <w:pPr>
              <w:spacing w:line="220" w:lineRule="atLeast"/>
              <w:rPr>
                <w:rFonts w:ascii="宋体" w:hAnsi="宋体"/>
                <w:sz w:val="21"/>
                <w:szCs w:val="21"/>
              </w:rPr>
            </w:pPr>
            <w:r w:rsidRPr="00FE3137">
              <w:rPr>
                <w:rFonts w:ascii="宋体" w:hAnsi="宋体" w:hint="eastAsia"/>
                <w:sz w:val="21"/>
                <w:szCs w:val="21"/>
              </w:rPr>
              <w:t>副研究员</w:t>
            </w:r>
          </w:p>
        </w:tc>
      </w:tr>
      <w:tr w:rsidR="00D52800" w:rsidRPr="00AD4ED6" w14:paraId="6C34B545" w14:textId="77777777" w:rsidTr="00B30850">
        <w:trPr>
          <w:jc w:val="center"/>
        </w:trPr>
        <w:tc>
          <w:tcPr>
            <w:tcW w:w="1019" w:type="dxa"/>
            <w:vMerge/>
            <w:vAlign w:val="center"/>
          </w:tcPr>
          <w:p w14:paraId="6CBBAB9F" w14:textId="77777777" w:rsidR="00D52800" w:rsidRPr="00AD4ED6" w:rsidRDefault="00D52800" w:rsidP="00724511">
            <w:pPr>
              <w:spacing w:line="220" w:lineRule="atLeast"/>
              <w:jc w:val="center"/>
              <w:rPr>
                <w:rFonts w:ascii="宋体" w:hAnsi="宋体"/>
                <w:szCs w:val="21"/>
              </w:rPr>
            </w:pPr>
          </w:p>
        </w:tc>
        <w:tc>
          <w:tcPr>
            <w:tcW w:w="1112" w:type="dxa"/>
            <w:gridSpan w:val="2"/>
            <w:vAlign w:val="center"/>
          </w:tcPr>
          <w:p w14:paraId="76B3ED44"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完成单位</w:t>
            </w:r>
          </w:p>
        </w:tc>
        <w:tc>
          <w:tcPr>
            <w:tcW w:w="2499" w:type="dxa"/>
            <w:gridSpan w:val="8"/>
            <w:vAlign w:val="center"/>
          </w:tcPr>
          <w:p w14:paraId="6FA2494E" w14:textId="19A7E559" w:rsidR="00D52800" w:rsidRPr="00AD4ED6" w:rsidRDefault="00FE3137" w:rsidP="00724511">
            <w:pPr>
              <w:spacing w:line="220" w:lineRule="atLeast"/>
              <w:jc w:val="center"/>
              <w:rPr>
                <w:rFonts w:ascii="宋体" w:hAnsi="宋体"/>
                <w:szCs w:val="21"/>
              </w:rPr>
            </w:pPr>
            <w:r w:rsidRPr="00FE3137">
              <w:rPr>
                <w:rFonts w:ascii="宋体" w:hAnsi="宋体" w:hint="eastAsia"/>
                <w:szCs w:val="21"/>
              </w:rPr>
              <w:t>中国石油大学（北京）</w:t>
            </w:r>
          </w:p>
        </w:tc>
        <w:tc>
          <w:tcPr>
            <w:tcW w:w="2320" w:type="dxa"/>
            <w:gridSpan w:val="2"/>
            <w:vAlign w:val="center"/>
          </w:tcPr>
          <w:p w14:paraId="3FE31C10"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工作单位</w:t>
            </w:r>
          </w:p>
        </w:tc>
        <w:tc>
          <w:tcPr>
            <w:tcW w:w="2605" w:type="dxa"/>
            <w:gridSpan w:val="2"/>
            <w:vAlign w:val="center"/>
          </w:tcPr>
          <w:p w14:paraId="06B86CDB" w14:textId="4E5F1750" w:rsidR="00D52800" w:rsidRPr="00AD4ED6" w:rsidRDefault="00FE3137" w:rsidP="00724511">
            <w:pPr>
              <w:spacing w:line="220" w:lineRule="atLeast"/>
              <w:rPr>
                <w:rFonts w:ascii="宋体" w:hAnsi="宋体"/>
                <w:sz w:val="21"/>
                <w:szCs w:val="21"/>
              </w:rPr>
            </w:pPr>
            <w:r w:rsidRPr="00FE3137">
              <w:rPr>
                <w:rFonts w:ascii="宋体" w:hAnsi="宋体" w:hint="eastAsia"/>
                <w:sz w:val="21"/>
                <w:szCs w:val="21"/>
              </w:rPr>
              <w:t>中国石油大学（北京）</w:t>
            </w:r>
          </w:p>
        </w:tc>
      </w:tr>
      <w:tr w:rsidR="00F944A7" w:rsidRPr="00AD4ED6" w14:paraId="0C52DB02" w14:textId="77777777" w:rsidTr="00BC2921">
        <w:trPr>
          <w:trHeight w:val="2186"/>
          <w:jc w:val="center"/>
        </w:trPr>
        <w:tc>
          <w:tcPr>
            <w:tcW w:w="1019" w:type="dxa"/>
            <w:vMerge/>
          </w:tcPr>
          <w:p w14:paraId="3D1AFC3F" w14:textId="77777777" w:rsidR="00F944A7" w:rsidRPr="00AD4ED6" w:rsidRDefault="00F944A7" w:rsidP="00724511">
            <w:pPr>
              <w:spacing w:line="220" w:lineRule="atLeast"/>
              <w:jc w:val="center"/>
              <w:rPr>
                <w:rFonts w:ascii="宋体" w:hAnsi="宋体"/>
                <w:sz w:val="21"/>
                <w:szCs w:val="21"/>
              </w:rPr>
            </w:pPr>
          </w:p>
        </w:tc>
        <w:tc>
          <w:tcPr>
            <w:tcW w:w="8536" w:type="dxa"/>
            <w:gridSpan w:val="14"/>
          </w:tcPr>
          <w:p w14:paraId="4F4BD12E" w14:textId="77777777" w:rsidR="00F944A7" w:rsidRDefault="00F944A7" w:rsidP="00F944A7">
            <w:pPr>
              <w:spacing w:line="220" w:lineRule="atLeast"/>
              <w:rPr>
                <w:rFonts w:ascii="宋体" w:hAnsi="宋体"/>
                <w:sz w:val="21"/>
                <w:szCs w:val="21"/>
              </w:rPr>
            </w:pPr>
            <w:r w:rsidRPr="00AD4ED6">
              <w:rPr>
                <w:rFonts w:ascii="宋体" w:hAnsi="宋体" w:hint="eastAsia"/>
                <w:sz w:val="21"/>
                <w:szCs w:val="21"/>
              </w:rPr>
              <w:t>对本项目</w:t>
            </w:r>
            <w:r w:rsidR="00AD7C5F">
              <w:rPr>
                <w:rFonts w:ascii="宋体" w:hAnsi="宋体" w:hint="eastAsia"/>
                <w:sz w:val="21"/>
                <w:szCs w:val="21"/>
              </w:rPr>
              <w:t>技术创造性</w:t>
            </w:r>
            <w:r w:rsidRPr="00AD4ED6">
              <w:rPr>
                <w:rFonts w:ascii="宋体" w:hAnsi="宋体" w:hint="eastAsia"/>
                <w:sz w:val="21"/>
                <w:szCs w:val="21"/>
              </w:rPr>
              <w:t>贡献：</w:t>
            </w:r>
            <w:r w:rsidRPr="00AD4ED6">
              <w:rPr>
                <w:rFonts w:ascii="宋体" w:hAnsi="宋体"/>
                <w:sz w:val="21"/>
                <w:szCs w:val="21"/>
              </w:rPr>
              <w:t xml:space="preserve"> </w:t>
            </w:r>
          </w:p>
          <w:p w14:paraId="2AA4B8D0" w14:textId="247CD95A" w:rsidR="00A5731D" w:rsidRPr="00A5731D" w:rsidRDefault="00FE3137" w:rsidP="00BC2921">
            <w:pPr>
              <w:pStyle w:val="a8"/>
              <w:spacing w:line="220" w:lineRule="atLeast"/>
              <w:ind w:left="57" w:firstLine="400"/>
              <w:rPr>
                <w:rFonts w:ascii="宋体" w:hAnsi="宋体"/>
                <w:szCs w:val="21"/>
              </w:rPr>
            </w:pPr>
            <w:r w:rsidRPr="00FE3137">
              <w:rPr>
                <w:rFonts w:ascii="宋体" w:hAnsi="宋体" w:hint="eastAsia"/>
                <w:szCs w:val="21"/>
              </w:rPr>
              <w:t>对创新点1、3做出了突出贡献，其中对创新点1的贡献是：参与研发了一种耐温型稠油降黏聚合物调堵剂，建立了多孔介质中微球状态动态分级表征方法；对创新点3的贡献是：建立了井间水窜通道识别和量化方法，研制了多信息综合反演井间优势通道和窜流通道工具软件，建立了“四级法”超分子调堵综合决策选井及关键工艺参数量化设计油藏工程方法</w:t>
            </w:r>
            <w:r>
              <w:rPr>
                <w:rFonts w:ascii="宋体" w:hAnsi="宋体" w:hint="eastAsia"/>
                <w:szCs w:val="21"/>
              </w:rPr>
              <w:t>。</w:t>
            </w:r>
          </w:p>
        </w:tc>
      </w:tr>
      <w:tr w:rsidR="00D52800" w:rsidRPr="00AD4ED6" w14:paraId="6BB9525C" w14:textId="77777777" w:rsidTr="00B30850">
        <w:trPr>
          <w:jc w:val="center"/>
        </w:trPr>
        <w:tc>
          <w:tcPr>
            <w:tcW w:w="1019" w:type="dxa"/>
            <w:vMerge w:val="restart"/>
            <w:vAlign w:val="center"/>
          </w:tcPr>
          <w:p w14:paraId="61A88E3A" w14:textId="77777777" w:rsidR="00D52800" w:rsidRPr="00AD4ED6" w:rsidRDefault="00D52800" w:rsidP="00E16DD3">
            <w:pPr>
              <w:spacing w:line="220" w:lineRule="atLeast"/>
              <w:jc w:val="center"/>
              <w:rPr>
                <w:rFonts w:ascii="宋体" w:hAnsi="宋体"/>
                <w:sz w:val="21"/>
                <w:szCs w:val="21"/>
              </w:rPr>
            </w:pPr>
            <w:r w:rsidRPr="00AD4ED6">
              <w:rPr>
                <w:rFonts w:ascii="宋体" w:hAnsi="宋体" w:hint="eastAsia"/>
                <w:sz w:val="21"/>
                <w:szCs w:val="21"/>
              </w:rPr>
              <w:t>第</w:t>
            </w:r>
            <w:r>
              <w:rPr>
                <w:rFonts w:ascii="宋体" w:hAnsi="宋体" w:hint="eastAsia"/>
                <w:sz w:val="21"/>
                <w:szCs w:val="21"/>
              </w:rPr>
              <w:t>5</w:t>
            </w:r>
            <w:r w:rsidRPr="00AD4ED6">
              <w:rPr>
                <w:rFonts w:ascii="宋体" w:hAnsi="宋体" w:hint="eastAsia"/>
                <w:sz w:val="21"/>
                <w:szCs w:val="21"/>
              </w:rPr>
              <w:t>完成人</w:t>
            </w:r>
          </w:p>
        </w:tc>
        <w:tc>
          <w:tcPr>
            <w:tcW w:w="1112" w:type="dxa"/>
            <w:gridSpan w:val="2"/>
            <w:vAlign w:val="center"/>
          </w:tcPr>
          <w:p w14:paraId="1A65313F"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姓名</w:t>
            </w:r>
          </w:p>
        </w:tc>
        <w:tc>
          <w:tcPr>
            <w:tcW w:w="2499" w:type="dxa"/>
            <w:gridSpan w:val="8"/>
            <w:vAlign w:val="center"/>
          </w:tcPr>
          <w:p w14:paraId="371F0020" w14:textId="11946DAB" w:rsidR="00D52800" w:rsidRPr="00AD4ED6" w:rsidRDefault="00576741" w:rsidP="00724511">
            <w:pPr>
              <w:spacing w:line="220" w:lineRule="atLeast"/>
              <w:jc w:val="center"/>
              <w:rPr>
                <w:rFonts w:ascii="宋体" w:hAnsi="宋体"/>
                <w:sz w:val="21"/>
                <w:szCs w:val="21"/>
              </w:rPr>
            </w:pPr>
            <w:r w:rsidRPr="00576741">
              <w:rPr>
                <w:rFonts w:ascii="宋体" w:hAnsi="宋体" w:hint="eastAsia"/>
                <w:sz w:val="21"/>
                <w:szCs w:val="21"/>
              </w:rPr>
              <w:t>张亮</w:t>
            </w:r>
          </w:p>
        </w:tc>
        <w:tc>
          <w:tcPr>
            <w:tcW w:w="2320" w:type="dxa"/>
            <w:gridSpan w:val="2"/>
            <w:vAlign w:val="center"/>
          </w:tcPr>
          <w:p w14:paraId="3B5494FB" w14:textId="77777777" w:rsidR="00D52800" w:rsidRPr="00AD4ED6" w:rsidRDefault="00F944A7" w:rsidP="00724511">
            <w:pPr>
              <w:spacing w:line="220" w:lineRule="atLeast"/>
              <w:jc w:val="center"/>
              <w:rPr>
                <w:rFonts w:ascii="宋体" w:hAnsi="宋体"/>
                <w:sz w:val="21"/>
                <w:szCs w:val="21"/>
              </w:rPr>
            </w:pPr>
            <w:r>
              <w:rPr>
                <w:rFonts w:ascii="宋体" w:hAnsi="宋体" w:hint="eastAsia"/>
                <w:sz w:val="21"/>
                <w:szCs w:val="21"/>
              </w:rPr>
              <w:t>行政职务/技术职称</w:t>
            </w:r>
          </w:p>
        </w:tc>
        <w:tc>
          <w:tcPr>
            <w:tcW w:w="2605" w:type="dxa"/>
            <w:gridSpan w:val="2"/>
            <w:vAlign w:val="center"/>
          </w:tcPr>
          <w:p w14:paraId="36E4345B" w14:textId="5F879B09" w:rsidR="00D52800" w:rsidRPr="00AD4ED6" w:rsidRDefault="00576741" w:rsidP="00724511">
            <w:pPr>
              <w:spacing w:line="220" w:lineRule="atLeast"/>
              <w:rPr>
                <w:rFonts w:ascii="宋体" w:hAnsi="宋体"/>
                <w:sz w:val="21"/>
                <w:szCs w:val="21"/>
              </w:rPr>
            </w:pPr>
            <w:r w:rsidRPr="00576741">
              <w:rPr>
                <w:rFonts w:ascii="宋体" w:hAnsi="宋体" w:hint="eastAsia"/>
                <w:sz w:val="21"/>
                <w:szCs w:val="21"/>
              </w:rPr>
              <w:t>副教授</w:t>
            </w:r>
          </w:p>
        </w:tc>
      </w:tr>
      <w:tr w:rsidR="00D52800" w:rsidRPr="00AD4ED6" w14:paraId="05F99487" w14:textId="77777777" w:rsidTr="00B30850">
        <w:trPr>
          <w:jc w:val="center"/>
        </w:trPr>
        <w:tc>
          <w:tcPr>
            <w:tcW w:w="1019" w:type="dxa"/>
            <w:vMerge/>
            <w:vAlign w:val="center"/>
          </w:tcPr>
          <w:p w14:paraId="3F998251" w14:textId="77777777" w:rsidR="00D52800" w:rsidRPr="00AD4ED6" w:rsidRDefault="00D52800" w:rsidP="00724511">
            <w:pPr>
              <w:spacing w:line="220" w:lineRule="atLeast"/>
              <w:jc w:val="center"/>
              <w:rPr>
                <w:rFonts w:ascii="宋体" w:hAnsi="宋体"/>
                <w:szCs w:val="21"/>
              </w:rPr>
            </w:pPr>
          </w:p>
        </w:tc>
        <w:tc>
          <w:tcPr>
            <w:tcW w:w="1112" w:type="dxa"/>
            <w:gridSpan w:val="2"/>
            <w:vAlign w:val="center"/>
          </w:tcPr>
          <w:p w14:paraId="7F2930AB"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完成单位</w:t>
            </w:r>
          </w:p>
        </w:tc>
        <w:tc>
          <w:tcPr>
            <w:tcW w:w="2499" w:type="dxa"/>
            <w:gridSpan w:val="8"/>
            <w:vAlign w:val="center"/>
          </w:tcPr>
          <w:p w14:paraId="6A3D08C1" w14:textId="54268272" w:rsidR="00D52800" w:rsidRPr="00AD4ED6" w:rsidRDefault="00576741" w:rsidP="00724511">
            <w:pPr>
              <w:spacing w:line="220" w:lineRule="atLeast"/>
              <w:jc w:val="center"/>
              <w:rPr>
                <w:rFonts w:ascii="宋体" w:hAnsi="宋体"/>
                <w:szCs w:val="21"/>
              </w:rPr>
            </w:pPr>
            <w:r w:rsidRPr="00576741">
              <w:rPr>
                <w:rFonts w:ascii="宋体" w:hAnsi="宋体" w:hint="eastAsia"/>
                <w:szCs w:val="21"/>
              </w:rPr>
              <w:t>中国石油大学（华东）</w:t>
            </w:r>
          </w:p>
        </w:tc>
        <w:tc>
          <w:tcPr>
            <w:tcW w:w="2320" w:type="dxa"/>
            <w:gridSpan w:val="2"/>
            <w:vAlign w:val="center"/>
          </w:tcPr>
          <w:p w14:paraId="4285BF09"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工作单位</w:t>
            </w:r>
          </w:p>
        </w:tc>
        <w:tc>
          <w:tcPr>
            <w:tcW w:w="2605" w:type="dxa"/>
            <w:gridSpan w:val="2"/>
            <w:vAlign w:val="center"/>
          </w:tcPr>
          <w:p w14:paraId="1FFE9DD4" w14:textId="0F6F3450" w:rsidR="00D52800" w:rsidRPr="00AD4ED6" w:rsidRDefault="00576741" w:rsidP="00A5731D">
            <w:pPr>
              <w:spacing w:line="220" w:lineRule="atLeast"/>
              <w:rPr>
                <w:rFonts w:ascii="宋体" w:hAnsi="宋体"/>
                <w:sz w:val="21"/>
                <w:szCs w:val="21"/>
              </w:rPr>
            </w:pPr>
            <w:r w:rsidRPr="00576741">
              <w:rPr>
                <w:rFonts w:ascii="宋体" w:hAnsi="宋体" w:hint="eastAsia"/>
                <w:sz w:val="21"/>
                <w:szCs w:val="21"/>
              </w:rPr>
              <w:t>中国石油大学（华东）</w:t>
            </w:r>
          </w:p>
        </w:tc>
      </w:tr>
      <w:tr w:rsidR="00F944A7" w:rsidRPr="00AD4ED6" w14:paraId="3676684A" w14:textId="77777777" w:rsidTr="00576741">
        <w:trPr>
          <w:trHeight w:val="1623"/>
          <w:jc w:val="center"/>
        </w:trPr>
        <w:tc>
          <w:tcPr>
            <w:tcW w:w="1019" w:type="dxa"/>
            <w:vMerge/>
          </w:tcPr>
          <w:p w14:paraId="52C3AF98" w14:textId="77777777" w:rsidR="00F944A7" w:rsidRPr="00AD4ED6" w:rsidRDefault="00F944A7" w:rsidP="00724511">
            <w:pPr>
              <w:spacing w:line="220" w:lineRule="atLeast"/>
              <w:jc w:val="center"/>
              <w:rPr>
                <w:rFonts w:ascii="宋体" w:hAnsi="宋体"/>
                <w:sz w:val="21"/>
                <w:szCs w:val="21"/>
              </w:rPr>
            </w:pPr>
          </w:p>
        </w:tc>
        <w:tc>
          <w:tcPr>
            <w:tcW w:w="8536" w:type="dxa"/>
            <w:gridSpan w:val="14"/>
          </w:tcPr>
          <w:p w14:paraId="38344F08" w14:textId="77777777" w:rsidR="00A5731D" w:rsidRDefault="00F944A7" w:rsidP="00F944A7">
            <w:pPr>
              <w:spacing w:line="220" w:lineRule="atLeast"/>
              <w:rPr>
                <w:rFonts w:ascii="宋体" w:hAnsi="宋体"/>
                <w:sz w:val="21"/>
                <w:szCs w:val="21"/>
              </w:rPr>
            </w:pPr>
            <w:r w:rsidRPr="00AD4ED6">
              <w:rPr>
                <w:rFonts w:ascii="宋体" w:hAnsi="宋体" w:hint="eastAsia"/>
                <w:sz w:val="21"/>
                <w:szCs w:val="21"/>
              </w:rPr>
              <w:t>对本项目</w:t>
            </w:r>
            <w:r w:rsidR="00AD7C5F">
              <w:rPr>
                <w:rFonts w:ascii="宋体" w:hAnsi="宋体" w:hint="eastAsia"/>
                <w:sz w:val="21"/>
                <w:szCs w:val="21"/>
              </w:rPr>
              <w:t>技术创造性</w:t>
            </w:r>
            <w:r w:rsidRPr="00AD4ED6">
              <w:rPr>
                <w:rFonts w:ascii="宋体" w:hAnsi="宋体" w:hint="eastAsia"/>
                <w:sz w:val="21"/>
                <w:szCs w:val="21"/>
              </w:rPr>
              <w:t>贡献：</w:t>
            </w:r>
          </w:p>
          <w:p w14:paraId="49C8C690" w14:textId="781DEAA0" w:rsidR="00A5731D" w:rsidRPr="00A5731D" w:rsidRDefault="00576741" w:rsidP="00BC2921">
            <w:pPr>
              <w:pStyle w:val="a8"/>
              <w:spacing w:line="220" w:lineRule="atLeast"/>
              <w:ind w:left="57" w:firstLine="400"/>
              <w:rPr>
                <w:rFonts w:ascii="宋体" w:hAnsi="宋体"/>
                <w:szCs w:val="21"/>
              </w:rPr>
            </w:pPr>
            <w:r w:rsidRPr="00576741">
              <w:rPr>
                <w:rFonts w:ascii="宋体" w:hAnsi="宋体" w:hint="eastAsia"/>
                <w:szCs w:val="21"/>
              </w:rPr>
              <w:t>对创新点1、2做出了突出贡献，其中对创新点1的贡献是：研发了一种温增粘型活性功能聚合物降黏剂和一种耐温型稠油降黏聚合物；对创新点2的贡献是：通过粘弹性表面活性剂复配构筑了一系列稳定泡沫用超分子粘弹性增效体系。</w:t>
            </w:r>
          </w:p>
        </w:tc>
      </w:tr>
      <w:tr w:rsidR="00D52800" w:rsidRPr="00AD4ED6" w14:paraId="02F2A148" w14:textId="77777777" w:rsidTr="00B30850">
        <w:trPr>
          <w:jc w:val="center"/>
        </w:trPr>
        <w:tc>
          <w:tcPr>
            <w:tcW w:w="1019" w:type="dxa"/>
            <w:vMerge w:val="restart"/>
            <w:vAlign w:val="center"/>
          </w:tcPr>
          <w:p w14:paraId="778BC0E3" w14:textId="77777777" w:rsidR="00D52800" w:rsidRPr="00AD4ED6" w:rsidRDefault="00D52800" w:rsidP="00E16DD3">
            <w:pPr>
              <w:spacing w:line="220" w:lineRule="atLeast"/>
              <w:jc w:val="center"/>
              <w:rPr>
                <w:rFonts w:ascii="宋体" w:hAnsi="宋体"/>
                <w:sz w:val="21"/>
                <w:szCs w:val="21"/>
              </w:rPr>
            </w:pPr>
            <w:r w:rsidRPr="00AD4ED6">
              <w:rPr>
                <w:rFonts w:ascii="宋体" w:hAnsi="宋体" w:hint="eastAsia"/>
                <w:sz w:val="21"/>
                <w:szCs w:val="21"/>
              </w:rPr>
              <w:lastRenderedPageBreak/>
              <w:t>第</w:t>
            </w:r>
            <w:r>
              <w:rPr>
                <w:rFonts w:ascii="宋体" w:hAnsi="宋体" w:hint="eastAsia"/>
                <w:sz w:val="21"/>
                <w:szCs w:val="21"/>
              </w:rPr>
              <w:t>6</w:t>
            </w:r>
            <w:r w:rsidRPr="00AD4ED6">
              <w:rPr>
                <w:rFonts w:ascii="宋体" w:hAnsi="宋体" w:hint="eastAsia"/>
                <w:sz w:val="21"/>
                <w:szCs w:val="21"/>
              </w:rPr>
              <w:t>完成人</w:t>
            </w:r>
          </w:p>
        </w:tc>
        <w:tc>
          <w:tcPr>
            <w:tcW w:w="1112" w:type="dxa"/>
            <w:gridSpan w:val="2"/>
            <w:vAlign w:val="center"/>
          </w:tcPr>
          <w:p w14:paraId="4773B4C8"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姓名</w:t>
            </w:r>
          </w:p>
        </w:tc>
        <w:tc>
          <w:tcPr>
            <w:tcW w:w="2499" w:type="dxa"/>
            <w:gridSpan w:val="8"/>
            <w:vAlign w:val="center"/>
          </w:tcPr>
          <w:p w14:paraId="3CEB4149" w14:textId="42DCEF43" w:rsidR="00D52800" w:rsidRPr="00AD4ED6" w:rsidRDefault="00576741" w:rsidP="00724511">
            <w:pPr>
              <w:spacing w:line="220" w:lineRule="atLeast"/>
              <w:jc w:val="center"/>
              <w:rPr>
                <w:rFonts w:ascii="宋体" w:hAnsi="宋体"/>
                <w:sz w:val="21"/>
                <w:szCs w:val="21"/>
              </w:rPr>
            </w:pPr>
            <w:r w:rsidRPr="00576741">
              <w:rPr>
                <w:rFonts w:ascii="宋体" w:hAnsi="宋体" w:hint="eastAsia"/>
                <w:sz w:val="21"/>
                <w:szCs w:val="21"/>
              </w:rPr>
              <w:t>曹小朋</w:t>
            </w:r>
          </w:p>
        </w:tc>
        <w:tc>
          <w:tcPr>
            <w:tcW w:w="2320" w:type="dxa"/>
            <w:gridSpan w:val="2"/>
            <w:vAlign w:val="center"/>
          </w:tcPr>
          <w:p w14:paraId="28346530" w14:textId="77777777" w:rsidR="00D52800" w:rsidRPr="00AD4ED6" w:rsidRDefault="00F944A7" w:rsidP="00724511">
            <w:pPr>
              <w:spacing w:line="220" w:lineRule="atLeast"/>
              <w:jc w:val="center"/>
              <w:rPr>
                <w:rFonts w:ascii="宋体" w:hAnsi="宋体"/>
                <w:sz w:val="21"/>
                <w:szCs w:val="21"/>
              </w:rPr>
            </w:pPr>
            <w:r>
              <w:rPr>
                <w:rFonts w:ascii="宋体" w:hAnsi="宋体" w:hint="eastAsia"/>
                <w:sz w:val="21"/>
                <w:szCs w:val="21"/>
              </w:rPr>
              <w:t>行政职务/技术职称</w:t>
            </w:r>
          </w:p>
        </w:tc>
        <w:tc>
          <w:tcPr>
            <w:tcW w:w="2605" w:type="dxa"/>
            <w:gridSpan w:val="2"/>
            <w:vAlign w:val="center"/>
          </w:tcPr>
          <w:p w14:paraId="7D1AA9D7" w14:textId="2A973BFF" w:rsidR="00D52800" w:rsidRPr="00AD4ED6" w:rsidRDefault="00576741" w:rsidP="00724511">
            <w:pPr>
              <w:spacing w:line="220" w:lineRule="atLeast"/>
              <w:rPr>
                <w:rFonts w:ascii="宋体" w:hAnsi="宋体"/>
                <w:sz w:val="21"/>
                <w:szCs w:val="21"/>
              </w:rPr>
            </w:pPr>
            <w:r>
              <w:rPr>
                <w:rFonts w:ascii="宋体" w:hAnsi="宋体" w:hint="eastAsia"/>
                <w:sz w:val="21"/>
                <w:szCs w:val="21"/>
              </w:rPr>
              <w:t>厂长/</w:t>
            </w:r>
            <w:r w:rsidRPr="00576741">
              <w:rPr>
                <w:rFonts w:ascii="宋体" w:hAnsi="宋体" w:hint="eastAsia"/>
                <w:sz w:val="21"/>
                <w:szCs w:val="21"/>
              </w:rPr>
              <w:t>研究员</w:t>
            </w:r>
          </w:p>
        </w:tc>
      </w:tr>
      <w:tr w:rsidR="00D52800" w:rsidRPr="00AD4ED6" w14:paraId="36A203B2" w14:textId="77777777" w:rsidTr="00B30850">
        <w:trPr>
          <w:jc w:val="center"/>
        </w:trPr>
        <w:tc>
          <w:tcPr>
            <w:tcW w:w="1019" w:type="dxa"/>
            <w:vMerge/>
            <w:vAlign w:val="center"/>
          </w:tcPr>
          <w:p w14:paraId="31220A85" w14:textId="77777777" w:rsidR="00D52800" w:rsidRPr="00AD4ED6" w:rsidRDefault="00D52800" w:rsidP="00724511">
            <w:pPr>
              <w:spacing w:line="220" w:lineRule="atLeast"/>
              <w:jc w:val="center"/>
              <w:rPr>
                <w:rFonts w:ascii="宋体" w:hAnsi="宋体"/>
                <w:szCs w:val="21"/>
              </w:rPr>
            </w:pPr>
          </w:p>
        </w:tc>
        <w:tc>
          <w:tcPr>
            <w:tcW w:w="1112" w:type="dxa"/>
            <w:gridSpan w:val="2"/>
            <w:vAlign w:val="center"/>
          </w:tcPr>
          <w:p w14:paraId="01FA4F1D"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完成单位</w:t>
            </w:r>
          </w:p>
        </w:tc>
        <w:tc>
          <w:tcPr>
            <w:tcW w:w="2499" w:type="dxa"/>
            <w:gridSpan w:val="8"/>
            <w:vAlign w:val="center"/>
          </w:tcPr>
          <w:p w14:paraId="7AB9B7E4" w14:textId="6F8B4BE3" w:rsidR="00D52800" w:rsidRPr="00AD4ED6" w:rsidRDefault="00576741" w:rsidP="00724511">
            <w:pPr>
              <w:spacing w:line="220" w:lineRule="atLeast"/>
              <w:jc w:val="center"/>
              <w:rPr>
                <w:rFonts w:ascii="宋体" w:hAnsi="宋体"/>
                <w:szCs w:val="21"/>
              </w:rPr>
            </w:pPr>
            <w:r w:rsidRPr="00576741">
              <w:rPr>
                <w:rFonts w:ascii="宋体" w:hAnsi="宋体" w:hint="eastAsia"/>
                <w:szCs w:val="21"/>
              </w:rPr>
              <w:t>中国石油化工股份有限公司胜利油田分公司现河采油厂</w:t>
            </w:r>
          </w:p>
        </w:tc>
        <w:tc>
          <w:tcPr>
            <w:tcW w:w="2320" w:type="dxa"/>
            <w:gridSpan w:val="2"/>
            <w:vAlign w:val="center"/>
          </w:tcPr>
          <w:p w14:paraId="41D0940D"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工作单位</w:t>
            </w:r>
          </w:p>
        </w:tc>
        <w:tc>
          <w:tcPr>
            <w:tcW w:w="2605" w:type="dxa"/>
            <w:gridSpan w:val="2"/>
            <w:vAlign w:val="center"/>
          </w:tcPr>
          <w:p w14:paraId="79CC889E" w14:textId="285B6725" w:rsidR="00D52800" w:rsidRPr="00AD4ED6" w:rsidRDefault="00576741" w:rsidP="00F7466D">
            <w:pPr>
              <w:spacing w:line="220" w:lineRule="atLeast"/>
              <w:rPr>
                <w:rFonts w:ascii="宋体" w:hAnsi="宋体"/>
                <w:sz w:val="21"/>
                <w:szCs w:val="21"/>
              </w:rPr>
            </w:pPr>
            <w:r w:rsidRPr="00576741">
              <w:rPr>
                <w:rFonts w:ascii="宋体" w:hAnsi="宋体" w:hint="eastAsia"/>
                <w:sz w:val="21"/>
                <w:szCs w:val="21"/>
              </w:rPr>
              <w:t>中国石油化工股份有限公司胜利油田分公司现河采油厂</w:t>
            </w:r>
          </w:p>
        </w:tc>
      </w:tr>
      <w:tr w:rsidR="00F944A7" w:rsidRPr="00AD4ED6" w14:paraId="311B0BD7" w14:textId="77777777" w:rsidTr="00576741">
        <w:trPr>
          <w:trHeight w:val="1672"/>
          <w:jc w:val="center"/>
        </w:trPr>
        <w:tc>
          <w:tcPr>
            <w:tcW w:w="1019" w:type="dxa"/>
            <w:vMerge/>
          </w:tcPr>
          <w:p w14:paraId="00748588" w14:textId="77777777" w:rsidR="00F944A7" w:rsidRPr="00AD4ED6" w:rsidRDefault="00F944A7" w:rsidP="00724511">
            <w:pPr>
              <w:spacing w:line="220" w:lineRule="atLeast"/>
              <w:jc w:val="center"/>
              <w:rPr>
                <w:rFonts w:ascii="宋体" w:hAnsi="宋体"/>
                <w:sz w:val="21"/>
                <w:szCs w:val="21"/>
              </w:rPr>
            </w:pPr>
          </w:p>
        </w:tc>
        <w:tc>
          <w:tcPr>
            <w:tcW w:w="8536" w:type="dxa"/>
            <w:gridSpan w:val="14"/>
          </w:tcPr>
          <w:p w14:paraId="113358EC" w14:textId="77777777" w:rsidR="00F944A7" w:rsidRDefault="00F944A7" w:rsidP="00F944A7">
            <w:pPr>
              <w:spacing w:line="220" w:lineRule="atLeast"/>
              <w:rPr>
                <w:rFonts w:ascii="宋体" w:hAnsi="宋体"/>
                <w:sz w:val="21"/>
                <w:szCs w:val="21"/>
              </w:rPr>
            </w:pPr>
            <w:r w:rsidRPr="00AD4ED6">
              <w:rPr>
                <w:rFonts w:ascii="宋体" w:hAnsi="宋体" w:hint="eastAsia"/>
                <w:sz w:val="21"/>
                <w:szCs w:val="21"/>
              </w:rPr>
              <w:t>对本项目</w:t>
            </w:r>
            <w:r w:rsidR="00AD7C5F">
              <w:rPr>
                <w:rFonts w:ascii="宋体" w:hAnsi="宋体" w:hint="eastAsia"/>
                <w:sz w:val="21"/>
                <w:szCs w:val="21"/>
              </w:rPr>
              <w:t>技术创造性</w:t>
            </w:r>
            <w:r w:rsidRPr="00AD4ED6">
              <w:rPr>
                <w:rFonts w:ascii="宋体" w:hAnsi="宋体" w:hint="eastAsia"/>
                <w:sz w:val="21"/>
                <w:szCs w:val="21"/>
              </w:rPr>
              <w:t>贡献：</w:t>
            </w:r>
            <w:r w:rsidRPr="00AD4ED6">
              <w:rPr>
                <w:rFonts w:ascii="宋体" w:hAnsi="宋体"/>
                <w:sz w:val="21"/>
                <w:szCs w:val="21"/>
              </w:rPr>
              <w:t xml:space="preserve"> </w:t>
            </w:r>
          </w:p>
          <w:p w14:paraId="2EA9547D" w14:textId="0E1CF659" w:rsidR="00DA387B" w:rsidRPr="00576741" w:rsidRDefault="00576741" w:rsidP="00BC2921">
            <w:pPr>
              <w:pStyle w:val="a8"/>
              <w:spacing w:line="220" w:lineRule="atLeast"/>
              <w:ind w:left="57" w:firstLine="400"/>
              <w:rPr>
                <w:szCs w:val="21"/>
              </w:rPr>
            </w:pPr>
            <w:r w:rsidRPr="00576741">
              <w:rPr>
                <w:rFonts w:hint="eastAsia"/>
                <w:szCs w:val="21"/>
              </w:rPr>
              <w:t>对创新点</w:t>
            </w:r>
            <w:r w:rsidRPr="00576741">
              <w:rPr>
                <w:rFonts w:hint="eastAsia"/>
                <w:szCs w:val="21"/>
              </w:rPr>
              <w:t>2</w:t>
            </w:r>
            <w:r w:rsidRPr="00576741">
              <w:rPr>
                <w:rFonts w:hint="eastAsia"/>
                <w:szCs w:val="21"/>
              </w:rPr>
              <w:t>做出了突出贡献，研发了一种耐盐两亲性聚合物超分子包合体系，推动了低浓高效超分子调堵</w:t>
            </w:r>
            <w:r w:rsidRPr="00B426DF">
              <w:rPr>
                <w:rFonts w:ascii="宋体" w:hAnsi="宋体" w:hint="eastAsia"/>
                <w:sz w:val="21"/>
                <w:szCs w:val="21"/>
              </w:rPr>
              <w:t>体系</w:t>
            </w:r>
            <w:r w:rsidRPr="00576741">
              <w:rPr>
                <w:rFonts w:ascii="宋体" w:hAnsi="宋体" w:hint="eastAsia"/>
                <w:szCs w:val="21"/>
              </w:rPr>
              <w:t>构筑</w:t>
            </w:r>
            <w:r w:rsidRPr="00576741">
              <w:rPr>
                <w:rFonts w:hint="eastAsia"/>
                <w:szCs w:val="21"/>
              </w:rPr>
              <w:t>方法的理论和技术突破，实现了研究成果在中国石化胜利油田分公司现河采油厂的推广应用</w:t>
            </w:r>
            <w:r>
              <w:rPr>
                <w:rFonts w:hint="eastAsia"/>
                <w:szCs w:val="21"/>
              </w:rPr>
              <w:t>。</w:t>
            </w:r>
          </w:p>
        </w:tc>
      </w:tr>
      <w:tr w:rsidR="00D52800" w:rsidRPr="00AD4ED6" w14:paraId="115883FF" w14:textId="77777777" w:rsidTr="00B30850">
        <w:trPr>
          <w:jc w:val="center"/>
        </w:trPr>
        <w:tc>
          <w:tcPr>
            <w:tcW w:w="1019" w:type="dxa"/>
            <w:vMerge w:val="restart"/>
            <w:vAlign w:val="center"/>
          </w:tcPr>
          <w:p w14:paraId="75A1F511" w14:textId="77777777" w:rsidR="00D52800" w:rsidRPr="00AD4ED6" w:rsidRDefault="00D52800" w:rsidP="00A5731D">
            <w:pPr>
              <w:spacing w:line="220" w:lineRule="atLeast"/>
              <w:jc w:val="center"/>
              <w:rPr>
                <w:rFonts w:ascii="宋体" w:hAnsi="宋体"/>
                <w:sz w:val="21"/>
                <w:szCs w:val="21"/>
              </w:rPr>
            </w:pPr>
            <w:r w:rsidRPr="00AD4ED6">
              <w:rPr>
                <w:rFonts w:ascii="宋体" w:hAnsi="宋体" w:hint="eastAsia"/>
                <w:sz w:val="21"/>
                <w:szCs w:val="21"/>
              </w:rPr>
              <w:t>第</w:t>
            </w:r>
            <w:r w:rsidR="00A5731D">
              <w:rPr>
                <w:rFonts w:ascii="宋体" w:hAnsi="宋体"/>
                <w:sz w:val="21"/>
                <w:szCs w:val="21"/>
              </w:rPr>
              <w:t>7</w:t>
            </w:r>
            <w:r w:rsidRPr="00AD4ED6">
              <w:rPr>
                <w:rFonts w:ascii="宋体" w:hAnsi="宋体" w:hint="eastAsia"/>
                <w:sz w:val="21"/>
                <w:szCs w:val="21"/>
              </w:rPr>
              <w:t>完成人</w:t>
            </w:r>
          </w:p>
        </w:tc>
        <w:tc>
          <w:tcPr>
            <w:tcW w:w="1112" w:type="dxa"/>
            <w:gridSpan w:val="2"/>
            <w:vAlign w:val="center"/>
          </w:tcPr>
          <w:p w14:paraId="614395B2" w14:textId="77777777" w:rsidR="00D52800" w:rsidRPr="00AD4ED6" w:rsidRDefault="00D52800" w:rsidP="00724511">
            <w:pPr>
              <w:spacing w:line="220" w:lineRule="atLeast"/>
              <w:jc w:val="center"/>
              <w:rPr>
                <w:rFonts w:ascii="宋体" w:hAnsi="宋体"/>
                <w:sz w:val="21"/>
                <w:szCs w:val="21"/>
              </w:rPr>
            </w:pPr>
            <w:r w:rsidRPr="00AD4ED6">
              <w:rPr>
                <w:rFonts w:ascii="宋体" w:hAnsi="宋体" w:hint="eastAsia"/>
                <w:sz w:val="21"/>
                <w:szCs w:val="21"/>
              </w:rPr>
              <w:t>姓名</w:t>
            </w:r>
          </w:p>
        </w:tc>
        <w:tc>
          <w:tcPr>
            <w:tcW w:w="2499" w:type="dxa"/>
            <w:gridSpan w:val="8"/>
            <w:vAlign w:val="center"/>
          </w:tcPr>
          <w:p w14:paraId="78D2A5B4" w14:textId="3D0168EC" w:rsidR="00D52800" w:rsidRPr="00AD4ED6" w:rsidRDefault="00576741" w:rsidP="00724511">
            <w:pPr>
              <w:spacing w:line="220" w:lineRule="atLeast"/>
              <w:jc w:val="center"/>
              <w:rPr>
                <w:rFonts w:ascii="宋体" w:hAnsi="宋体"/>
                <w:sz w:val="21"/>
                <w:szCs w:val="21"/>
              </w:rPr>
            </w:pPr>
            <w:r w:rsidRPr="00576741">
              <w:rPr>
                <w:rFonts w:ascii="宋体" w:hAnsi="宋体" w:hint="eastAsia"/>
                <w:sz w:val="21"/>
                <w:szCs w:val="21"/>
              </w:rPr>
              <w:t>徐永辉</w:t>
            </w:r>
          </w:p>
        </w:tc>
        <w:tc>
          <w:tcPr>
            <w:tcW w:w="2320" w:type="dxa"/>
            <w:gridSpan w:val="2"/>
            <w:vAlign w:val="center"/>
          </w:tcPr>
          <w:p w14:paraId="442BD4A4" w14:textId="77777777" w:rsidR="00D52800" w:rsidRPr="00AD4ED6" w:rsidRDefault="00F944A7" w:rsidP="00724511">
            <w:pPr>
              <w:spacing w:line="220" w:lineRule="atLeast"/>
              <w:jc w:val="center"/>
              <w:rPr>
                <w:rFonts w:ascii="宋体" w:hAnsi="宋体"/>
                <w:sz w:val="21"/>
                <w:szCs w:val="21"/>
              </w:rPr>
            </w:pPr>
            <w:r>
              <w:rPr>
                <w:rFonts w:ascii="宋体" w:hAnsi="宋体" w:hint="eastAsia"/>
                <w:sz w:val="21"/>
                <w:szCs w:val="21"/>
              </w:rPr>
              <w:t>行政职务/技术职称</w:t>
            </w:r>
          </w:p>
        </w:tc>
        <w:tc>
          <w:tcPr>
            <w:tcW w:w="2605" w:type="dxa"/>
            <w:gridSpan w:val="2"/>
            <w:vAlign w:val="center"/>
          </w:tcPr>
          <w:p w14:paraId="608960EE" w14:textId="34DEE75F" w:rsidR="00D52800" w:rsidRPr="00AD4ED6" w:rsidRDefault="00576741" w:rsidP="00724511">
            <w:pPr>
              <w:spacing w:line="220" w:lineRule="atLeast"/>
              <w:rPr>
                <w:rFonts w:ascii="宋体" w:hAnsi="宋体"/>
                <w:sz w:val="21"/>
                <w:szCs w:val="21"/>
              </w:rPr>
            </w:pPr>
            <w:r>
              <w:rPr>
                <w:rFonts w:ascii="宋体" w:hAnsi="宋体" w:hint="eastAsia"/>
                <w:sz w:val="21"/>
                <w:szCs w:val="21"/>
              </w:rPr>
              <w:t>副厂长/高级工程师</w:t>
            </w:r>
          </w:p>
        </w:tc>
      </w:tr>
      <w:tr w:rsidR="00A5731D" w:rsidRPr="00AD4ED6" w14:paraId="0643A4D8" w14:textId="77777777" w:rsidTr="00B30850">
        <w:trPr>
          <w:jc w:val="center"/>
        </w:trPr>
        <w:tc>
          <w:tcPr>
            <w:tcW w:w="1019" w:type="dxa"/>
            <w:vMerge/>
            <w:vAlign w:val="center"/>
          </w:tcPr>
          <w:p w14:paraId="0BCC98F1" w14:textId="77777777" w:rsidR="00A5731D" w:rsidRPr="00AD4ED6" w:rsidRDefault="00A5731D" w:rsidP="00A5731D">
            <w:pPr>
              <w:spacing w:line="220" w:lineRule="atLeast"/>
              <w:jc w:val="center"/>
              <w:rPr>
                <w:rFonts w:ascii="宋体" w:hAnsi="宋体"/>
                <w:szCs w:val="21"/>
              </w:rPr>
            </w:pPr>
          </w:p>
        </w:tc>
        <w:tc>
          <w:tcPr>
            <w:tcW w:w="1112" w:type="dxa"/>
            <w:gridSpan w:val="2"/>
            <w:vAlign w:val="center"/>
          </w:tcPr>
          <w:p w14:paraId="43141E15" w14:textId="77777777" w:rsidR="00A5731D" w:rsidRPr="00AD4ED6" w:rsidRDefault="00A5731D" w:rsidP="00A5731D">
            <w:pPr>
              <w:spacing w:line="220" w:lineRule="atLeast"/>
              <w:jc w:val="center"/>
              <w:rPr>
                <w:rFonts w:ascii="宋体" w:hAnsi="宋体"/>
                <w:sz w:val="21"/>
                <w:szCs w:val="21"/>
              </w:rPr>
            </w:pPr>
            <w:r w:rsidRPr="00AD4ED6">
              <w:rPr>
                <w:rFonts w:ascii="宋体" w:hAnsi="宋体" w:hint="eastAsia"/>
                <w:sz w:val="21"/>
                <w:szCs w:val="21"/>
              </w:rPr>
              <w:t>完成单位</w:t>
            </w:r>
          </w:p>
        </w:tc>
        <w:tc>
          <w:tcPr>
            <w:tcW w:w="2499" w:type="dxa"/>
            <w:gridSpan w:val="8"/>
            <w:vAlign w:val="center"/>
          </w:tcPr>
          <w:p w14:paraId="75D2DEDF" w14:textId="35D38E3F" w:rsidR="00A5731D" w:rsidRPr="00AD4ED6" w:rsidRDefault="00576741" w:rsidP="00A5731D">
            <w:pPr>
              <w:spacing w:line="220" w:lineRule="atLeast"/>
              <w:jc w:val="center"/>
              <w:rPr>
                <w:rFonts w:ascii="宋体" w:hAnsi="宋体"/>
                <w:szCs w:val="21"/>
              </w:rPr>
            </w:pPr>
            <w:r w:rsidRPr="00576741">
              <w:rPr>
                <w:rFonts w:ascii="宋体" w:hAnsi="宋体" w:hint="eastAsia"/>
                <w:szCs w:val="21"/>
              </w:rPr>
              <w:t>中国石油化工股份有限公司胜利油田分公司纯梁采油厂</w:t>
            </w:r>
          </w:p>
        </w:tc>
        <w:tc>
          <w:tcPr>
            <w:tcW w:w="2320" w:type="dxa"/>
            <w:gridSpan w:val="2"/>
            <w:vAlign w:val="center"/>
          </w:tcPr>
          <w:p w14:paraId="35BD09A6" w14:textId="77777777" w:rsidR="00A5731D" w:rsidRPr="00AD4ED6" w:rsidRDefault="00A5731D" w:rsidP="00A5731D">
            <w:pPr>
              <w:spacing w:line="220" w:lineRule="atLeast"/>
              <w:jc w:val="center"/>
              <w:rPr>
                <w:rFonts w:ascii="宋体" w:hAnsi="宋体"/>
                <w:sz w:val="21"/>
                <w:szCs w:val="21"/>
              </w:rPr>
            </w:pPr>
            <w:r w:rsidRPr="00AD4ED6">
              <w:rPr>
                <w:rFonts w:ascii="宋体" w:hAnsi="宋体" w:hint="eastAsia"/>
                <w:sz w:val="21"/>
                <w:szCs w:val="21"/>
              </w:rPr>
              <w:t>工作单位</w:t>
            </w:r>
          </w:p>
        </w:tc>
        <w:tc>
          <w:tcPr>
            <w:tcW w:w="2605" w:type="dxa"/>
            <w:gridSpan w:val="2"/>
            <w:vAlign w:val="center"/>
          </w:tcPr>
          <w:p w14:paraId="3027E9DE" w14:textId="1537351F" w:rsidR="00A5731D" w:rsidRPr="00AD4ED6" w:rsidRDefault="00576741" w:rsidP="00A5731D">
            <w:pPr>
              <w:spacing w:line="220" w:lineRule="atLeast"/>
              <w:rPr>
                <w:rFonts w:ascii="宋体" w:hAnsi="宋体"/>
                <w:sz w:val="21"/>
                <w:szCs w:val="21"/>
              </w:rPr>
            </w:pPr>
            <w:r w:rsidRPr="00576741">
              <w:rPr>
                <w:rFonts w:ascii="宋体" w:hAnsi="宋体" w:hint="eastAsia"/>
                <w:sz w:val="21"/>
                <w:szCs w:val="21"/>
              </w:rPr>
              <w:t>中国石油化工股份有限公司胜利油田分公司纯梁采油厂</w:t>
            </w:r>
          </w:p>
        </w:tc>
      </w:tr>
      <w:tr w:rsidR="00F944A7" w:rsidRPr="0048760C" w14:paraId="38A40ABA" w14:textId="77777777" w:rsidTr="00576741">
        <w:trPr>
          <w:trHeight w:val="1926"/>
          <w:jc w:val="center"/>
        </w:trPr>
        <w:tc>
          <w:tcPr>
            <w:tcW w:w="1019" w:type="dxa"/>
            <w:vMerge/>
          </w:tcPr>
          <w:p w14:paraId="6C17B8F9" w14:textId="77777777" w:rsidR="00F944A7" w:rsidRPr="00AD4ED6" w:rsidRDefault="00F944A7" w:rsidP="00724511">
            <w:pPr>
              <w:spacing w:line="220" w:lineRule="atLeast"/>
              <w:jc w:val="center"/>
              <w:rPr>
                <w:rFonts w:ascii="宋体" w:hAnsi="宋体"/>
                <w:sz w:val="21"/>
                <w:szCs w:val="21"/>
              </w:rPr>
            </w:pPr>
          </w:p>
        </w:tc>
        <w:tc>
          <w:tcPr>
            <w:tcW w:w="8536" w:type="dxa"/>
            <w:gridSpan w:val="14"/>
          </w:tcPr>
          <w:p w14:paraId="652025BC" w14:textId="77777777" w:rsidR="00F944A7" w:rsidRDefault="00AD7C5F" w:rsidP="00F944A7">
            <w:pPr>
              <w:spacing w:line="220" w:lineRule="atLeast"/>
              <w:rPr>
                <w:rFonts w:ascii="宋体" w:hAnsi="宋体"/>
                <w:sz w:val="21"/>
                <w:szCs w:val="21"/>
              </w:rPr>
            </w:pPr>
            <w:r w:rsidRPr="00AD4ED6">
              <w:rPr>
                <w:rFonts w:ascii="宋体" w:hAnsi="宋体" w:hint="eastAsia"/>
                <w:sz w:val="21"/>
                <w:szCs w:val="21"/>
              </w:rPr>
              <w:t>对本项目</w:t>
            </w:r>
            <w:r>
              <w:rPr>
                <w:rFonts w:ascii="宋体" w:hAnsi="宋体" w:hint="eastAsia"/>
                <w:sz w:val="21"/>
                <w:szCs w:val="21"/>
              </w:rPr>
              <w:t>技术创造性</w:t>
            </w:r>
            <w:r w:rsidRPr="00AD4ED6">
              <w:rPr>
                <w:rFonts w:ascii="宋体" w:hAnsi="宋体" w:hint="eastAsia"/>
                <w:sz w:val="21"/>
                <w:szCs w:val="21"/>
              </w:rPr>
              <w:t>贡献：</w:t>
            </w:r>
            <w:r w:rsidR="00F944A7" w:rsidRPr="00AD4ED6">
              <w:rPr>
                <w:rFonts w:ascii="宋体" w:hAnsi="宋体"/>
                <w:sz w:val="21"/>
                <w:szCs w:val="21"/>
              </w:rPr>
              <w:t xml:space="preserve"> </w:t>
            </w:r>
          </w:p>
          <w:p w14:paraId="1E47841D" w14:textId="5729846A" w:rsidR="00DA387B" w:rsidRPr="00576741" w:rsidRDefault="00576741" w:rsidP="00BC2921">
            <w:pPr>
              <w:pStyle w:val="a8"/>
              <w:spacing w:line="220" w:lineRule="atLeast"/>
              <w:ind w:left="57"/>
              <w:rPr>
                <w:rFonts w:ascii="宋体" w:hAnsi="宋体"/>
                <w:sz w:val="21"/>
                <w:szCs w:val="21"/>
              </w:rPr>
            </w:pPr>
            <w:r w:rsidRPr="00576741">
              <w:rPr>
                <w:rFonts w:ascii="宋体" w:hAnsi="宋体" w:hint="eastAsia"/>
                <w:sz w:val="21"/>
                <w:szCs w:val="21"/>
              </w:rPr>
              <w:t>对创新点2做出了突出贡献，针对常规聚合物驱油体系耐热性和耐盐性差的问题，研制了一种耐盐两亲性聚合物超分子包合体系，并采用动态光散射和一维岩心物理模型研究了体系的乳化性能和</w:t>
            </w:r>
            <w:r w:rsidRPr="00BC2921">
              <w:rPr>
                <w:rFonts w:hint="eastAsia"/>
                <w:szCs w:val="21"/>
              </w:rPr>
              <w:t>驱油效率</w:t>
            </w:r>
            <w:r w:rsidRPr="00576741">
              <w:rPr>
                <w:rFonts w:ascii="宋体" w:hAnsi="宋体" w:hint="eastAsia"/>
                <w:sz w:val="21"/>
                <w:szCs w:val="21"/>
              </w:rPr>
              <w:t>，实现了研究成果在中国石油化工股份有限公司胜利油田分公司纯梁采油厂的推广应用</w:t>
            </w:r>
            <w:r>
              <w:rPr>
                <w:rFonts w:ascii="宋体" w:hAnsi="宋体" w:hint="eastAsia"/>
                <w:sz w:val="21"/>
                <w:szCs w:val="21"/>
              </w:rPr>
              <w:t>。</w:t>
            </w:r>
          </w:p>
        </w:tc>
      </w:tr>
      <w:tr w:rsidR="00474E80" w:rsidRPr="0048760C" w14:paraId="05A6B2A9" w14:textId="77777777" w:rsidTr="00B30850">
        <w:trPr>
          <w:trHeight w:val="411"/>
          <w:jc w:val="center"/>
        </w:trPr>
        <w:tc>
          <w:tcPr>
            <w:tcW w:w="1019" w:type="dxa"/>
            <w:vMerge w:val="restart"/>
          </w:tcPr>
          <w:p w14:paraId="083C5246" w14:textId="77777777" w:rsidR="00474E80" w:rsidRPr="00AD4ED6" w:rsidRDefault="00474E80" w:rsidP="00A5731D">
            <w:pPr>
              <w:spacing w:line="220" w:lineRule="atLeast"/>
              <w:jc w:val="center"/>
              <w:rPr>
                <w:rFonts w:ascii="宋体" w:hAnsi="宋体"/>
                <w:szCs w:val="21"/>
              </w:rPr>
            </w:pPr>
            <w:r w:rsidRPr="00AD4ED6">
              <w:rPr>
                <w:rFonts w:ascii="宋体" w:hAnsi="宋体" w:hint="eastAsia"/>
                <w:sz w:val="21"/>
                <w:szCs w:val="21"/>
              </w:rPr>
              <w:t>第</w:t>
            </w:r>
            <w:r w:rsidR="00A5731D">
              <w:rPr>
                <w:rFonts w:ascii="宋体" w:hAnsi="宋体"/>
                <w:sz w:val="21"/>
                <w:szCs w:val="21"/>
              </w:rPr>
              <w:t>8</w:t>
            </w:r>
            <w:r w:rsidRPr="00AD4ED6">
              <w:rPr>
                <w:rFonts w:ascii="宋体" w:hAnsi="宋体" w:hint="eastAsia"/>
                <w:sz w:val="21"/>
                <w:szCs w:val="21"/>
              </w:rPr>
              <w:t>完成人</w:t>
            </w:r>
          </w:p>
        </w:tc>
        <w:tc>
          <w:tcPr>
            <w:tcW w:w="1253" w:type="dxa"/>
            <w:gridSpan w:val="3"/>
            <w:vAlign w:val="center"/>
          </w:tcPr>
          <w:p w14:paraId="0D2CEC99" w14:textId="77777777" w:rsidR="00474E80" w:rsidRPr="00AD4ED6" w:rsidRDefault="00474E80" w:rsidP="00724511">
            <w:pPr>
              <w:spacing w:line="220" w:lineRule="atLeast"/>
              <w:jc w:val="center"/>
              <w:rPr>
                <w:rFonts w:ascii="宋体" w:hAnsi="宋体"/>
                <w:sz w:val="21"/>
                <w:szCs w:val="21"/>
              </w:rPr>
            </w:pPr>
            <w:r w:rsidRPr="00AD4ED6">
              <w:rPr>
                <w:rFonts w:ascii="宋体" w:hAnsi="宋体" w:hint="eastAsia"/>
                <w:sz w:val="21"/>
                <w:szCs w:val="21"/>
              </w:rPr>
              <w:t>姓名</w:t>
            </w:r>
          </w:p>
        </w:tc>
        <w:tc>
          <w:tcPr>
            <w:tcW w:w="2240" w:type="dxa"/>
            <w:gridSpan w:val="5"/>
            <w:vAlign w:val="center"/>
          </w:tcPr>
          <w:p w14:paraId="57F1D3EA" w14:textId="5C06B2D4" w:rsidR="00DA387B" w:rsidRPr="00AD4ED6" w:rsidRDefault="00576741" w:rsidP="00576741">
            <w:pPr>
              <w:spacing w:line="220" w:lineRule="atLeast"/>
              <w:jc w:val="center"/>
              <w:rPr>
                <w:rFonts w:ascii="宋体" w:hAnsi="宋体"/>
                <w:sz w:val="21"/>
                <w:szCs w:val="21"/>
              </w:rPr>
            </w:pPr>
            <w:r w:rsidRPr="00576741">
              <w:rPr>
                <w:rFonts w:ascii="宋体" w:hAnsi="宋体" w:hint="eastAsia"/>
                <w:sz w:val="21"/>
                <w:szCs w:val="21"/>
              </w:rPr>
              <w:t>马骁</w:t>
            </w:r>
          </w:p>
        </w:tc>
        <w:tc>
          <w:tcPr>
            <w:tcW w:w="2296" w:type="dxa"/>
            <w:gridSpan w:val="3"/>
            <w:vAlign w:val="center"/>
          </w:tcPr>
          <w:p w14:paraId="735B8B66" w14:textId="77777777" w:rsidR="00474E80" w:rsidRPr="00AD4ED6" w:rsidRDefault="00474E80" w:rsidP="00724511">
            <w:pPr>
              <w:spacing w:line="220" w:lineRule="atLeast"/>
              <w:jc w:val="center"/>
              <w:rPr>
                <w:rFonts w:ascii="宋体" w:hAnsi="宋体"/>
                <w:sz w:val="21"/>
                <w:szCs w:val="21"/>
              </w:rPr>
            </w:pPr>
            <w:r>
              <w:rPr>
                <w:rFonts w:ascii="宋体" w:hAnsi="宋体" w:hint="eastAsia"/>
                <w:sz w:val="21"/>
                <w:szCs w:val="21"/>
              </w:rPr>
              <w:t>行政职务/技术职称</w:t>
            </w:r>
          </w:p>
        </w:tc>
        <w:tc>
          <w:tcPr>
            <w:tcW w:w="2747" w:type="dxa"/>
            <w:gridSpan w:val="3"/>
            <w:vAlign w:val="center"/>
          </w:tcPr>
          <w:p w14:paraId="19FFCEA1" w14:textId="3584D045" w:rsidR="00474E80" w:rsidRPr="00AD4ED6" w:rsidRDefault="00576741" w:rsidP="00724511">
            <w:pPr>
              <w:spacing w:line="220" w:lineRule="atLeast"/>
              <w:rPr>
                <w:rFonts w:ascii="宋体" w:hAnsi="宋体"/>
                <w:sz w:val="21"/>
                <w:szCs w:val="21"/>
              </w:rPr>
            </w:pPr>
            <w:r w:rsidRPr="00576741">
              <w:rPr>
                <w:rFonts w:ascii="宋体" w:hAnsi="宋体" w:hint="eastAsia"/>
                <w:sz w:val="21"/>
                <w:szCs w:val="21"/>
              </w:rPr>
              <w:t>副总经理</w:t>
            </w:r>
            <w:r>
              <w:rPr>
                <w:rFonts w:ascii="宋体" w:hAnsi="宋体" w:hint="eastAsia"/>
                <w:sz w:val="21"/>
                <w:szCs w:val="21"/>
              </w:rPr>
              <w:t>/高级工程师</w:t>
            </w:r>
          </w:p>
        </w:tc>
      </w:tr>
      <w:tr w:rsidR="00474E80" w:rsidRPr="0048760C" w14:paraId="09EC634A" w14:textId="77777777" w:rsidTr="00B30850">
        <w:trPr>
          <w:gridAfter w:val="1"/>
          <w:wAfter w:w="14" w:type="dxa"/>
          <w:trHeight w:val="422"/>
          <w:jc w:val="center"/>
        </w:trPr>
        <w:tc>
          <w:tcPr>
            <w:tcW w:w="1019" w:type="dxa"/>
            <w:vMerge/>
          </w:tcPr>
          <w:p w14:paraId="6720AB66" w14:textId="77777777" w:rsidR="00474E80" w:rsidRPr="00AD4ED6" w:rsidRDefault="00474E80" w:rsidP="00724511">
            <w:pPr>
              <w:spacing w:line="220" w:lineRule="atLeast"/>
              <w:jc w:val="center"/>
              <w:rPr>
                <w:rFonts w:ascii="宋体" w:hAnsi="宋体"/>
                <w:szCs w:val="21"/>
              </w:rPr>
            </w:pPr>
          </w:p>
        </w:tc>
        <w:tc>
          <w:tcPr>
            <w:tcW w:w="1253" w:type="dxa"/>
            <w:gridSpan w:val="3"/>
            <w:vAlign w:val="center"/>
          </w:tcPr>
          <w:p w14:paraId="6B5C561F" w14:textId="77777777" w:rsidR="00474E80" w:rsidRPr="00AD4ED6" w:rsidRDefault="00474E80" w:rsidP="00724511">
            <w:pPr>
              <w:spacing w:line="220" w:lineRule="atLeast"/>
              <w:jc w:val="center"/>
              <w:rPr>
                <w:rFonts w:ascii="宋体" w:hAnsi="宋体"/>
                <w:sz w:val="21"/>
                <w:szCs w:val="21"/>
              </w:rPr>
            </w:pPr>
            <w:r w:rsidRPr="00AD4ED6">
              <w:rPr>
                <w:rFonts w:ascii="宋体" w:hAnsi="宋体" w:hint="eastAsia"/>
                <w:sz w:val="21"/>
                <w:szCs w:val="21"/>
              </w:rPr>
              <w:t>完成单位</w:t>
            </w:r>
          </w:p>
        </w:tc>
        <w:tc>
          <w:tcPr>
            <w:tcW w:w="2240" w:type="dxa"/>
            <w:gridSpan w:val="5"/>
            <w:vAlign w:val="center"/>
          </w:tcPr>
          <w:p w14:paraId="5060DCF2" w14:textId="6AC61835" w:rsidR="00474E80" w:rsidRPr="00AD4ED6" w:rsidRDefault="00576741" w:rsidP="00724511">
            <w:pPr>
              <w:spacing w:line="220" w:lineRule="atLeast"/>
              <w:jc w:val="center"/>
              <w:rPr>
                <w:rFonts w:ascii="宋体" w:hAnsi="宋体"/>
                <w:szCs w:val="21"/>
              </w:rPr>
            </w:pPr>
            <w:r w:rsidRPr="00576741">
              <w:rPr>
                <w:rFonts w:ascii="宋体" w:hAnsi="宋体" w:hint="eastAsia"/>
                <w:szCs w:val="21"/>
              </w:rPr>
              <w:t>胜利油田东胜精攻石油开发集团股份有限公司</w:t>
            </w:r>
          </w:p>
        </w:tc>
        <w:tc>
          <w:tcPr>
            <w:tcW w:w="2296" w:type="dxa"/>
            <w:gridSpan w:val="3"/>
            <w:vAlign w:val="center"/>
          </w:tcPr>
          <w:p w14:paraId="2F090928" w14:textId="77777777" w:rsidR="00474E80" w:rsidRPr="00AD4ED6" w:rsidRDefault="00474E80" w:rsidP="00724511">
            <w:pPr>
              <w:spacing w:line="220" w:lineRule="atLeast"/>
              <w:jc w:val="center"/>
              <w:rPr>
                <w:rFonts w:ascii="宋体" w:hAnsi="宋体"/>
                <w:sz w:val="21"/>
                <w:szCs w:val="21"/>
              </w:rPr>
            </w:pPr>
            <w:r w:rsidRPr="00AD4ED6">
              <w:rPr>
                <w:rFonts w:ascii="宋体" w:hAnsi="宋体" w:hint="eastAsia"/>
                <w:sz w:val="21"/>
                <w:szCs w:val="21"/>
              </w:rPr>
              <w:t>工作单位</w:t>
            </w:r>
          </w:p>
        </w:tc>
        <w:tc>
          <w:tcPr>
            <w:tcW w:w="2733" w:type="dxa"/>
            <w:gridSpan w:val="2"/>
            <w:vAlign w:val="center"/>
          </w:tcPr>
          <w:p w14:paraId="08B103D3" w14:textId="20AC1257" w:rsidR="00474E80" w:rsidRPr="00AD4ED6" w:rsidRDefault="00576741" w:rsidP="00F7466D">
            <w:pPr>
              <w:spacing w:line="220" w:lineRule="atLeast"/>
              <w:rPr>
                <w:rFonts w:ascii="宋体" w:hAnsi="宋体"/>
                <w:sz w:val="21"/>
                <w:szCs w:val="21"/>
              </w:rPr>
            </w:pPr>
            <w:r w:rsidRPr="00576741">
              <w:rPr>
                <w:rFonts w:ascii="宋体" w:hAnsi="宋体" w:hint="eastAsia"/>
                <w:sz w:val="21"/>
                <w:szCs w:val="21"/>
              </w:rPr>
              <w:t>胜利油田东胜精攻石油开发集团股份有限公司</w:t>
            </w:r>
          </w:p>
        </w:tc>
      </w:tr>
      <w:tr w:rsidR="0048760C" w:rsidRPr="0048760C" w14:paraId="6ADFA16D" w14:textId="77777777" w:rsidTr="00BC2921">
        <w:trPr>
          <w:trHeight w:val="1571"/>
          <w:jc w:val="center"/>
        </w:trPr>
        <w:tc>
          <w:tcPr>
            <w:tcW w:w="1019" w:type="dxa"/>
            <w:vMerge/>
          </w:tcPr>
          <w:p w14:paraId="4CA9B2BF" w14:textId="77777777" w:rsidR="0048760C" w:rsidRPr="00AD4ED6" w:rsidRDefault="0048760C" w:rsidP="00724511">
            <w:pPr>
              <w:spacing w:line="220" w:lineRule="atLeast"/>
              <w:jc w:val="center"/>
              <w:rPr>
                <w:rFonts w:ascii="宋体" w:hAnsi="宋体"/>
                <w:szCs w:val="21"/>
              </w:rPr>
            </w:pPr>
          </w:p>
        </w:tc>
        <w:tc>
          <w:tcPr>
            <w:tcW w:w="8536" w:type="dxa"/>
            <w:gridSpan w:val="14"/>
          </w:tcPr>
          <w:p w14:paraId="7E0BA412" w14:textId="77777777" w:rsidR="00474E80" w:rsidRDefault="00AD7C5F" w:rsidP="00DA387B">
            <w:pPr>
              <w:spacing w:line="220" w:lineRule="atLeast"/>
              <w:rPr>
                <w:rFonts w:ascii="宋体" w:hAnsi="宋体"/>
                <w:sz w:val="21"/>
                <w:szCs w:val="21"/>
              </w:rPr>
            </w:pPr>
            <w:r w:rsidRPr="00AD4ED6">
              <w:rPr>
                <w:rFonts w:ascii="宋体" w:hAnsi="宋体" w:hint="eastAsia"/>
                <w:sz w:val="21"/>
                <w:szCs w:val="21"/>
              </w:rPr>
              <w:t>对本项目</w:t>
            </w:r>
            <w:r>
              <w:rPr>
                <w:rFonts w:ascii="宋体" w:hAnsi="宋体" w:hint="eastAsia"/>
                <w:sz w:val="21"/>
                <w:szCs w:val="21"/>
              </w:rPr>
              <w:t>技术创造性</w:t>
            </w:r>
            <w:r w:rsidRPr="00AD4ED6">
              <w:rPr>
                <w:rFonts w:ascii="宋体" w:hAnsi="宋体" w:hint="eastAsia"/>
                <w:sz w:val="21"/>
                <w:szCs w:val="21"/>
              </w:rPr>
              <w:t>贡献：</w:t>
            </w:r>
          </w:p>
          <w:p w14:paraId="253B3150" w14:textId="64F5209A" w:rsidR="00576741" w:rsidRPr="00DA387B" w:rsidRDefault="00576741" w:rsidP="00BC2921">
            <w:pPr>
              <w:pStyle w:val="a8"/>
              <w:spacing w:line="220" w:lineRule="atLeast"/>
              <w:ind w:left="57"/>
              <w:rPr>
                <w:rFonts w:ascii="宋体" w:hAnsi="宋体"/>
                <w:szCs w:val="21"/>
              </w:rPr>
            </w:pPr>
            <w:r w:rsidRPr="00576741">
              <w:rPr>
                <w:rFonts w:ascii="宋体" w:hAnsi="宋体" w:hint="eastAsia"/>
                <w:sz w:val="21"/>
                <w:szCs w:val="21"/>
              </w:rPr>
              <w:t>对创新点1做出了突出贡献：研制了一种新型有机/金属离子复合交联聚合物凝胶，提出了粘弹性颗粒在油藏多孔介质中的运移规律和粘弹性调堵机理，实现了研究成果在胜利油田东胜精攻石油开发集团股份有限公司的推广应用。</w:t>
            </w:r>
          </w:p>
        </w:tc>
      </w:tr>
      <w:tr w:rsidR="00F7466D" w:rsidRPr="0048760C" w14:paraId="34CCCC14" w14:textId="77777777" w:rsidTr="00B30850">
        <w:trPr>
          <w:trHeight w:val="385"/>
          <w:jc w:val="center"/>
        </w:trPr>
        <w:tc>
          <w:tcPr>
            <w:tcW w:w="1019" w:type="dxa"/>
            <w:vMerge w:val="restart"/>
          </w:tcPr>
          <w:p w14:paraId="2040CADC" w14:textId="77777777" w:rsidR="00F7466D" w:rsidRPr="00AD4ED6" w:rsidRDefault="00F7466D" w:rsidP="00F7466D">
            <w:pPr>
              <w:spacing w:line="220" w:lineRule="atLeast"/>
              <w:jc w:val="center"/>
              <w:rPr>
                <w:rFonts w:ascii="宋体" w:hAnsi="宋体"/>
                <w:szCs w:val="21"/>
              </w:rPr>
            </w:pPr>
            <w:r w:rsidRPr="00AD4ED6">
              <w:rPr>
                <w:rFonts w:ascii="宋体" w:hAnsi="宋体" w:hint="eastAsia"/>
                <w:sz w:val="21"/>
                <w:szCs w:val="21"/>
              </w:rPr>
              <w:t>第</w:t>
            </w:r>
            <w:r>
              <w:rPr>
                <w:rFonts w:ascii="宋体" w:hAnsi="宋体"/>
                <w:sz w:val="21"/>
                <w:szCs w:val="21"/>
              </w:rPr>
              <w:t>9</w:t>
            </w:r>
            <w:r w:rsidRPr="00AD4ED6">
              <w:rPr>
                <w:rFonts w:ascii="宋体" w:hAnsi="宋体" w:hint="eastAsia"/>
                <w:sz w:val="21"/>
                <w:szCs w:val="21"/>
              </w:rPr>
              <w:t>完成人</w:t>
            </w:r>
          </w:p>
        </w:tc>
        <w:tc>
          <w:tcPr>
            <w:tcW w:w="1253" w:type="dxa"/>
            <w:gridSpan w:val="3"/>
            <w:vAlign w:val="center"/>
          </w:tcPr>
          <w:p w14:paraId="70B321ED" w14:textId="77777777" w:rsidR="00F7466D" w:rsidRPr="00AD4ED6" w:rsidRDefault="00F7466D" w:rsidP="00F7466D">
            <w:pPr>
              <w:spacing w:line="220" w:lineRule="atLeast"/>
              <w:jc w:val="center"/>
              <w:rPr>
                <w:rFonts w:ascii="宋体" w:hAnsi="宋体"/>
                <w:sz w:val="21"/>
                <w:szCs w:val="21"/>
              </w:rPr>
            </w:pPr>
            <w:r w:rsidRPr="00AD4ED6">
              <w:rPr>
                <w:rFonts w:ascii="宋体" w:hAnsi="宋体" w:hint="eastAsia"/>
                <w:sz w:val="21"/>
                <w:szCs w:val="21"/>
              </w:rPr>
              <w:t>姓名</w:t>
            </w:r>
          </w:p>
        </w:tc>
        <w:tc>
          <w:tcPr>
            <w:tcW w:w="2268" w:type="dxa"/>
            <w:gridSpan w:val="6"/>
          </w:tcPr>
          <w:p w14:paraId="2329704B" w14:textId="614F4E5C" w:rsidR="00F7466D" w:rsidRPr="00BC2921" w:rsidRDefault="00576741" w:rsidP="00576741">
            <w:pPr>
              <w:spacing w:line="220" w:lineRule="atLeast"/>
              <w:jc w:val="center"/>
              <w:rPr>
                <w:rFonts w:ascii="宋体" w:hAnsi="宋体"/>
                <w:sz w:val="21"/>
                <w:szCs w:val="21"/>
              </w:rPr>
            </w:pPr>
            <w:r w:rsidRPr="00BC2921">
              <w:rPr>
                <w:rFonts w:ascii="宋体" w:hAnsi="宋体" w:hint="eastAsia"/>
                <w:sz w:val="21"/>
                <w:szCs w:val="21"/>
              </w:rPr>
              <w:t>张江</w:t>
            </w:r>
          </w:p>
        </w:tc>
        <w:tc>
          <w:tcPr>
            <w:tcW w:w="2268" w:type="dxa"/>
            <w:gridSpan w:val="2"/>
            <w:vAlign w:val="center"/>
          </w:tcPr>
          <w:p w14:paraId="07C5B601" w14:textId="77777777" w:rsidR="00F7466D" w:rsidRPr="00AD4ED6" w:rsidRDefault="00F7466D" w:rsidP="00F7466D">
            <w:pPr>
              <w:spacing w:line="220" w:lineRule="atLeast"/>
              <w:jc w:val="center"/>
              <w:rPr>
                <w:rFonts w:ascii="宋体" w:hAnsi="宋体"/>
                <w:sz w:val="21"/>
                <w:szCs w:val="21"/>
              </w:rPr>
            </w:pPr>
            <w:r>
              <w:rPr>
                <w:rFonts w:ascii="宋体" w:hAnsi="宋体" w:hint="eastAsia"/>
                <w:sz w:val="21"/>
                <w:szCs w:val="21"/>
              </w:rPr>
              <w:t>行政职务/技术职称</w:t>
            </w:r>
          </w:p>
        </w:tc>
        <w:tc>
          <w:tcPr>
            <w:tcW w:w="2747" w:type="dxa"/>
            <w:gridSpan w:val="3"/>
          </w:tcPr>
          <w:p w14:paraId="46E40626" w14:textId="58E60119" w:rsidR="00F7466D" w:rsidRPr="00AD4ED6" w:rsidRDefault="00576741" w:rsidP="00F7466D">
            <w:pPr>
              <w:spacing w:line="220" w:lineRule="atLeast"/>
              <w:rPr>
                <w:rFonts w:ascii="宋体" w:hAnsi="宋体"/>
                <w:szCs w:val="21"/>
              </w:rPr>
            </w:pPr>
            <w:r w:rsidRPr="00576741">
              <w:rPr>
                <w:rFonts w:ascii="宋体" w:hAnsi="宋体" w:hint="eastAsia"/>
                <w:szCs w:val="21"/>
              </w:rPr>
              <w:t>副</w:t>
            </w:r>
            <w:r>
              <w:rPr>
                <w:rFonts w:ascii="宋体" w:hAnsi="宋体" w:hint="eastAsia"/>
                <w:szCs w:val="21"/>
              </w:rPr>
              <w:t>厂长</w:t>
            </w:r>
            <w:r w:rsidRPr="00576741">
              <w:rPr>
                <w:rFonts w:ascii="宋体" w:hAnsi="宋体" w:hint="eastAsia"/>
                <w:szCs w:val="21"/>
              </w:rPr>
              <w:t>/高级工程师</w:t>
            </w:r>
          </w:p>
        </w:tc>
      </w:tr>
      <w:tr w:rsidR="00724511" w:rsidRPr="0048760C" w14:paraId="5F50DF5B" w14:textId="77777777" w:rsidTr="00B30850">
        <w:trPr>
          <w:trHeight w:val="385"/>
          <w:jc w:val="center"/>
        </w:trPr>
        <w:tc>
          <w:tcPr>
            <w:tcW w:w="1019" w:type="dxa"/>
            <w:vMerge/>
          </w:tcPr>
          <w:p w14:paraId="2FBDE0CD" w14:textId="77777777" w:rsidR="00724511" w:rsidRPr="00AD4ED6" w:rsidRDefault="00724511" w:rsidP="00724511">
            <w:pPr>
              <w:spacing w:line="220" w:lineRule="atLeast"/>
              <w:jc w:val="center"/>
              <w:rPr>
                <w:rFonts w:ascii="宋体" w:hAnsi="宋体"/>
                <w:szCs w:val="21"/>
              </w:rPr>
            </w:pPr>
          </w:p>
        </w:tc>
        <w:tc>
          <w:tcPr>
            <w:tcW w:w="1253" w:type="dxa"/>
            <w:gridSpan w:val="3"/>
            <w:vAlign w:val="center"/>
          </w:tcPr>
          <w:p w14:paraId="2265E188" w14:textId="77777777" w:rsidR="00724511" w:rsidRPr="00AD4ED6" w:rsidRDefault="00724511" w:rsidP="00724511">
            <w:pPr>
              <w:spacing w:line="220" w:lineRule="atLeast"/>
              <w:jc w:val="center"/>
              <w:rPr>
                <w:rFonts w:ascii="宋体" w:hAnsi="宋体"/>
                <w:sz w:val="21"/>
                <w:szCs w:val="21"/>
              </w:rPr>
            </w:pPr>
            <w:r w:rsidRPr="00AD4ED6">
              <w:rPr>
                <w:rFonts w:ascii="宋体" w:hAnsi="宋体" w:hint="eastAsia"/>
                <w:sz w:val="21"/>
                <w:szCs w:val="21"/>
              </w:rPr>
              <w:t>完成单位</w:t>
            </w:r>
          </w:p>
        </w:tc>
        <w:tc>
          <w:tcPr>
            <w:tcW w:w="2268" w:type="dxa"/>
            <w:gridSpan w:val="6"/>
            <w:vAlign w:val="center"/>
          </w:tcPr>
          <w:p w14:paraId="3989D5B4" w14:textId="5153CAAE" w:rsidR="00724511" w:rsidRPr="00AD4ED6" w:rsidRDefault="00576741" w:rsidP="00724511">
            <w:pPr>
              <w:spacing w:line="220" w:lineRule="atLeast"/>
              <w:jc w:val="center"/>
              <w:rPr>
                <w:rFonts w:ascii="宋体" w:hAnsi="宋体"/>
                <w:szCs w:val="21"/>
              </w:rPr>
            </w:pPr>
            <w:r w:rsidRPr="00576741">
              <w:rPr>
                <w:rFonts w:ascii="宋体" w:hAnsi="宋体" w:hint="eastAsia"/>
                <w:szCs w:val="21"/>
              </w:rPr>
              <w:t>中国石油化工股份有限公司胜利油田分公司现河采油厂</w:t>
            </w:r>
          </w:p>
        </w:tc>
        <w:tc>
          <w:tcPr>
            <w:tcW w:w="2268" w:type="dxa"/>
            <w:gridSpan w:val="2"/>
            <w:vAlign w:val="center"/>
          </w:tcPr>
          <w:p w14:paraId="77D8362D" w14:textId="77777777" w:rsidR="00724511" w:rsidRPr="00AD4ED6" w:rsidRDefault="00724511" w:rsidP="00724511">
            <w:pPr>
              <w:spacing w:line="220" w:lineRule="atLeast"/>
              <w:jc w:val="center"/>
              <w:rPr>
                <w:rFonts w:ascii="宋体" w:hAnsi="宋体"/>
                <w:sz w:val="21"/>
                <w:szCs w:val="21"/>
              </w:rPr>
            </w:pPr>
            <w:r w:rsidRPr="00AD4ED6">
              <w:rPr>
                <w:rFonts w:ascii="宋体" w:hAnsi="宋体" w:hint="eastAsia"/>
                <w:sz w:val="21"/>
                <w:szCs w:val="21"/>
              </w:rPr>
              <w:t>工作单位</w:t>
            </w:r>
          </w:p>
        </w:tc>
        <w:tc>
          <w:tcPr>
            <w:tcW w:w="2747" w:type="dxa"/>
            <w:gridSpan w:val="3"/>
            <w:vAlign w:val="center"/>
          </w:tcPr>
          <w:p w14:paraId="3CA349BE" w14:textId="1D79B641" w:rsidR="00724511" w:rsidRPr="00AD4ED6" w:rsidRDefault="00576741" w:rsidP="00724511">
            <w:pPr>
              <w:spacing w:line="220" w:lineRule="atLeast"/>
              <w:rPr>
                <w:rFonts w:ascii="宋体" w:hAnsi="宋体"/>
                <w:sz w:val="21"/>
                <w:szCs w:val="21"/>
              </w:rPr>
            </w:pPr>
            <w:r w:rsidRPr="00576741">
              <w:rPr>
                <w:rFonts w:ascii="宋体" w:hAnsi="宋体" w:hint="eastAsia"/>
                <w:sz w:val="21"/>
                <w:szCs w:val="21"/>
              </w:rPr>
              <w:t>中国石油化工股份有限公司胜利油田分公司现河采油厂</w:t>
            </w:r>
          </w:p>
        </w:tc>
      </w:tr>
      <w:tr w:rsidR="00724511" w:rsidRPr="0048760C" w14:paraId="000A9C26" w14:textId="77777777" w:rsidTr="00576741">
        <w:trPr>
          <w:trHeight w:val="1483"/>
          <w:jc w:val="center"/>
        </w:trPr>
        <w:tc>
          <w:tcPr>
            <w:tcW w:w="1019" w:type="dxa"/>
            <w:vMerge/>
          </w:tcPr>
          <w:p w14:paraId="3C957E06" w14:textId="77777777" w:rsidR="00724511" w:rsidRPr="00AD4ED6" w:rsidRDefault="00724511" w:rsidP="00724511">
            <w:pPr>
              <w:spacing w:line="220" w:lineRule="atLeast"/>
              <w:jc w:val="center"/>
              <w:rPr>
                <w:rFonts w:ascii="宋体" w:hAnsi="宋体"/>
                <w:szCs w:val="21"/>
              </w:rPr>
            </w:pPr>
          </w:p>
        </w:tc>
        <w:tc>
          <w:tcPr>
            <w:tcW w:w="8536" w:type="dxa"/>
            <w:gridSpan w:val="14"/>
          </w:tcPr>
          <w:p w14:paraId="4E108F76" w14:textId="77777777" w:rsidR="00724511" w:rsidRDefault="00AD7C5F" w:rsidP="00724511">
            <w:pPr>
              <w:spacing w:line="220" w:lineRule="atLeast"/>
              <w:rPr>
                <w:rFonts w:ascii="宋体" w:hAnsi="宋体"/>
                <w:szCs w:val="21"/>
              </w:rPr>
            </w:pPr>
            <w:r w:rsidRPr="00AD4ED6">
              <w:rPr>
                <w:rFonts w:ascii="宋体" w:hAnsi="宋体" w:hint="eastAsia"/>
                <w:sz w:val="21"/>
                <w:szCs w:val="21"/>
              </w:rPr>
              <w:t>对本项目</w:t>
            </w:r>
            <w:r>
              <w:rPr>
                <w:rFonts w:ascii="宋体" w:hAnsi="宋体" w:hint="eastAsia"/>
                <w:sz w:val="21"/>
                <w:szCs w:val="21"/>
              </w:rPr>
              <w:t>技术创造性</w:t>
            </w:r>
            <w:r w:rsidRPr="00AD4ED6">
              <w:rPr>
                <w:rFonts w:ascii="宋体" w:hAnsi="宋体" w:hint="eastAsia"/>
                <w:sz w:val="21"/>
                <w:szCs w:val="21"/>
              </w:rPr>
              <w:t>贡献：</w:t>
            </w:r>
          </w:p>
          <w:p w14:paraId="16E23B53" w14:textId="3FCA96BC" w:rsidR="00DA387B" w:rsidRPr="00576741" w:rsidRDefault="00576741" w:rsidP="00BC2921">
            <w:pPr>
              <w:pStyle w:val="a8"/>
              <w:spacing w:line="220" w:lineRule="atLeast"/>
              <w:ind w:left="57"/>
              <w:rPr>
                <w:rFonts w:ascii="宋体" w:hAnsi="宋体"/>
                <w:sz w:val="21"/>
                <w:szCs w:val="21"/>
              </w:rPr>
            </w:pPr>
            <w:r w:rsidRPr="00576741">
              <w:rPr>
                <w:rFonts w:ascii="宋体" w:hAnsi="宋体" w:hint="eastAsia"/>
                <w:sz w:val="21"/>
                <w:szCs w:val="21"/>
              </w:rPr>
              <w:t>对创新点3做出了突出贡献，针对高含水、中低渗裂缝性等不同类型低品位油藏，参与提出了非均质分级调整实现深部调堵的技术原理，促进了研究成果在胜利油田现河采油厂的推广应用</w:t>
            </w:r>
            <w:r>
              <w:rPr>
                <w:rFonts w:ascii="宋体" w:hAnsi="宋体" w:hint="eastAsia"/>
                <w:sz w:val="21"/>
                <w:szCs w:val="21"/>
              </w:rPr>
              <w:t>。</w:t>
            </w:r>
          </w:p>
        </w:tc>
      </w:tr>
      <w:tr w:rsidR="00724511" w:rsidRPr="0048760C" w14:paraId="1375EC62" w14:textId="77777777" w:rsidTr="00BC2921">
        <w:trPr>
          <w:trHeight w:val="385"/>
          <w:jc w:val="center"/>
        </w:trPr>
        <w:tc>
          <w:tcPr>
            <w:tcW w:w="1019" w:type="dxa"/>
            <w:vMerge w:val="restart"/>
          </w:tcPr>
          <w:p w14:paraId="32150BBD" w14:textId="77777777" w:rsidR="00724511" w:rsidRPr="00AD4ED6" w:rsidRDefault="00724511" w:rsidP="00724511">
            <w:pPr>
              <w:spacing w:line="220" w:lineRule="atLeast"/>
              <w:jc w:val="center"/>
              <w:rPr>
                <w:rFonts w:ascii="宋体" w:hAnsi="宋体"/>
                <w:szCs w:val="21"/>
              </w:rPr>
            </w:pPr>
            <w:r w:rsidRPr="00AD4ED6">
              <w:rPr>
                <w:rFonts w:ascii="宋体" w:hAnsi="宋体" w:hint="eastAsia"/>
                <w:sz w:val="21"/>
                <w:szCs w:val="21"/>
              </w:rPr>
              <w:t>第</w:t>
            </w:r>
            <w:r>
              <w:rPr>
                <w:rFonts w:ascii="宋体" w:hAnsi="宋体"/>
                <w:sz w:val="21"/>
                <w:szCs w:val="21"/>
              </w:rPr>
              <w:t>10</w:t>
            </w:r>
            <w:r w:rsidRPr="00AD4ED6">
              <w:rPr>
                <w:rFonts w:ascii="宋体" w:hAnsi="宋体" w:hint="eastAsia"/>
                <w:sz w:val="21"/>
                <w:szCs w:val="21"/>
              </w:rPr>
              <w:t>完成人</w:t>
            </w:r>
          </w:p>
        </w:tc>
        <w:tc>
          <w:tcPr>
            <w:tcW w:w="1253" w:type="dxa"/>
            <w:gridSpan w:val="3"/>
            <w:vAlign w:val="center"/>
          </w:tcPr>
          <w:p w14:paraId="6C701266" w14:textId="77777777" w:rsidR="00724511" w:rsidRPr="00AD4ED6" w:rsidRDefault="00724511" w:rsidP="00724511">
            <w:pPr>
              <w:spacing w:line="220" w:lineRule="atLeast"/>
              <w:jc w:val="center"/>
              <w:rPr>
                <w:rFonts w:ascii="宋体" w:hAnsi="宋体"/>
                <w:sz w:val="21"/>
                <w:szCs w:val="21"/>
              </w:rPr>
            </w:pPr>
            <w:r w:rsidRPr="00AD4ED6">
              <w:rPr>
                <w:rFonts w:ascii="宋体" w:hAnsi="宋体" w:hint="eastAsia"/>
                <w:sz w:val="21"/>
                <w:szCs w:val="21"/>
              </w:rPr>
              <w:t>姓名</w:t>
            </w:r>
          </w:p>
        </w:tc>
        <w:tc>
          <w:tcPr>
            <w:tcW w:w="2268" w:type="dxa"/>
            <w:gridSpan w:val="6"/>
            <w:vAlign w:val="center"/>
          </w:tcPr>
          <w:p w14:paraId="227EB823" w14:textId="04182839" w:rsidR="00724511" w:rsidRPr="00BC2921" w:rsidRDefault="00576741" w:rsidP="00BC2921">
            <w:pPr>
              <w:spacing w:line="220" w:lineRule="atLeast"/>
              <w:jc w:val="center"/>
              <w:rPr>
                <w:rFonts w:ascii="宋体" w:hAnsi="宋体"/>
                <w:sz w:val="21"/>
                <w:szCs w:val="21"/>
              </w:rPr>
            </w:pPr>
            <w:r w:rsidRPr="00BC2921">
              <w:rPr>
                <w:rFonts w:ascii="宋体" w:hAnsi="宋体" w:hint="eastAsia"/>
                <w:sz w:val="21"/>
                <w:szCs w:val="21"/>
              </w:rPr>
              <w:t>朱建军</w:t>
            </w:r>
          </w:p>
        </w:tc>
        <w:tc>
          <w:tcPr>
            <w:tcW w:w="2268" w:type="dxa"/>
            <w:gridSpan w:val="2"/>
            <w:vAlign w:val="center"/>
          </w:tcPr>
          <w:p w14:paraId="726ACB89" w14:textId="77777777" w:rsidR="00724511" w:rsidRPr="00AD4ED6" w:rsidRDefault="00724511" w:rsidP="00724511">
            <w:pPr>
              <w:spacing w:line="220" w:lineRule="atLeast"/>
              <w:jc w:val="center"/>
              <w:rPr>
                <w:rFonts w:ascii="宋体" w:hAnsi="宋体"/>
                <w:sz w:val="21"/>
                <w:szCs w:val="21"/>
              </w:rPr>
            </w:pPr>
            <w:r>
              <w:rPr>
                <w:rFonts w:ascii="宋体" w:hAnsi="宋体" w:hint="eastAsia"/>
                <w:sz w:val="21"/>
                <w:szCs w:val="21"/>
              </w:rPr>
              <w:t>行政职务/技术职称</w:t>
            </w:r>
          </w:p>
        </w:tc>
        <w:tc>
          <w:tcPr>
            <w:tcW w:w="2747" w:type="dxa"/>
            <w:gridSpan w:val="3"/>
          </w:tcPr>
          <w:p w14:paraId="060F4926" w14:textId="6DFDD86D" w:rsidR="00724511" w:rsidRPr="00AD4ED6" w:rsidRDefault="00576741" w:rsidP="00724511">
            <w:pPr>
              <w:spacing w:line="220" w:lineRule="atLeast"/>
              <w:rPr>
                <w:rFonts w:ascii="宋体" w:hAnsi="宋体"/>
                <w:szCs w:val="21"/>
              </w:rPr>
            </w:pPr>
            <w:r w:rsidRPr="00576741">
              <w:rPr>
                <w:rFonts w:ascii="宋体" w:hAnsi="宋体" w:hint="eastAsia"/>
                <w:szCs w:val="21"/>
              </w:rPr>
              <w:t>工艺研究所党支部书记</w:t>
            </w:r>
            <w:r>
              <w:rPr>
                <w:rFonts w:ascii="宋体" w:hAnsi="宋体" w:hint="eastAsia"/>
                <w:szCs w:val="21"/>
              </w:rPr>
              <w:t>/高级工程师</w:t>
            </w:r>
          </w:p>
        </w:tc>
      </w:tr>
      <w:tr w:rsidR="00724511" w:rsidRPr="0048760C" w14:paraId="6E5E6D99" w14:textId="77777777" w:rsidTr="00B30850">
        <w:trPr>
          <w:trHeight w:val="385"/>
          <w:jc w:val="center"/>
        </w:trPr>
        <w:tc>
          <w:tcPr>
            <w:tcW w:w="1019" w:type="dxa"/>
            <w:vMerge/>
          </w:tcPr>
          <w:p w14:paraId="2DFA1A35" w14:textId="77777777" w:rsidR="00724511" w:rsidRPr="00AD4ED6" w:rsidRDefault="00724511" w:rsidP="00724511">
            <w:pPr>
              <w:spacing w:line="220" w:lineRule="atLeast"/>
              <w:jc w:val="center"/>
              <w:rPr>
                <w:rFonts w:ascii="宋体" w:hAnsi="宋体"/>
                <w:szCs w:val="21"/>
              </w:rPr>
            </w:pPr>
          </w:p>
        </w:tc>
        <w:tc>
          <w:tcPr>
            <w:tcW w:w="1253" w:type="dxa"/>
            <w:gridSpan w:val="3"/>
            <w:vAlign w:val="center"/>
          </w:tcPr>
          <w:p w14:paraId="6ECC3C57" w14:textId="77777777" w:rsidR="00724511" w:rsidRPr="00AD4ED6" w:rsidRDefault="00724511" w:rsidP="00724511">
            <w:pPr>
              <w:spacing w:line="220" w:lineRule="atLeast"/>
              <w:jc w:val="center"/>
              <w:rPr>
                <w:rFonts w:ascii="宋体" w:hAnsi="宋体"/>
                <w:sz w:val="21"/>
                <w:szCs w:val="21"/>
              </w:rPr>
            </w:pPr>
            <w:r w:rsidRPr="00AD4ED6">
              <w:rPr>
                <w:rFonts w:ascii="宋体" w:hAnsi="宋体" w:hint="eastAsia"/>
                <w:sz w:val="21"/>
                <w:szCs w:val="21"/>
              </w:rPr>
              <w:t>完成单位</w:t>
            </w:r>
          </w:p>
        </w:tc>
        <w:tc>
          <w:tcPr>
            <w:tcW w:w="2268" w:type="dxa"/>
            <w:gridSpan w:val="6"/>
          </w:tcPr>
          <w:p w14:paraId="2C33D4AF" w14:textId="53402BFD" w:rsidR="00724511" w:rsidRPr="00AD4ED6" w:rsidRDefault="00576741" w:rsidP="00576741">
            <w:pPr>
              <w:spacing w:line="220" w:lineRule="atLeast"/>
              <w:jc w:val="center"/>
              <w:rPr>
                <w:rFonts w:ascii="宋体" w:hAnsi="宋体"/>
                <w:szCs w:val="21"/>
              </w:rPr>
            </w:pPr>
            <w:r w:rsidRPr="00576741">
              <w:rPr>
                <w:rFonts w:ascii="宋体" w:hAnsi="宋体" w:hint="eastAsia"/>
                <w:szCs w:val="21"/>
              </w:rPr>
              <w:t>胜利油田东胜精攻石油开发集团股份有限公司</w:t>
            </w:r>
          </w:p>
        </w:tc>
        <w:tc>
          <w:tcPr>
            <w:tcW w:w="2268" w:type="dxa"/>
            <w:gridSpan w:val="2"/>
            <w:vAlign w:val="center"/>
          </w:tcPr>
          <w:p w14:paraId="5B7319CF" w14:textId="77777777" w:rsidR="00724511" w:rsidRPr="00AD4ED6" w:rsidRDefault="00724511" w:rsidP="00724511">
            <w:pPr>
              <w:spacing w:line="220" w:lineRule="atLeast"/>
              <w:jc w:val="center"/>
              <w:rPr>
                <w:rFonts w:ascii="宋体" w:hAnsi="宋体"/>
                <w:sz w:val="21"/>
                <w:szCs w:val="21"/>
              </w:rPr>
            </w:pPr>
            <w:r w:rsidRPr="00AD4ED6">
              <w:rPr>
                <w:rFonts w:ascii="宋体" w:hAnsi="宋体" w:hint="eastAsia"/>
                <w:sz w:val="21"/>
                <w:szCs w:val="21"/>
              </w:rPr>
              <w:t>工作单位</w:t>
            </w:r>
          </w:p>
        </w:tc>
        <w:tc>
          <w:tcPr>
            <w:tcW w:w="2747" w:type="dxa"/>
            <w:gridSpan w:val="3"/>
            <w:vAlign w:val="center"/>
          </w:tcPr>
          <w:p w14:paraId="69B20B0A" w14:textId="1954423C" w:rsidR="00724511" w:rsidRPr="00AD4ED6" w:rsidRDefault="00576741" w:rsidP="00724511">
            <w:pPr>
              <w:spacing w:line="220" w:lineRule="atLeast"/>
              <w:rPr>
                <w:rFonts w:ascii="宋体" w:hAnsi="宋体"/>
                <w:sz w:val="21"/>
                <w:szCs w:val="21"/>
              </w:rPr>
            </w:pPr>
            <w:r w:rsidRPr="00576741">
              <w:rPr>
                <w:rFonts w:ascii="宋体" w:hAnsi="宋体" w:hint="eastAsia"/>
                <w:sz w:val="21"/>
                <w:szCs w:val="21"/>
              </w:rPr>
              <w:t>胜利油田东胜精攻石油开发集团股份有限公司</w:t>
            </w:r>
          </w:p>
        </w:tc>
      </w:tr>
      <w:tr w:rsidR="00724511" w:rsidRPr="0048760C" w14:paraId="6F962C74" w14:textId="77777777" w:rsidTr="00576741">
        <w:trPr>
          <w:trHeight w:val="1834"/>
          <w:jc w:val="center"/>
        </w:trPr>
        <w:tc>
          <w:tcPr>
            <w:tcW w:w="1019" w:type="dxa"/>
            <w:vMerge/>
          </w:tcPr>
          <w:p w14:paraId="379F8729" w14:textId="77777777" w:rsidR="00724511" w:rsidRPr="00AD4ED6" w:rsidRDefault="00724511" w:rsidP="00724511">
            <w:pPr>
              <w:spacing w:line="220" w:lineRule="atLeast"/>
              <w:jc w:val="center"/>
              <w:rPr>
                <w:rFonts w:ascii="宋体" w:hAnsi="宋体"/>
                <w:szCs w:val="21"/>
              </w:rPr>
            </w:pPr>
          </w:p>
        </w:tc>
        <w:tc>
          <w:tcPr>
            <w:tcW w:w="8536" w:type="dxa"/>
            <w:gridSpan w:val="14"/>
          </w:tcPr>
          <w:p w14:paraId="7E10FE0B" w14:textId="77777777" w:rsidR="00724511" w:rsidRDefault="00AD7C5F" w:rsidP="00724511">
            <w:pPr>
              <w:spacing w:line="220" w:lineRule="atLeast"/>
              <w:rPr>
                <w:rFonts w:ascii="宋体" w:hAnsi="宋体"/>
                <w:szCs w:val="21"/>
              </w:rPr>
            </w:pPr>
            <w:r w:rsidRPr="00AD4ED6">
              <w:rPr>
                <w:rFonts w:ascii="宋体" w:hAnsi="宋体" w:hint="eastAsia"/>
                <w:sz w:val="21"/>
                <w:szCs w:val="21"/>
              </w:rPr>
              <w:t>对本项目</w:t>
            </w:r>
            <w:r>
              <w:rPr>
                <w:rFonts w:ascii="宋体" w:hAnsi="宋体" w:hint="eastAsia"/>
                <w:sz w:val="21"/>
                <w:szCs w:val="21"/>
              </w:rPr>
              <w:t>技术创造性</w:t>
            </w:r>
            <w:r w:rsidRPr="00AD4ED6">
              <w:rPr>
                <w:rFonts w:ascii="宋体" w:hAnsi="宋体" w:hint="eastAsia"/>
                <w:sz w:val="21"/>
                <w:szCs w:val="21"/>
              </w:rPr>
              <w:t>贡献：</w:t>
            </w:r>
          </w:p>
          <w:p w14:paraId="21C076B1" w14:textId="2A7A0428" w:rsidR="00DA387B" w:rsidRPr="00576741" w:rsidRDefault="00576741" w:rsidP="00BC2921">
            <w:pPr>
              <w:pStyle w:val="a8"/>
              <w:spacing w:line="220" w:lineRule="atLeast"/>
              <w:ind w:left="57"/>
              <w:rPr>
                <w:rFonts w:ascii="宋体" w:hAnsi="宋体"/>
                <w:sz w:val="21"/>
                <w:szCs w:val="21"/>
              </w:rPr>
            </w:pPr>
            <w:r w:rsidRPr="00576741">
              <w:rPr>
                <w:rFonts w:ascii="宋体" w:hAnsi="宋体" w:hint="eastAsia"/>
                <w:sz w:val="21"/>
                <w:szCs w:val="21"/>
              </w:rPr>
              <w:t>对创新点3做出了突出贡献，针对高渗高含水、裂缝性等低品位油藏，提出了含水率与含油饱和度组合的潜力分布拐点分析方法，进一步建立了超分子调堵技术实施效果快速预测评价方法，实现了研究成果在胜利油田东胜精攻石油开发集团股份有限公司的推广应用。</w:t>
            </w:r>
          </w:p>
        </w:tc>
      </w:tr>
      <w:tr w:rsidR="00D13049" w14:paraId="1947DF48" w14:textId="77777777" w:rsidTr="00E66D9A">
        <w:trPr>
          <w:trHeight w:val="556"/>
          <w:jc w:val="center"/>
        </w:trPr>
        <w:tc>
          <w:tcPr>
            <w:tcW w:w="9555" w:type="dxa"/>
            <w:gridSpan w:val="15"/>
            <w:vAlign w:val="center"/>
          </w:tcPr>
          <w:p w14:paraId="1FABB4E8" w14:textId="77777777" w:rsidR="00D13049" w:rsidRDefault="00D13049" w:rsidP="00E66D9A">
            <w:pPr>
              <w:spacing w:line="220" w:lineRule="atLeast"/>
              <w:jc w:val="center"/>
              <w:rPr>
                <w:rFonts w:ascii="宋体" w:hAnsi="宋体"/>
                <w:b/>
                <w:sz w:val="24"/>
                <w:szCs w:val="24"/>
              </w:rPr>
            </w:pPr>
            <w:r w:rsidRPr="00D52800">
              <w:rPr>
                <w:rFonts w:ascii="宋体" w:hAnsi="宋体" w:hint="eastAsia"/>
                <w:b/>
                <w:sz w:val="24"/>
                <w:szCs w:val="24"/>
              </w:rPr>
              <w:t>主要完成</w:t>
            </w:r>
            <w:r w:rsidRPr="00D52800">
              <w:rPr>
                <w:rFonts w:ascii="宋体" w:hAnsi="宋体"/>
                <w:b/>
                <w:sz w:val="24"/>
                <w:szCs w:val="24"/>
              </w:rPr>
              <w:t>单位</w:t>
            </w:r>
            <w:r>
              <w:rPr>
                <w:rFonts w:ascii="宋体" w:hAnsi="宋体" w:hint="eastAsia"/>
                <w:b/>
                <w:sz w:val="24"/>
                <w:szCs w:val="24"/>
              </w:rPr>
              <w:t>情况</w:t>
            </w:r>
          </w:p>
        </w:tc>
      </w:tr>
      <w:tr w:rsidR="00D13049" w:rsidRPr="00EB60BC" w14:paraId="6E31506C" w14:textId="77777777" w:rsidTr="00B30850">
        <w:trPr>
          <w:trHeight w:val="556"/>
          <w:jc w:val="center"/>
        </w:trPr>
        <w:tc>
          <w:tcPr>
            <w:tcW w:w="1423" w:type="dxa"/>
            <w:gridSpan w:val="2"/>
            <w:vMerge w:val="restart"/>
            <w:vAlign w:val="center"/>
          </w:tcPr>
          <w:p w14:paraId="754D8D11" w14:textId="77777777" w:rsidR="00D13049" w:rsidRPr="00353DDF" w:rsidRDefault="00D13049" w:rsidP="00E66D9A">
            <w:pPr>
              <w:spacing w:line="220" w:lineRule="atLeast"/>
              <w:jc w:val="center"/>
              <w:rPr>
                <w:sz w:val="21"/>
                <w:szCs w:val="21"/>
              </w:rPr>
            </w:pPr>
            <w:r w:rsidRPr="00353DDF">
              <w:rPr>
                <w:rFonts w:hint="eastAsia"/>
                <w:sz w:val="21"/>
                <w:szCs w:val="21"/>
              </w:rPr>
              <w:t>第一完成单位</w:t>
            </w:r>
          </w:p>
        </w:tc>
        <w:tc>
          <w:tcPr>
            <w:tcW w:w="1242" w:type="dxa"/>
            <w:gridSpan w:val="3"/>
            <w:vAlign w:val="center"/>
          </w:tcPr>
          <w:p w14:paraId="3B29C30E" w14:textId="77777777" w:rsidR="00D13049" w:rsidRPr="00353DDF" w:rsidRDefault="00D13049" w:rsidP="00E66D9A">
            <w:pPr>
              <w:spacing w:line="220" w:lineRule="atLeast"/>
              <w:jc w:val="center"/>
              <w:rPr>
                <w:sz w:val="21"/>
                <w:szCs w:val="21"/>
              </w:rPr>
            </w:pPr>
            <w:r w:rsidRPr="00353DDF">
              <w:rPr>
                <w:rFonts w:hint="eastAsia"/>
                <w:sz w:val="21"/>
                <w:szCs w:val="21"/>
              </w:rPr>
              <w:t>单位名称</w:t>
            </w:r>
          </w:p>
        </w:tc>
        <w:tc>
          <w:tcPr>
            <w:tcW w:w="6890" w:type="dxa"/>
            <w:gridSpan w:val="10"/>
            <w:vAlign w:val="center"/>
          </w:tcPr>
          <w:p w14:paraId="4C2CCFEB" w14:textId="361700CD" w:rsidR="00D13049" w:rsidRPr="00353DDF" w:rsidRDefault="00576741" w:rsidP="00E66D9A">
            <w:pPr>
              <w:spacing w:line="220" w:lineRule="atLeast"/>
              <w:jc w:val="center"/>
              <w:rPr>
                <w:sz w:val="21"/>
                <w:szCs w:val="21"/>
              </w:rPr>
            </w:pPr>
            <w:r w:rsidRPr="00576741">
              <w:rPr>
                <w:rFonts w:hint="eastAsia"/>
                <w:sz w:val="21"/>
                <w:szCs w:val="21"/>
              </w:rPr>
              <w:t>中国石油大学（华东）</w:t>
            </w:r>
          </w:p>
        </w:tc>
      </w:tr>
      <w:tr w:rsidR="00D13049" w:rsidRPr="00EB60BC" w14:paraId="53FB8E7E" w14:textId="77777777" w:rsidTr="00BC2921">
        <w:trPr>
          <w:trHeight w:val="3395"/>
          <w:jc w:val="center"/>
        </w:trPr>
        <w:tc>
          <w:tcPr>
            <w:tcW w:w="1423" w:type="dxa"/>
            <w:gridSpan w:val="2"/>
            <w:vMerge/>
            <w:vAlign w:val="center"/>
          </w:tcPr>
          <w:p w14:paraId="74E72835" w14:textId="77777777" w:rsidR="00D13049" w:rsidRPr="00353DDF" w:rsidRDefault="00D13049" w:rsidP="00E66D9A">
            <w:pPr>
              <w:spacing w:line="220" w:lineRule="atLeast"/>
              <w:jc w:val="center"/>
              <w:rPr>
                <w:sz w:val="21"/>
                <w:szCs w:val="21"/>
              </w:rPr>
            </w:pPr>
          </w:p>
        </w:tc>
        <w:tc>
          <w:tcPr>
            <w:tcW w:w="8132" w:type="dxa"/>
            <w:gridSpan w:val="13"/>
            <w:vAlign w:val="center"/>
          </w:tcPr>
          <w:p w14:paraId="62FE6586" w14:textId="77777777" w:rsidR="00D13049" w:rsidRPr="00353DDF" w:rsidRDefault="00353DDF" w:rsidP="00E66D9A">
            <w:pPr>
              <w:spacing w:line="220" w:lineRule="atLeast"/>
              <w:rPr>
                <w:sz w:val="21"/>
                <w:szCs w:val="21"/>
              </w:rPr>
            </w:pPr>
            <w:r w:rsidRPr="00353DDF">
              <w:rPr>
                <w:rFonts w:ascii="宋体" w:hAnsi="宋体" w:hint="eastAsia"/>
                <w:sz w:val="21"/>
                <w:szCs w:val="21"/>
              </w:rPr>
              <w:t>对本项目技术创造性的贡献：</w:t>
            </w:r>
          </w:p>
          <w:p w14:paraId="5489B1A7" w14:textId="7CAE9439" w:rsidR="00D13049" w:rsidRPr="00353DDF" w:rsidRDefault="00576741" w:rsidP="00B426DF">
            <w:pPr>
              <w:spacing w:beforeLines="50" w:before="156" w:line="220" w:lineRule="atLeast"/>
              <w:ind w:firstLineChars="200" w:firstLine="420"/>
              <w:rPr>
                <w:sz w:val="21"/>
                <w:szCs w:val="21"/>
              </w:rPr>
            </w:pPr>
            <w:r w:rsidRPr="00576741">
              <w:rPr>
                <w:rFonts w:hint="eastAsia"/>
                <w:sz w:val="21"/>
                <w:szCs w:val="21"/>
              </w:rPr>
              <w:t>中国石油大学（华东）为本项目主要组织和实施单位，负责了本项目中关键化学剂研发、超分子调堵体系系统增效理论方法建立以及矿场调堵参数优化设计。主要贡献包括：（</w:t>
            </w:r>
            <w:r w:rsidRPr="00576741">
              <w:rPr>
                <w:rFonts w:hint="eastAsia"/>
                <w:sz w:val="21"/>
                <w:szCs w:val="21"/>
              </w:rPr>
              <w:t>1</w:t>
            </w:r>
            <w:r w:rsidRPr="00576741">
              <w:rPr>
                <w:rFonts w:hint="eastAsia"/>
                <w:sz w:val="21"/>
                <w:szCs w:val="21"/>
              </w:rPr>
              <w:t>）调研国内外低品位油藏调剖堵水技术的资料和研究现状；（</w:t>
            </w:r>
            <w:r w:rsidRPr="00576741">
              <w:rPr>
                <w:rFonts w:hint="eastAsia"/>
                <w:sz w:val="21"/>
                <w:szCs w:val="21"/>
              </w:rPr>
              <w:t>2</w:t>
            </w:r>
            <w:r w:rsidRPr="00576741">
              <w:rPr>
                <w:rFonts w:hint="eastAsia"/>
                <w:sz w:val="21"/>
                <w:szCs w:val="21"/>
              </w:rPr>
              <w:t>）确定项目的研究思路、技术路线、研究内容，并组织项目运行和具体实施；（</w:t>
            </w:r>
            <w:r w:rsidRPr="00576741">
              <w:rPr>
                <w:rFonts w:hint="eastAsia"/>
                <w:sz w:val="21"/>
                <w:szCs w:val="21"/>
              </w:rPr>
              <w:t>3</w:t>
            </w:r>
            <w:r w:rsidRPr="00576741">
              <w:rPr>
                <w:rFonts w:hint="eastAsia"/>
                <w:sz w:val="21"/>
                <w:szCs w:val="21"/>
              </w:rPr>
              <w:t>）研发了系列耐温耐盐功能型两亲聚合物、超长碳链功能型表面活性剂以及多尺度功能型粘弹性颗粒等关键化学剂，揭示了其构效关系和作用机理；（</w:t>
            </w:r>
            <w:r w:rsidRPr="00576741">
              <w:rPr>
                <w:rFonts w:hint="eastAsia"/>
                <w:sz w:val="21"/>
                <w:szCs w:val="21"/>
              </w:rPr>
              <w:t>4</w:t>
            </w:r>
            <w:r w:rsidRPr="00576741">
              <w:rPr>
                <w:rFonts w:hint="eastAsia"/>
                <w:sz w:val="21"/>
                <w:szCs w:val="21"/>
              </w:rPr>
              <w:t>）设计了基于非共价键作用力的超分子调堵体系协同增效理论方法，明确了其适用油藏条件；（</w:t>
            </w:r>
            <w:r w:rsidRPr="00576741">
              <w:rPr>
                <w:rFonts w:hint="eastAsia"/>
                <w:sz w:val="21"/>
                <w:szCs w:val="21"/>
              </w:rPr>
              <w:t>5</w:t>
            </w:r>
            <w:r w:rsidRPr="00576741">
              <w:rPr>
                <w:rFonts w:hint="eastAsia"/>
                <w:sz w:val="21"/>
                <w:szCs w:val="21"/>
              </w:rPr>
              <w:t>）超分子高效调堵注入工艺参数优化设计，现场施工方案的编制，指导现场实施；（</w:t>
            </w:r>
            <w:r w:rsidRPr="00576741">
              <w:rPr>
                <w:rFonts w:hint="eastAsia"/>
                <w:sz w:val="21"/>
                <w:szCs w:val="21"/>
              </w:rPr>
              <w:t>6</w:t>
            </w:r>
            <w:r w:rsidRPr="00576741">
              <w:rPr>
                <w:rFonts w:hint="eastAsia"/>
                <w:sz w:val="21"/>
                <w:szCs w:val="21"/>
              </w:rPr>
              <w:t>）材料整理，报告编写及审核。</w:t>
            </w:r>
          </w:p>
          <w:p w14:paraId="7309A493" w14:textId="77777777" w:rsidR="00D13049" w:rsidRPr="00353DDF" w:rsidRDefault="00D13049" w:rsidP="00B426DF">
            <w:pPr>
              <w:spacing w:line="220" w:lineRule="atLeast"/>
              <w:rPr>
                <w:sz w:val="21"/>
                <w:szCs w:val="21"/>
              </w:rPr>
            </w:pPr>
          </w:p>
        </w:tc>
      </w:tr>
      <w:tr w:rsidR="00D13049" w:rsidRPr="00EB60BC" w14:paraId="2D4C3B69" w14:textId="77777777" w:rsidTr="00B426DF">
        <w:trPr>
          <w:trHeight w:val="556"/>
          <w:jc w:val="center"/>
        </w:trPr>
        <w:tc>
          <w:tcPr>
            <w:tcW w:w="1423" w:type="dxa"/>
            <w:gridSpan w:val="2"/>
            <w:vMerge w:val="restart"/>
            <w:vAlign w:val="center"/>
          </w:tcPr>
          <w:p w14:paraId="7496519C" w14:textId="77777777" w:rsidR="00D13049" w:rsidRPr="00353DDF" w:rsidRDefault="00D13049" w:rsidP="00E66D9A">
            <w:pPr>
              <w:spacing w:line="220" w:lineRule="atLeast"/>
              <w:jc w:val="center"/>
              <w:rPr>
                <w:sz w:val="21"/>
                <w:szCs w:val="21"/>
              </w:rPr>
            </w:pPr>
            <w:r w:rsidRPr="00353DDF">
              <w:rPr>
                <w:rFonts w:hint="eastAsia"/>
                <w:sz w:val="21"/>
                <w:szCs w:val="21"/>
              </w:rPr>
              <w:t>第二完成单位</w:t>
            </w:r>
          </w:p>
        </w:tc>
        <w:tc>
          <w:tcPr>
            <w:tcW w:w="1329" w:type="dxa"/>
            <w:gridSpan w:val="6"/>
            <w:vAlign w:val="center"/>
          </w:tcPr>
          <w:p w14:paraId="45C5C5B5" w14:textId="77777777" w:rsidR="00D13049" w:rsidRPr="00353DDF" w:rsidRDefault="00D13049" w:rsidP="00E66D9A">
            <w:pPr>
              <w:spacing w:line="220" w:lineRule="atLeast"/>
              <w:jc w:val="center"/>
              <w:rPr>
                <w:sz w:val="21"/>
                <w:szCs w:val="21"/>
              </w:rPr>
            </w:pPr>
            <w:r w:rsidRPr="00353DDF">
              <w:rPr>
                <w:rFonts w:hint="eastAsia"/>
                <w:sz w:val="21"/>
                <w:szCs w:val="21"/>
              </w:rPr>
              <w:t>单位名称</w:t>
            </w:r>
          </w:p>
        </w:tc>
        <w:tc>
          <w:tcPr>
            <w:tcW w:w="6803" w:type="dxa"/>
            <w:gridSpan w:val="7"/>
            <w:tcBorders>
              <w:top w:val="nil"/>
            </w:tcBorders>
            <w:shd w:val="clear" w:color="auto" w:fill="auto"/>
            <w:vAlign w:val="center"/>
          </w:tcPr>
          <w:p w14:paraId="4F3E8A4B" w14:textId="36367B71" w:rsidR="00D13049" w:rsidRPr="00353DDF" w:rsidRDefault="00B426DF" w:rsidP="00B426DF">
            <w:pPr>
              <w:spacing w:line="220" w:lineRule="atLeast"/>
              <w:jc w:val="center"/>
              <w:rPr>
                <w:sz w:val="21"/>
                <w:szCs w:val="21"/>
              </w:rPr>
            </w:pPr>
            <w:r w:rsidRPr="00B426DF">
              <w:rPr>
                <w:rFonts w:hint="eastAsia"/>
                <w:sz w:val="21"/>
                <w:szCs w:val="21"/>
              </w:rPr>
              <w:t>中国石油化工股份有限公司胜利油田分公司石油工程技术研究院</w:t>
            </w:r>
          </w:p>
        </w:tc>
      </w:tr>
      <w:tr w:rsidR="00D13049" w:rsidRPr="00EB60BC" w14:paraId="310B0EFF" w14:textId="77777777" w:rsidTr="00B426DF">
        <w:trPr>
          <w:trHeight w:val="1960"/>
          <w:jc w:val="center"/>
        </w:trPr>
        <w:tc>
          <w:tcPr>
            <w:tcW w:w="1423" w:type="dxa"/>
            <w:gridSpan w:val="2"/>
            <w:vMerge/>
            <w:vAlign w:val="center"/>
          </w:tcPr>
          <w:p w14:paraId="608FEEA7" w14:textId="77777777" w:rsidR="00D13049" w:rsidRPr="00353DDF" w:rsidRDefault="00D13049" w:rsidP="00E66D9A">
            <w:pPr>
              <w:spacing w:line="220" w:lineRule="atLeast"/>
              <w:jc w:val="center"/>
              <w:rPr>
                <w:sz w:val="21"/>
                <w:szCs w:val="21"/>
              </w:rPr>
            </w:pPr>
          </w:p>
        </w:tc>
        <w:tc>
          <w:tcPr>
            <w:tcW w:w="8132" w:type="dxa"/>
            <w:gridSpan w:val="13"/>
            <w:vAlign w:val="center"/>
          </w:tcPr>
          <w:p w14:paraId="40A33F51" w14:textId="1A4850A2" w:rsidR="00D13049" w:rsidRPr="00353DDF" w:rsidRDefault="00353DDF" w:rsidP="00E66D9A">
            <w:pPr>
              <w:spacing w:line="220" w:lineRule="atLeast"/>
              <w:jc w:val="left"/>
              <w:rPr>
                <w:sz w:val="21"/>
                <w:szCs w:val="21"/>
              </w:rPr>
            </w:pPr>
            <w:r w:rsidRPr="00353DDF">
              <w:rPr>
                <w:rFonts w:ascii="宋体" w:hAnsi="宋体" w:hint="eastAsia"/>
                <w:sz w:val="21"/>
                <w:szCs w:val="21"/>
              </w:rPr>
              <w:t>对本项目技术创造性的贡献：</w:t>
            </w:r>
          </w:p>
          <w:p w14:paraId="51C0D819" w14:textId="6F7C3EE8" w:rsidR="00D13049" w:rsidRPr="00353DDF" w:rsidRDefault="00B426DF" w:rsidP="00B426DF">
            <w:pPr>
              <w:spacing w:beforeLines="50" w:before="156" w:line="220" w:lineRule="atLeast"/>
              <w:ind w:firstLineChars="200" w:firstLine="420"/>
              <w:rPr>
                <w:sz w:val="21"/>
                <w:szCs w:val="21"/>
              </w:rPr>
            </w:pPr>
            <w:r w:rsidRPr="00B426DF">
              <w:rPr>
                <w:rFonts w:hint="eastAsia"/>
                <w:sz w:val="21"/>
                <w:szCs w:val="21"/>
              </w:rPr>
              <w:t>中国石油化工股份有限公司胜利油田分公司石油工程技术研究院与中国石油大学（华东）开展低品位油藏超分子调堵提高采收率关键技术的现场推广应用合作，负责整体技术在胜利油田的推广应用，并承担了部分超分子体系性能评价及油藏适应性工作。</w:t>
            </w:r>
          </w:p>
          <w:p w14:paraId="3EB496D4" w14:textId="77777777" w:rsidR="00D13049" w:rsidRPr="00353DDF" w:rsidRDefault="00D13049" w:rsidP="00B426DF">
            <w:pPr>
              <w:spacing w:line="220" w:lineRule="atLeast"/>
              <w:jc w:val="left"/>
              <w:rPr>
                <w:sz w:val="21"/>
                <w:szCs w:val="21"/>
              </w:rPr>
            </w:pPr>
          </w:p>
        </w:tc>
      </w:tr>
      <w:tr w:rsidR="00D13049" w:rsidRPr="00EB60BC" w14:paraId="69A75739" w14:textId="77777777" w:rsidTr="00B30850">
        <w:trPr>
          <w:trHeight w:val="556"/>
          <w:jc w:val="center"/>
        </w:trPr>
        <w:tc>
          <w:tcPr>
            <w:tcW w:w="1423" w:type="dxa"/>
            <w:gridSpan w:val="2"/>
            <w:vMerge w:val="restart"/>
            <w:vAlign w:val="center"/>
          </w:tcPr>
          <w:p w14:paraId="104B0729" w14:textId="77777777" w:rsidR="00D13049" w:rsidRPr="00353DDF" w:rsidRDefault="00D13049" w:rsidP="00E66D9A">
            <w:pPr>
              <w:spacing w:line="220" w:lineRule="atLeast"/>
              <w:jc w:val="center"/>
              <w:rPr>
                <w:sz w:val="21"/>
                <w:szCs w:val="21"/>
              </w:rPr>
            </w:pPr>
            <w:r w:rsidRPr="00353DDF">
              <w:rPr>
                <w:rFonts w:hint="eastAsia"/>
                <w:sz w:val="21"/>
                <w:szCs w:val="21"/>
              </w:rPr>
              <w:t>第三完成单位</w:t>
            </w:r>
          </w:p>
        </w:tc>
        <w:tc>
          <w:tcPr>
            <w:tcW w:w="1274" w:type="dxa"/>
            <w:gridSpan w:val="5"/>
            <w:vAlign w:val="center"/>
          </w:tcPr>
          <w:p w14:paraId="295E5E0D" w14:textId="77777777" w:rsidR="00D13049" w:rsidRPr="00353DDF" w:rsidRDefault="00D13049" w:rsidP="00E66D9A">
            <w:pPr>
              <w:spacing w:line="220" w:lineRule="atLeast"/>
              <w:jc w:val="center"/>
              <w:rPr>
                <w:sz w:val="21"/>
                <w:szCs w:val="21"/>
              </w:rPr>
            </w:pPr>
            <w:r w:rsidRPr="00353DDF">
              <w:rPr>
                <w:rFonts w:hint="eastAsia"/>
                <w:sz w:val="21"/>
                <w:szCs w:val="21"/>
              </w:rPr>
              <w:t>单位名称</w:t>
            </w:r>
          </w:p>
        </w:tc>
        <w:tc>
          <w:tcPr>
            <w:tcW w:w="6858" w:type="dxa"/>
            <w:gridSpan w:val="8"/>
            <w:vAlign w:val="center"/>
          </w:tcPr>
          <w:p w14:paraId="244AEE5E" w14:textId="2F4E757B" w:rsidR="00D13049" w:rsidRPr="00353DDF" w:rsidRDefault="00B426DF" w:rsidP="00E66D9A">
            <w:pPr>
              <w:spacing w:line="220" w:lineRule="atLeast"/>
              <w:jc w:val="center"/>
              <w:rPr>
                <w:sz w:val="21"/>
                <w:szCs w:val="21"/>
              </w:rPr>
            </w:pPr>
            <w:r w:rsidRPr="00B426DF">
              <w:rPr>
                <w:rFonts w:hint="eastAsia"/>
                <w:sz w:val="21"/>
                <w:szCs w:val="21"/>
              </w:rPr>
              <w:t>中国石油大学（北京）</w:t>
            </w:r>
          </w:p>
        </w:tc>
      </w:tr>
      <w:tr w:rsidR="00D13049" w:rsidRPr="00EB60BC" w14:paraId="76D78A5D" w14:textId="77777777" w:rsidTr="00BC2921">
        <w:trPr>
          <w:trHeight w:val="70"/>
          <w:jc w:val="center"/>
        </w:trPr>
        <w:tc>
          <w:tcPr>
            <w:tcW w:w="1423" w:type="dxa"/>
            <w:gridSpan w:val="2"/>
            <w:vMerge/>
            <w:vAlign w:val="center"/>
          </w:tcPr>
          <w:p w14:paraId="53CA260F" w14:textId="77777777" w:rsidR="00D13049" w:rsidRPr="00353DDF" w:rsidRDefault="00D13049" w:rsidP="00E66D9A">
            <w:pPr>
              <w:spacing w:line="220" w:lineRule="atLeast"/>
              <w:jc w:val="center"/>
              <w:rPr>
                <w:sz w:val="21"/>
                <w:szCs w:val="21"/>
              </w:rPr>
            </w:pPr>
          </w:p>
        </w:tc>
        <w:tc>
          <w:tcPr>
            <w:tcW w:w="8132" w:type="dxa"/>
            <w:gridSpan w:val="13"/>
            <w:vAlign w:val="center"/>
          </w:tcPr>
          <w:p w14:paraId="0D22ED10" w14:textId="77777777" w:rsidR="00D13049" w:rsidRPr="00353DDF" w:rsidRDefault="00353DDF" w:rsidP="00353DDF">
            <w:pPr>
              <w:spacing w:line="220" w:lineRule="atLeast"/>
              <w:rPr>
                <w:sz w:val="21"/>
                <w:szCs w:val="21"/>
              </w:rPr>
            </w:pPr>
            <w:r w:rsidRPr="00353DDF">
              <w:rPr>
                <w:rFonts w:ascii="宋体" w:hAnsi="宋体" w:hint="eastAsia"/>
                <w:sz w:val="21"/>
                <w:szCs w:val="21"/>
              </w:rPr>
              <w:t>对本项目技术创造性的贡献：</w:t>
            </w:r>
          </w:p>
          <w:p w14:paraId="0A330CB0" w14:textId="77777777" w:rsidR="00353DDF" w:rsidRDefault="00B426DF" w:rsidP="00B426DF">
            <w:pPr>
              <w:spacing w:beforeLines="50" w:before="156" w:line="220" w:lineRule="atLeast"/>
              <w:ind w:firstLineChars="200" w:firstLine="420"/>
              <w:rPr>
                <w:sz w:val="21"/>
                <w:szCs w:val="21"/>
              </w:rPr>
            </w:pPr>
            <w:r w:rsidRPr="00B426DF">
              <w:rPr>
                <w:rFonts w:hint="eastAsia"/>
                <w:sz w:val="21"/>
                <w:szCs w:val="21"/>
              </w:rPr>
              <w:t>中国石油大学（北京）参与本项目研究中粘弹性凝胶颗粒的研发工作，开发了多尺度非均质通道识别刻画、调堵数值模拟和决策分析系统，现场施工方案的编制，指导现场实施。主要贡献包括：（</w:t>
            </w:r>
            <w:r w:rsidRPr="00B426DF">
              <w:rPr>
                <w:rFonts w:hint="eastAsia"/>
                <w:sz w:val="21"/>
                <w:szCs w:val="21"/>
              </w:rPr>
              <w:t>1</w:t>
            </w:r>
            <w:r w:rsidRPr="00B426DF">
              <w:rPr>
                <w:rFonts w:hint="eastAsia"/>
                <w:sz w:val="21"/>
                <w:szCs w:val="21"/>
              </w:rPr>
              <w:t>）提出了水驱优势通道形成机理及发育情况分析方法，开发了多信息综合反演井间优势通道和多尺度非均质通道识别刻画系统；（</w:t>
            </w:r>
            <w:r w:rsidRPr="00B426DF">
              <w:rPr>
                <w:rFonts w:hint="eastAsia"/>
                <w:sz w:val="21"/>
                <w:szCs w:val="21"/>
              </w:rPr>
              <w:t>2</w:t>
            </w:r>
            <w:r w:rsidRPr="00B426DF">
              <w:rPr>
                <w:rFonts w:hint="eastAsia"/>
                <w:sz w:val="21"/>
                <w:szCs w:val="21"/>
              </w:rPr>
              <w:t>）参与研发了调堵用粘弹性凝胶颗粒，揭示了凝胶颗粒在裂缝中的动态运移模式；（</w:t>
            </w:r>
            <w:r w:rsidRPr="00B426DF">
              <w:rPr>
                <w:rFonts w:hint="eastAsia"/>
                <w:sz w:val="21"/>
                <w:szCs w:val="21"/>
              </w:rPr>
              <w:t>3</w:t>
            </w:r>
            <w:r w:rsidRPr="00B426DF">
              <w:rPr>
                <w:rFonts w:hint="eastAsia"/>
                <w:sz w:val="21"/>
                <w:szCs w:val="21"/>
              </w:rPr>
              <w:t>）开发了超分子调堵数值模拟和决策分析系统，建立了实施效果快速预测评价方法，现场施工方案的编制，指导现场实施；（</w:t>
            </w:r>
            <w:r w:rsidRPr="00B426DF">
              <w:rPr>
                <w:rFonts w:hint="eastAsia"/>
                <w:sz w:val="21"/>
                <w:szCs w:val="21"/>
              </w:rPr>
              <w:t>4</w:t>
            </w:r>
            <w:r w:rsidRPr="00B426DF">
              <w:rPr>
                <w:rFonts w:hint="eastAsia"/>
                <w:sz w:val="21"/>
                <w:szCs w:val="21"/>
              </w:rPr>
              <w:t>）材料整理，报告编写及审核。</w:t>
            </w:r>
          </w:p>
          <w:p w14:paraId="6D948C4E" w14:textId="3161A63C" w:rsidR="00B426DF" w:rsidRPr="00353DDF" w:rsidRDefault="00B426DF" w:rsidP="00B426DF">
            <w:pPr>
              <w:spacing w:beforeLines="50" w:before="156" w:line="220" w:lineRule="atLeast"/>
              <w:ind w:firstLineChars="200" w:firstLine="420"/>
              <w:rPr>
                <w:sz w:val="21"/>
                <w:szCs w:val="21"/>
              </w:rPr>
            </w:pPr>
          </w:p>
        </w:tc>
      </w:tr>
      <w:tr w:rsidR="00D13049" w:rsidRPr="00EB60BC" w14:paraId="5AC035F5" w14:textId="77777777" w:rsidTr="00B30850">
        <w:trPr>
          <w:trHeight w:val="556"/>
          <w:jc w:val="center"/>
        </w:trPr>
        <w:tc>
          <w:tcPr>
            <w:tcW w:w="1423" w:type="dxa"/>
            <w:gridSpan w:val="2"/>
            <w:vMerge w:val="restart"/>
            <w:vAlign w:val="center"/>
          </w:tcPr>
          <w:p w14:paraId="45E3FFB4" w14:textId="77777777" w:rsidR="00D13049" w:rsidRPr="00353DDF" w:rsidRDefault="00D13049" w:rsidP="00E66D9A">
            <w:pPr>
              <w:spacing w:line="220" w:lineRule="atLeast"/>
              <w:jc w:val="center"/>
              <w:rPr>
                <w:sz w:val="21"/>
                <w:szCs w:val="21"/>
              </w:rPr>
            </w:pPr>
            <w:r w:rsidRPr="00353DDF">
              <w:rPr>
                <w:rFonts w:hint="eastAsia"/>
                <w:sz w:val="21"/>
                <w:szCs w:val="21"/>
              </w:rPr>
              <w:t>第四完成单位</w:t>
            </w:r>
          </w:p>
        </w:tc>
        <w:tc>
          <w:tcPr>
            <w:tcW w:w="1274" w:type="dxa"/>
            <w:gridSpan w:val="5"/>
            <w:vAlign w:val="center"/>
          </w:tcPr>
          <w:p w14:paraId="56D58836" w14:textId="77777777" w:rsidR="00D13049" w:rsidRPr="00353DDF" w:rsidRDefault="00D13049" w:rsidP="00E66D9A">
            <w:pPr>
              <w:spacing w:line="220" w:lineRule="atLeast"/>
              <w:jc w:val="center"/>
              <w:rPr>
                <w:sz w:val="21"/>
                <w:szCs w:val="21"/>
              </w:rPr>
            </w:pPr>
            <w:r w:rsidRPr="00353DDF">
              <w:rPr>
                <w:rFonts w:hint="eastAsia"/>
                <w:sz w:val="21"/>
                <w:szCs w:val="21"/>
              </w:rPr>
              <w:t>单位名称</w:t>
            </w:r>
          </w:p>
        </w:tc>
        <w:tc>
          <w:tcPr>
            <w:tcW w:w="6858" w:type="dxa"/>
            <w:gridSpan w:val="8"/>
            <w:vAlign w:val="center"/>
          </w:tcPr>
          <w:p w14:paraId="58D76811" w14:textId="1412D15A" w:rsidR="00D13049" w:rsidRPr="00353DDF" w:rsidRDefault="00BC2921" w:rsidP="00E66D9A">
            <w:pPr>
              <w:spacing w:line="220" w:lineRule="atLeast"/>
              <w:jc w:val="center"/>
              <w:rPr>
                <w:sz w:val="21"/>
                <w:szCs w:val="21"/>
              </w:rPr>
            </w:pPr>
            <w:r w:rsidRPr="00BC2921">
              <w:rPr>
                <w:rFonts w:hint="eastAsia"/>
                <w:sz w:val="21"/>
                <w:szCs w:val="21"/>
              </w:rPr>
              <w:t>新疆科力新技术发展股份有限公司</w:t>
            </w:r>
          </w:p>
        </w:tc>
      </w:tr>
      <w:tr w:rsidR="00D13049" w:rsidRPr="00EB60BC" w14:paraId="39963B83" w14:textId="77777777" w:rsidTr="00B30850">
        <w:trPr>
          <w:trHeight w:val="556"/>
          <w:jc w:val="center"/>
        </w:trPr>
        <w:tc>
          <w:tcPr>
            <w:tcW w:w="1423" w:type="dxa"/>
            <w:gridSpan w:val="2"/>
            <w:vMerge/>
            <w:vAlign w:val="center"/>
          </w:tcPr>
          <w:p w14:paraId="1AE2D36B" w14:textId="77777777" w:rsidR="00D13049" w:rsidRPr="00353DDF" w:rsidRDefault="00D13049" w:rsidP="00E66D9A">
            <w:pPr>
              <w:spacing w:line="220" w:lineRule="atLeast"/>
              <w:jc w:val="center"/>
              <w:rPr>
                <w:sz w:val="21"/>
                <w:szCs w:val="21"/>
              </w:rPr>
            </w:pPr>
          </w:p>
        </w:tc>
        <w:tc>
          <w:tcPr>
            <w:tcW w:w="8132" w:type="dxa"/>
            <w:gridSpan w:val="13"/>
            <w:vAlign w:val="center"/>
          </w:tcPr>
          <w:p w14:paraId="3AC6772C" w14:textId="4F615134" w:rsidR="00D13049" w:rsidRPr="00353DDF" w:rsidRDefault="00353DDF" w:rsidP="00E66D9A">
            <w:pPr>
              <w:spacing w:line="220" w:lineRule="atLeast"/>
              <w:jc w:val="left"/>
              <w:rPr>
                <w:sz w:val="21"/>
                <w:szCs w:val="21"/>
              </w:rPr>
            </w:pPr>
            <w:r w:rsidRPr="00353DDF">
              <w:rPr>
                <w:rFonts w:ascii="宋体" w:hAnsi="宋体" w:hint="eastAsia"/>
                <w:sz w:val="21"/>
                <w:szCs w:val="21"/>
              </w:rPr>
              <w:t>对本项目技术创造性的贡献：</w:t>
            </w:r>
          </w:p>
          <w:p w14:paraId="31E0BA66" w14:textId="77777777" w:rsidR="00353DDF" w:rsidRDefault="00BC2921" w:rsidP="00BC2921">
            <w:pPr>
              <w:spacing w:beforeLines="50" w:before="156" w:line="220" w:lineRule="atLeast"/>
              <w:ind w:firstLineChars="200" w:firstLine="420"/>
              <w:rPr>
                <w:sz w:val="21"/>
                <w:szCs w:val="21"/>
              </w:rPr>
            </w:pPr>
            <w:r w:rsidRPr="00BC2921">
              <w:rPr>
                <w:rFonts w:hint="eastAsia"/>
                <w:sz w:val="21"/>
                <w:szCs w:val="21"/>
              </w:rPr>
              <w:lastRenderedPageBreak/>
              <w:t>新疆科力新技术发展股份有限公司与中国石油大学（华东）开展产学研合作，负责低品位油藏超分子高效调堵关键技术中部分功能聚合物、荧光聚合物微球的中试及工业化生产，推动了项目研究成果在油田的推广及产业化应用，并承担了部分耐温耐盐聚合物和荧光聚合物微球性能测试及应用性能评价。</w:t>
            </w:r>
          </w:p>
          <w:p w14:paraId="5464C995" w14:textId="49B14CEB" w:rsidR="00BC2921" w:rsidRPr="00353DDF" w:rsidRDefault="00BC2921" w:rsidP="00BC2921">
            <w:pPr>
              <w:spacing w:beforeLines="50" w:before="156" w:line="220" w:lineRule="atLeast"/>
              <w:ind w:firstLineChars="200" w:firstLine="420"/>
              <w:rPr>
                <w:sz w:val="21"/>
                <w:szCs w:val="21"/>
              </w:rPr>
            </w:pPr>
          </w:p>
        </w:tc>
      </w:tr>
      <w:tr w:rsidR="00D13049" w:rsidRPr="00EB60BC" w14:paraId="21159B62" w14:textId="77777777" w:rsidTr="00B30850">
        <w:trPr>
          <w:trHeight w:val="556"/>
          <w:jc w:val="center"/>
        </w:trPr>
        <w:tc>
          <w:tcPr>
            <w:tcW w:w="1423" w:type="dxa"/>
            <w:gridSpan w:val="2"/>
            <w:vMerge w:val="restart"/>
            <w:vAlign w:val="center"/>
          </w:tcPr>
          <w:p w14:paraId="5375D706" w14:textId="6F30EAD5" w:rsidR="00D13049" w:rsidRPr="00353DDF" w:rsidRDefault="00D13049" w:rsidP="00E66D9A">
            <w:pPr>
              <w:spacing w:line="220" w:lineRule="atLeast"/>
              <w:jc w:val="center"/>
              <w:rPr>
                <w:sz w:val="21"/>
                <w:szCs w:val="21"/>
              </w:rPr>
            </w:pPr>
            <w:r w:rsidRPr="00353DDF">
              <w:rPr>
                <w:rFonts w:hint="eastAsia"/>
                <w:sz w:val="21"/>
                <w:szCs w:val="21"/>
              </w:rPr>
              <w:lastRenderedPageBreak/>
              <w:t>第</w:t>
            </w:r>
            <w:r w:rsidR="00B426DF">
              <w:rPr>
                <w:rFonts w:hint="eastAsia"/>
                <w:sz w:val="21"/>
                <w:szCs w:val="21"/>
              </w:rPr>
              <w:t>五</w:t>
            </w:r>
            <w:r w:rsidRPr="00353DDF">
              <w:rPr>
                <w:rFonts w:hint="eastAsia"/>
                <w:sz w:val="21"/>
                <w:szCs w:val="21"/>
              </w:rPr>
              <w:t>完成单位</w:t>
            </w:r>
          </w:p>
        </w:tc>
        <w:tc>
          <w:tcPr>
            <w:tcW w:w="1274" w:type="dxa"/>
            <w:gridSpan w:val="5"/>
            <w:vAlign w:val="center"/>
          </w:tcPr>
          <w:p w14:paraId="6AC6D120" w14:textId="77777777" w:rsidR="00D13049" w:rsidRPr="00353DDF" w:rsidRDefault="00D13049" w:rsidP="00E66D9A">
            <w:pPr>
              <w:spacing w:line="220" w:lineRule="atLeast"/>
              <w:jc w:val="center"/>
              <w:rPr>
                <w:sz w:val="21"/>
                <w:szCs w:val="21"/>
              </w:rPr>
            </w:pPr>
            <w:r w:rsidRPr="00353DDF">
              <w:rPr>
                <w:rFonts w:hint="eastAsia"/>
                <w:sz w:val="21"/>
                <w:szCs w:val="21"/>
              </w:rPr>
              <w:t>单位名称</w:t>
            </w:r>
          </w:p>
        </w:tc>
        <w:tc>
          <w:tcPr>
            <w:tcW w:w="6858" w:type="dxa"/>
            <w:gridSpan w:val="8"/>
            <w:vAlign w:val="center"/>
          </w:tcPr>
          <w:p w14:paraId="6851B18F" w14:textId="00AF0383" w:rsidR="00D13049" w:rsidRPr="00353DDF" w:rsidRDefault="00BC2921" w:rsidP="00E66D9A">
            <w:pPr>
              <w:spacing w:line="220" w:lineRule="atLeast"/>
              <w:jc w:val="center"/>
              <w:rPr>
                <w:sz w:val="21"/>
                <w:szCs w:val="21"/>
              </w:rPr>
            </w:pPr>
            <w:r w:rsidRPr="00BC2921">
              <w:rPr>
                <w:rFonts w:hint="eastAsia"/>
                <w:sz w:val="21"/>
                <w:szCs w:val="21"/>
              </w:rPr>
              <w:t>青岛长兴高新科技发展有限公司</w:t>
            </w:r>
          </w:p>
        </w:tc>
      </w:tr>
      <w:tr w:rsidR="00D13049" w:rsidRPr="00EB60BC" w14:paraId="0250C5AD" w14:textId="77777777" w:rsidTr="00B30850">
        <w:trPr>
          <w:trHeight w:val="556"/>
          <w:jc w:val="center"/>
        </w:trPr>
        <w:tc>
          <w:tcPr>
            <w:tcW w:w="1423" w:type="dxa"/>
            <w:gridSpan w:val="2"/>
            <w:vMerge/>
            <w:vAlign w:val="center"/>
          </w:tcPr>
          <w:p w14:paraId="54F6CFAC" w14:textId="77777777" w:rsidR="00D13049" w:rsidRPr="00353DDF" w:rsidRDefault="00D13049" w:rsidP="00E66D9A">
            <w:pPr>
              <w:spacing w:line="220" w:lineRule="atLeast"/>
              <w:jc w:val="center"/>
              <w:rPr>
                <w:sz w:val="21"/>
                <w:szCs w:val="21"/>
              </w:rPr>
            </w:pPr>
          </w:p>
        </w:tc>
        <w:tc>
          <w:tcPr>
            <w:tcW w:w="8132" w:type="dxa"/>
            <w:gridSpan w:val="13"/>
            <w:vAlign w:val="center"/>
          </w:tcPr>
          <w:p w14:paraId="1B89E7DB" w14:textId="77777777" w:rsidR="00D13049" w:rsidRPr="00353DDF" w:rsidRDefault="00353DDF" w:rsidP="00E66D9A">
            <w:pPr>
              <w:spacing w:line="220" w:lineRule="atLeast"/>
              <w:jc w:val="left"/>
              <w:rPr>
                <w:sz w:val="21"/>
                <w:szCs w:val="21"/>
              </w:rPr>
            </w:pPr>
            <w:r w:rsidRPr="00353DDF">
              <w:rPr>
                <w:rFonts w:ascii="宋体" w:hAnsi="宋体" w:hint="eastAsia"/>
                <w:sz w:val="21"/>
                <w:szCs w:val="21"/>
              </w:rPr>
              <w:t>对本项目技术创造性的贡献：</w:t>
            </w:r>
          </w:p>
          <w:p w14:paraId="30A6313B" w14:textId="77777777" w:rsidR="00B426DF" w:rsidRDefault="00BC2921" w:rsidP="00BC2921">
            <w:pPr>
              <w:spacing w:beforeLines="50" w:before="156" w:line="220" w:lineRule="atLeast"/>
              <w:ind w:firstLineChars="200" w:firstLine="420"/>
              <w:rPr>
                <w:sz w:val="21"/>
                <w:szCs w:val="21"/>
              </w:rPr>
            </w:pPr>
            <w:r w:rsidRPr="00BC2921">
              <w:rPr>
                <w:rFonts w:hint="eastAsia"/>
                <w:sz w:val="21"/>
                <w:szCs w:val="21"/>
              </w:rPr>
              <w:t>青岛长兴高新科技发展有限公司与中国石油大学（华东）开展低品位油藏超分子调堵提高采收率关键技术的现场推广应用合作，立足调堵剂销售与现场技术服务，并参与生产超长碳链粘弹性表面活性剂，先后在中试配方基础上开展工业化放大生产。此外还承担了部分聚合物及表活剂适应性评价研究任务。</w:t>
            </w:r>
          </w:p>
          <w:p w14:paraId="46032936" w14:textId="255E606E" w:rsidR="00BC2921" w:rsidRPr="00353DDF" w:rsidRDefault="00BC2921" w:rsidP="00BC2921">
            <w:pPr>
              <w:spacing w:beforeLines="50" w:before="156" w:line="220" w:lineRule="atLeast"/>
              <w:ind w:firstLineChars="200" w:firstLine="420"/>
              <w:rPr>
                <w:sz w:val="21"/>
                <w:szCs w:val="21"/>
              </w:rPr>
            </w:pPr>
          </w:p>
        </w:tc>
      </w:tr>
      <w:tr w:rsidR="00B426DF" w:rsidRPr="00EB60BC" w14:paraId="71E770A8" w14:textId="77777777" w:rsidTr="00B426DF">
        <w:trPr>
          <w:trHeight w:val="647"/>
          <w:jc w:val="center"/>
        </w:trPr>
        <w:tc>
          <w:tcPr>
            <w:tcW w:w="1423" w:type="dxa"/>
            <w:gridSpan w:val="2"/>
            <w:vMerge w:val="restart"/>
            <w:vAlign w:val="center"/>
          </w:tcPr>
          <w:p w14:paraId="771C630B" w14:textId="6B64827E" w:rsidR="00B426DF" w:rsidRPr="00353DDF" w:rsidRDefault="00B426DF" w:rsidP="00E66D9A">
            <w:pPr>
              <w:spacing w:line="220" w:lineRule="atLeast"/>
              <w:jc w:val="center"/>
              <w:rPr>
                <w:szCs w:val="21"/>
              </w:rPr>
            </w:pPr>
            <w:r w:rsidRPr="00353DDF">
              <w:rPr>
                <w:rFonts w:hint="eastAsia"/>
                <w:sz w:val="21"/>
                <w:szCs w:val="21"/>
              </w:rPr>
              <w:t>第</w:t>
            </w:r>
            <w:r>
              <w:rPr>
                <w:rFonts w:hint="eastAsia"/>
                <w:sz w:val="21"/>
                <w:szCs w:val="21"/>
              </w:rPr>
              <w:t>六</w:t>
            </w:r>
            <w:r w:rsidRPr="00353DDF">
              <w:rPr>
                <w:rFonts w:hint="eastAsia"/>
                <w:sz w:val="21"/>
                <w:szCs w:val="21"/>
              </w:rPr>
              <w:t>完成单位</w:t>
            </w:r>
          </w:p>
        </w:tc>
        <w:tc>
          <w:tcPr>
            <w:tcW w:w="1266" w:type="dxa"/>
            <w:gridSpan w:val="4"/>
            <w:vAlign w:val="center"/>
          </w:tcPr>
          <w:p w14:paraId="69FE67F7" w14:textId="7C15F674" w:rsidR="00B426DF" w:rsidRPr="00353DDF" w:rsidRDefault="00B426DF" w:rsidP="00B426DF">
            <w:pPr>
              <w:spacing w:line="220" w:lineRule="atLeast"/>
              <w:jc w:val="center"/>
              <w:rPr>
                <w:rFonts w:ascii="宋体" w:hAnsi="宋体"/>
                <w:szCs w:val="21"/>
              </w:rPr>
            </w:pPr>
            <w:r w:rsidRPr="00353DDF">
              <w:rPr>
                <w:rFonts w:hint="eastAsia"/>
                <w:sz w:val="21"/>
                <w:szCs w:val="21"/>
              </w:rPr>
              <w:t>单位名称</w:t>
            </w:r>
          </w:p>
        </w:tc>
        <w:tc>
          <w:tcPr>
            <w:tcW w:w="6866" w:type="dxa"/>
            <w:gridSpan w:val="9"/>
            <w:vAlign w:val="center"/>
          </w:tcPr>
          <w:p w14:paraId="17109316" w14:textId="4835AFD6" w:rsidR="00B426DF" w:rsidRPr="00BC2921" w:rsidRDefault="00BC2921" w:rsidP="00B426DF">
            <w:pPr>
              <w:spacing w:line="220" w:lineRule="atLeast"/>
              <w:jc w:val="center"/>
              <w:rPr>
                <w:sz w:val="21"/>
                <w:szCs w:val="21"/>
              </w:rPr>
            </w:pPr>
            <w:r w:rsidRPr="00BC2921">
              <w:rPr>
                <w:rFonts w:hint="eastAsia"/>
                <w:sz w:val="21"/>
                <w:szCs w:val="21"/>
              </w:rPr>
              <w:t>青岛汇智石油科技有限公司</w:t>
            </w:r>
          </w:p>
        </w:tc>
      </w:tr>
      <w:tr w:rsidR="00B426DF" w:rsidRPr="00EB60BC" w14:paraId="68E1B35F" w14:textId="77777777" w:rsidTr="00B30850">
        <w:trPr>
          <w:trHeight w:val="1127"/>
          <w:jc w:val="center"/>
        </w:trPr>
        <w:tc>
          <w:tcPr>
            <w:tcW w:w="1423" w:type="dxa"/>
            <w:gridSpan w:val="2"/>
            <w:vMerge/>
            <w:vAlign w:val="center"/>
          </w:tcPr>
          <w:p w14:paraId="2EB50971" w14:textId="77777777" w:rsidR="00B426DF" w:rsidRDefault="00B426DF" w:rsidP="00E66D9A">
            <w:pPr>
              <w:spacing w:line="220" w:lineRule="atLeast"/>
              <w:jc w:val="center"/>
              <w:rPr>
                <w:szCs w:val="21"/>
              </w:rPr>
            </w:pPr>
          </w:p>
        </w:tc>
        <w:tc>
          <w:tcPr>
            <w:tcW w:w="8132" w:type="dxa"/>
            <w:gridSpan w:val="13"/>
            <w:vAlign w:val="center"/>
          </w:tcPr>
          <w:p w14:paraId="6AADF04E" w14:textId="77777777" w:rsidR="00B426DF" w:rsidRPr="00353DDF" w:rsidRDefault="00B426DF" w:rsidP="00B426DF">
            <w:pPr>
              <w:spacing w:line="220" w:lineRule="atLeast"/>
              <w:jc w:val="left"/>
              <w:rPr>
                <w:sz w:val="21"/>
                <w:szCs w:val="21"/>
              </w:rPr>
            </w:pPr>
            <w:r w:rsidRPr="00353DDF">
              <w:rPr>
                <w:rFonts w:ascii="宋体" w:hAnsi="宋体" w:hint="eastAsia"/>
                <w:sz w:val="21"/>
                <w:szCs w:val="21"/>
              </w:rPr>
              <w:t>对本项目技术创造性的贡献：</w:t>
            </w:r>
          </w:p>
          <w:p w14:paraId="0AA40414" w14:textId="77777777" w:rsidR="00B426DF" w:rsidRDefault="00BC2921" w:rsidP="00BC2921">
            <w:pPr>
              <w:spacing w:beforeLines="50" w:before="156" w:line="220" w:lineRule="atLeast"/>
              <w:ind w:firstLineChars="200" w:firstLine="420"/>
              <w:rPr>
                <w:sz w:val="21"/>
                <w:szCs w:val="21"/>
              </w:rPr>
            </w:pPr>
            <w:r w:rsidRPr="00BC2921">
              <w:rPr>
                <w:rFonts w:hint="eastAsia"/>
                <w:sz w:val="21"/>
                <w:szCs w:val="21"/>
              </w:rPr>
              <w:t>青岛汇智石油科技有限公司与中国石油大学（华东）开展低品位油藏超分子调堵提高采收率关键技术的现场推广应用合作，立足调堵剂销售与现场技术服务，共同制定企业标准</w:t>
            </w:r>
            <w:r w:rsidRPr="00BC2921">
              <w:rPr>
                <w:rFonts w:hint="eastAsia"/>
                <w:sz w:val="21"/>
                <w:szCs w:val="21"/>
              </w:rPr>
              <w:t>2</w:t>
            </w:r>
            <w:r w:rsidRPr="00BC2921">
              <w:rPr>
                <w:rFonts w:hint="eastAsia"/>
                <w:sz w:val="21"/>
                <w:szCs w:val="21"/>
              </w:rPr>
              <w:t>项，技术产品销往中石化胜利油田、中石油长庆油田、中石化中原油田、中海油天津分公司等市场。公司负责技术实施油水井数已达</w:t>
            </w:r>
            <w:r w:rsidRPr="00BC2921">
              <w:rPr>
                <w:rFonts w:hint="eastAsia"/>
                <w:sz w:val="21"/>
                <w:szCs w:val="21"/>
              </w:rPr>
              <w:t>102</w:t>
            </w:r>
            <w:r w:rsidRPr="00BC2921">
              <w:rPr>
                <w:rFonts w:hint="eastAsia"/>
                <w:sz w:val="21"/>
                <w:szCs w:val="21"/>
              </w:rPr>
              <w:t>口，全部有效。此外还承担了部分聚合物微球适应性评价研究任务。</w:t>
            </w:r>
          </w:p>
          <w:p w14:paraId="7237FC94" w14:textId="6929FB8B" w:rsidR="00BC2921" w:rsidRPr="00B426DF" w:rsidRDefault="00BC2921" w:rsidP="00BC2921">
            <w:pPr>
              <w:spacing w:beforeLines="50" w:before="156" w:line="220" w:lineRule="atLeast"/>
              <w:ind w:firstLineChars="200" w:firstLine="400"/>
              <w:rPr>
                <w:rFonts w:ascii="宋体" w:hAnsi="宋体"/>
                <w:szCs w:val="21"/>
              </w:rPr>
            </w:pPr>
          </w:p>
        </w:tc>
      </w:tr>
      <w:tr w:rsidR="00B426DF" w:rsidRPr="00EB60BC" w14:paraId="039ECAEF" w14:textId="77777777" w:rsidTr="00B426DF">
        <w:trPr>
          <w:trHeight w:val="642"/>
          <w:jc w:val="center"/>
        </w:trPr>
        <w:tc>
          <w:tcPr>
            <w:tcW w:w="1423" w:type="dxa"/>
            <w:gridSpan w:val="2"/>
            <w:vMerge w:val="restart"/>
            <w:vAlign w:val="center"/>
          </w:tcPr>
          <w:p w14:paraId="60700FF6" w14:textId="774E6DBE" w:rsidR="00B426DF" w:rsidRDefault="00B426DF" w:rsidP="00E66D9A">
            <w:pPr>
              <w:spacing w:line="220" w:lineRule="atLeast"/>
              <w:jc w:val="center"/>
              <w:rPr>
                <w:szCs w:val="21"/>
              </w:rPr>
            </w:pPr>
            <w:r w:rsidRPr="00B426DF">
              <w:rPr>
                <w:rFonts w:hint="eastAsia"/>
                <w:szCs w:val="21"/>
              </w:rPr>
              <w:t>第</w:t>
            </w:r>
            <w:r>
              <w:rPr>
                <w:rFonts w:hint="eastAsia"/>
                <w:szCs w:val="21"/>
              </w:rPr>
              <w:t>七</w:t>
            </w:r>
            <w:r w:rsidRPr="00B426DF">
              <w:rPr>
                <w:rFonts w:hint="eastAsia"/>
                <w:szCs w:val="21"/>
              </w:rPr>
              <w:t>完成单位</w:t>
            </w:r>
          </w:p>
        </w:tc>
        <w:tc>
          <w:tcPr>
            <w:tcW w:w="1266" w:type="dxa"/>
            <w:gridSpan w:val="4"/>
            <w:vAlign w:val="center"/>
          </w:tcPr>
          <w:p w14:paraId="4AF259C6" w14:textId="4D626DE5" w:rsidR="00B426DF" w:rsidRPr="00353DDF" w:rsidRDefault="00B426DF" w:rsidP="00B426DF">
            <w:pPr>
              <w:spacing w:line="220" w:lineRule="atLeast"/>
              <w:jc w:val="center"/>
              <w:rPr>
                <w:rFonts w:ascii="宋体" w:hAnsi="宋体"/>
                <w:szCs w:val="21"/>
              </w:rPr>
            </w:pPr>
            <w:r w:rsidRPr="00B426DF">
              <w:rPr>
                <w:rFonts w:ascii="宋体" w:hAnsi="宋体" w:hint="eastAsia"/>
                <w:szCs w:val="21"/>
              </w:rPr>
              <w:t>单位名称</w:t>
            </w:r>
          </w:p>
        </w:tc>
        <w:tc>
          <w:tcPr>
            <w:tcW w:w="6866" w:type="dxa"/>
            <w:gridSpan w:val="9"/>
            <w:vAlign w:val="center"/>
          </w:tcPr>
          <w:p w14:paraId="46213944" w14:textId="46653355" w:rsidR="00B426DF" w:rsidRPr="00353DDF" w:rsidRDefault="00BC2921" w:rsidP="00B426DF">
            <w:pPr>
              <w:spacing w:line="220" w:lineRule="atLeast"/>
              <w:jc w:val="center"/>
              <w:rPr>
                <w:rFonts w:ascii="宋体" w:hAnsi="宋体"/>
                <w:szCs w:val="21"/>
              </w:rPr>
            </w:pPr>
            <w:r w:rsidRPr="00BC2921">
              <w:rPr>
                <w:rFonts w:hint="eastAsia"/>
                <w:sz w:val="21"/>
                <w:szCs w:val="21"/>
              </w:rPr>
              <w:t>安徽天润化学工业股份有限公司</w:t>
            </w:r>
          </w:p>
        </w:tc>
      </w:tr>
      <w:tr w:rsidR="00B426DF" w:rsidRPr="00EB60BC" w14:paraId="47B7AE0A" w14:textId="77777777" w:rsidTr="00B426DF">
        <w:trPr>
          <w:trHeight w:val="1059"/>
          <w:jc w:val="center"/>
        </w:trPr>
        <w:tc>
          <w:tcPr>
            <w:tcW w:w="1423" w:type="dxa"/>
            <w:gridSpan w:val="2"/>
            <w:vMerge/>
            <w:vAlign w:val="center"/>
          </w:tcPr>
          <w:p w14:paraId="4A22241E" w14:textId="77777777" w:rsidR="00B426DF" w:rsidRDefault="00B426DF" w:rsidP="00E66D9A">
            <w:pPr>
              <w:spacing w:line="220" w:lineRule="atLeast"/>
              <w:jc w:val="center"/>
              <w:rPr>
                <w:szCs w:val="21"/>
              </w:rPr>
            </w:pPr>
          </w:p>
        </w:tc>
        <w:tc>
          <w:tcPr>
            <w:tcW w:w="8132" w:type="dxa"/>
            <w:gridSpan w:val="13"/>
            <w:vAlign w:val="center"/>
          </w:tcPr>
          <w:p w14:paraId="77839A5D" w14:textId="00AE23EF" w:rsidR="00B426DF" w:rsidRPr="00B426DF" w:rsidRDefault="00B426DF" w:rsidP="00B426DF">
            <w:pPr>
              <w:spacing w:line="220" w:lineRule="atLeast"/>
              <w:jc w:val="left"/>
              <w:rPr>
                <w:sz w:val="21"/>
                <w:szCs w:val="21"/>
              </w:rPr>
            </w:pPr>
            <w:r w:rsidRPr="00353DDF">
              <w:rPr>
                <w:rFonts w:ascii="宋体" w:hAnsi="宋体" w:hint="eastAsia"/>
                <w:sz w:val="21"/>
                <w:szCs w:val="21"/>
              </w:rPr>
              <w:t>对本项目技术创造性的贡献：</w:t>
            </w:r>
          </w:p>
          <w:p w14:paraId="55E792BC" w14:textId="77777777" w:rsidR="00B426DF" w:rsidRPr="00BC2921" w:rsidRDefault="00BC2921" w:rsidP="00BC2921">
            <w:pPr>
              <w:spacing w:beforeLines="50" w:before="156" w:line="220" w:lineRule="atLeast"/>
              <w:ind w:firstLineChars="200" w:firstLine="420"/>
              <w:rPr>
                <w:sz w:val="21"/>
                <w:szCs w:val="21"/>
              </w:rPr>
            </w:pPr>
            <w:r w:rsidRPr="00BC2921">
              <w:rPr>
                <w:rFonts w:hint="eastAsia"/>
                <w:sz w:val="21"/>
                <w:szCs w:val="21"/>
              </w:rPr>
              <w:t>安徽天润化学工业股份有限公司与中国石油大学（华东）开展产学研合作，负责低品位油藏超分子高效调堵关键技术中部分功能聚合物和聚合物微球工业化生产，推动了项目研究成果在油田的推广及产业化应用，并承担了部分功能聚合物构效关系以及聚合物微球渗流机理的相关研究工作。</w:t>
            </w:r>
          </w:p>
          <w:p w14:paraId="1AD064CC" w14:textId="22DB6612" w:rsidR="00BC2921" w:rsidRPr="00353DDF" w:rsidRDefault="00BC2921" w:rsidP="00BC2921">
            <w:pPr>
              <w:spacing w:beforeLines="50" w:before="156" w:line="220" w:lineRule="atLeast"/>
              <w:ind w:firstLineChars="200" w:firstLine="400"/>
              <w:rPr>
                <w:rFonts w:ascii="宋体" w:hAnsi="宋体"/>
                <w:szCs w:val="21"/>
              </w:rPr>
            </w:pPr>
          </w:p>
        </w:tc>
      </w:tr>
    </w:tbl>
    <w:p w14:paraId="6FBC3524" w14:textId="77777777" w:rsidR="00FE1FF1" w:rsidRPr="001163A1" w:rsidRDefault="00FE1FF1" w:rsidP="00D8103F">
      <w:pPr>
        <w:spacing w:line="220" w:lineRule="atLeast"/>
        <w:jc w:val="center"/>
        <w:rPr>
          <w:rFonts w:ascii="宋体" w:eastAsia="宋体" w:hAnsi="宋体"/>
          <w:b/>
          <w:sz w:val="24"/>
          <w:szCs w:val="24"/>
        </w:rPr>
        <w:sectPr w:rsidR="00FE1FF1" w:rsidRPr="001163A1" w:rsidSect="00351DBC">
          <w:pgSz w:w="11906" w:h="16838"/>
          <w:pgMar w:top="1440" w:right="1800" w:bottom="1440" w:left="1800" w:header="851" w:footer="992" w:gutter="0"/>
          <w:cols w:space="425"/>
          <w:docGrid w:type="lines" w:linePitch="312"/>
        </w:sectPr>
      </w:pPr>
    </w:p>
    <w:p w14:paraId="224FA83C" w14:textId="77777777" w:rsidR="002C757E" w:rsidRPr="008E4FCA" w:rsidRDefault="002C757E" w:rsidP="002C757E">
      <w:pPr>
        <w:pStyle w:val="a9"/>
        <w:spacing w:line="390" w:lineRule="exact"/>
        <w:ind w:firstLineChars="0" w:firstLine="0"/>
        <w:jc w:val="center"/>
        <w:outlineLvl w:val="1"/>
        <w:rPr>
          <w:rFonts w:ascii="宋体" w:hAnsi="宋体"/>
          <w:b/>
          <w:color w:val="000000"/>
          <w:sz w:val="28"/>
        </w:rPr>
      </w:pPr>
      <w:r w:rsidRPr="008E4FCA">
        <w:rPr>
          <w:rFonts w:ascii="宋体" w:hAnsi="宋体"/>
          <w:b/>
          <w:color w:val="000000"/>
          <w:sz w:val="28"/>
        </w:rPr>
        <w:lastRenderedPageBreak/>
        <w:t>主要知识产权</w:t>
      </w:r>
      <w:r w:rsidRPr="008E4FCA">
        <w:rPr>
          <w:rFonts w:ascii="宋体" w:hAnsi="宋体" w:hint="eastAsia"/>
          <w:b/>
          <w:color w:val="000000"/>
          <w:sz w:val="28"/>
        </w:rPr>
        <w:t>和</w:t>
      </w:r>
      <w:r w:rsidRPr="008E4FCA">
        <w:rPr>
          <w:rFonts w:ascii="宋体" w:hAnsi="宋体"/>
          <w:b/>
          <w:color w:val="000000"/>
          <w:sz w:val="28"/>
        </w:rPr>
        <w:t>标准规范等目录</w:t>
      </w:r>
      <w:r w:rsidRPr="008E4FCA">
        <w:rPr>
          <w:rFonts w:ascii="宋体" w:hAnsi="宋体" w:hint="eastAsia"/>
          <w:b/>
          <w:color w:val="000000"/>
          <w:sz w:val="28"/>
        </w:rPr>
        <w:t>（不超过10件）</w:t>
      </w:r>
    </w:p>
    <w:tbl>
      <w:tblPr>
        <w:tblW w:w="1062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51"/>
        <w:gridCol w:w="1159"/>
        <w:gridCol w:w="684"/>
        <w:gridCol w:w="709"/>
        <w:gridCol w:w="851"/>
        <w:gridCol w:w="850"/>
        <w:gridCol w:w="898"/>
        <w:gridCol w:w="1559"/>
        <w:gridCol w:w="993"/>
        <w:gridCol w:w="1134"/>
        <w:gridCol w:w="1134"/>
      </w:tblGrid>
      <w:tr w:rsidR="00EB60BC" w:rsidRPr="00A424FA" w14:paraId="2FD991B2" w14:textId="77777777" w:rsidTr="00884040">
        <w:trPr>
          <w:trHeight w:val="1430"/>
          <w:jc w:val="center"/>
        </w:trPr>
        <w:tc>
          <w:tcPr>
            <w:tcW w:w="651" w:type="dxa"/>
            <w:vAlign w:val="center"/>
          </w:tcPr>
          <w:p w14:paraId="64F5BD77" w14:textId="77777777" w:rsidR="00EB60BC" w:rsidRPr="00A424FA" w:rsidRDefault="00EB60BC" w:rsidP="00E66D9A">
            <w:pPr>
              <w:pStyle w:val="a9"/>
              <w:adjustRightInd w:val="0"/>
              <w:snapToGrid w:val="0"/>
              <w:spacing w:line="240" w:lineRule="auto"/>
              <w:ind w:firstLineChars="0" w:firstLine="0"/>
              <w:jc w:val="center"/>
              <w:rPr>
                <w:color w:val="000000"/>
              </w:rPr>
            </w:pPr>
            <w:r w:rsidRPr="00A424FA">
              <w:rPr>
                <w:color w:val="000000"/>
              </w:rPr>
              <w:t>知识产权（标准）类别</w:t>
            </w:r>
          </w:p>
        </w:tc>
        <w:tc>
          <w:tcPr>
            <w:tcW w:w="1159" w:type="dxa"/>
            <w:vAlign w:val="center"/>
          </w:tcPr>
          <w:p w14:paraId="42727CDC" w14:textId="77777777" w:rsidR="00EB60BC" w:rsidRPr="00A424FA" w:rsidRDefault="00EB60BC" w:rsidP="00E66D9A">
            <w:pPr>
              <w:pStyle w:val="a9"/>
              <w:adjustRightInd w:val="0"/>
              <w:snapToGrid w:val="0"/>
              <w:spacing w:line="240" w:lineRule="auto"/>
              <w:ind w:firstLineChars="0" w:firstLine="0"/>
              <w:jc w:val="center"/>
              <w:rPr>
                <w:color w:val="000000"/>
              </w:rPr>
            </w:pPr>
            <w:r w:rsidRPr="00A424FA">
              <w:rPr>
                <w:color w:val="000000"/>
              </w:rPr>
              <w:t>知识产权（标准）具体名称</w:t>
            </w:r>
          </w:p>
        </w:tc>
        <w:tc>
          <w:tcPr>
            <w:tcW w:w="684" w:type="dxa"/>
            <w:vAlign w:val="center"/>
          </w:tcPr>
          <w:p w14:paraId="3D2CDCB6" w14:textId="77777777" w:rsidR="00EB60BC" w:rsidRPr="00A424FA" w:rsidRDefault="00EB60BC" w:rsidP="00E66D9A">
            <w:pPr>
              <w:pStyle w:val="a9"/>
              <w:adjustRightInd w:val="0"/>
              <w:snapToGrid w:val="0"/>
              <w:spacing w:line="240" w:lineRule="auto"/>
              <w:ind w:firstLineChars="0" w:firstLine="0"/>
              <w:jc w:val="center"/>
              <w:rPr>
                <w:color w:val="000000"/>
              </w:rPr>
            </w:pPr>
            <w:r w:rsidRPr="00A424FA">
              <w:rPr>
                <w:color w:val="000000"/>
              </w:rPr>
              <w:t>国家</w:t>
            </w:r>
          </w:p>
          <w:p w14:paraId="7D1C1552" w14:textId="77777777" w:rsidR="00EB60BC" w:rsidRPr="00A424FA" w:rsidRDefault="00EB60BC" w:rsidP="00E66D9A">
            <w:pPr>
              <w:pStyle w:val="a9"/>
              <w:adjustRightInd w:val="0"/>
              <w:snapToGrid w:val="0"/>
              <w:spacing w:line="240" w:lineRule="auto"/>
              <w:ind w:firstLineChars="0" w:firstLine="0"/>
              <w:jc w:val="center"/>
              <w:rPr>
                <w:color w:val="000000"/>
              </w:rPr>
            </w:pPr>
            <w:r w:rsidRPr="00A424FA">
              <w:rPr>
                <w:color w:val="000000"/>
              </w:rPr>
              <w:t>（地区）</w:t>
            </w:r>
          </w:p>
        </w:tc>
        <w:tc>
          <w:tcPr>
            <w:tcW w:w="709" w:type="dxa"/>
            <w:vAlign w:val="center"/>
          </w:tcPr>
          <w:p w14:paraId="396AD783" w14:textId="77777777" w:rsidR="00EB60BC" w:rsidRPr="00A424FA" w:rsidRDefault="00EB60BC" w:rsidP="00E66D9A">
            <w:pPr>
              <w:pStyle w:val="a9"/>
              <w:adjustRightInd w:val="0"/>
              <w:snapToGrid w:val="0"/>
              <w:spacing w:line="240" w:lineRule="auto"/>
              <w:ind w:firstLineChars="0" w:firstLine="0"/>
              <w:jc w:val="center"/>
              <w:rPr>
                <w:color w:val="000000"/>
              </w:rPr>
            </w:pPr>
            <w:r w:rsidRPr="00A424FA">
              <w:rPr>
                <w:color w:val="000000"/>
              </w:rPr>
              <w:t>授权号（标准编号）</w:t>
            </w:r>
          </w:p>
        </w:tc>
        <w:tc>
          <w:tcPr>
            <w:tcW w:w="851" w:type="dxa"/>
            <w:vAlign w:val="center"/>
          </w:tcPr>
          <w:p w14:paraId="52DA85A5" w14:textId="77777777" w:rsidR="00EB60BC" w:rsidRPr="00A424FA" w:rsidRDefault="00EB60BC" w:rsidP="00E66D9A">
            <w:pPr>
              <w:pStyle w:val="a9"/>
              <w:adjustRightInd w:val="0"/>
              <w:snapToGrid w:val="0"/>
              <w:spacing w:line="240" w:lineRule="auto"/>
              <w:ind w:firstLineChars="0" w:firstLine="0"/>
              <w:jc w:val="center"/>
              <w:rPr>
                <w:color w:val="000000"/>
              </w:rPr>
            </w:pPr>
            <w:r w:rsidRPr="00A424FA">
              <w:rPr>
                <w:color w:val="000000"/>
              </w:rPr>
              <w:t>授权（标准发布）日期</w:t>
            </w:r>
          </w:p>
        </w:tc>
        <w:tc>
          <w:tcPr>
            <w:tcW w:w="850" w:type="dxa"/>
            <w:vAlign w:val="center"/>
          </w:tcPr>
          <w:p w14:paraId="2445E89B" w14:textId="77777777" w:rsidR="00EB60BC" w:rsidRPr="00A424FA" w:rsidRDefault="00EB60BC" w:rsidP="00E66D9A">
            <w:pPr>
              <w:pStyle w:val="a9"/>
              <w:adjustRightInd w:val="0"/>
              <w:snapToGrid w:val="0"/>
              <w:spacing w:line="240" w:lineRule="auto"/>
              <w:ind w:firstLineChars="0" w:firstLine="0"/>
              <w:jc w:val="center"/>
              <w:rPr>
                <w:color w:val="000000"/>
              </w:rPr>
            </w:pPr>
            <w:r w:rsidRPr="00A424FA">
              <w:rPr>
                <w:color w:val="000000"/>
              </w:rPr>
              <w:t>证书编号（标准批准发布部门）</w:t>
            </w:r>
          </w:p>
        </w:tc>
        <w:tc>
          <w:tcPr>
            <w:tcW w:w="898" w:type="dxa"/>
            <w:vAlign w:val="center"/>
          </w:tcPr>
          <w:p w14:paraId="28F937BC" w14:textId="77777777" w:rsidR="00EB60BC" w:rsidRPr="00A424FA" w:rsidRDefault="00EB60BC" w:rsidP="00E66D9A">
            <w:pPr>
              <w:pStyle w:val="a9"/>
              <w:adjustRightInd w:val="0"/>
              <w:snapToGrid w:val="0"/>
              <w:spacing w:line="240" w:lineRule="auto"/>
              <w:ind w:firstLineChars="0" w:firstLine="0"/>
              <w:jc w:val="center"/>
              <w:rPr>
                <w:color w:val="000000"/>
              </w:rPr>
            </w:pPr>
            <w:r w:rsidRPr="00A424FA">
              <w:rPr>
                <w:color w:val="000000"/>
              </w:rPr>
              <w:t>权利人（标准起草单位）</w:t>
            </w:r>
          </w:p>
        </w:tc>
        <w:tc>
          <w:tcPr>
            <w:tcW w:w="1559" w:type="dxa"/>
            <w:vAlign w:val="center"/>
          </w:tcPr>
          <w:p w14:paraId="7BDBEE53" w14:textId="77777777" w:rsidR="00EB60BC" w:rsidRPr="00A424FA" w:rsidRDefault="00EB60BC" w:rsidP="00E66D9A">
            <w:pPr>
              <w:pStyle w:val="a9"/>
              <w:adjustRightInd w:val="0"/>
              <w:snapToGrid w:val="0"/>
              <w:spacing w:line="240" w:lineRule="auto"/>
              <w:ind w:firstLineChars="0" w:firstLine="0"/>
              <w:jc w:val="center"/>
              <w:rPr>
                <w:color w:val="000000"/>
              </w:rPr>
            </w:pPr>
            <w:r w:rsidRPr="00A424FA">
              <w:rPr>
                <w:color w:val="000000"/>
              </w:rPr>
              <w:t>发明人（标准起草人）</w:t>
            </w:r>
          </w:p>
        </w:tc>
        <w:tc>
          <w:tcPr>
            <w:tcW w:w="993" w:type="dxa"/>
            <w:vAlign w:val="center"/>
          </w:tcPr>
          <w:p w14:paraId="3F52EDD9" w14:textId="77777777" w:rsidR="00EB60BC" w:rsidRPr="00A424FA" w:rsidRDefault="00EB60BC" w:rsidP="00E66D9A">
            <w:pPr>
              <w:pStyle w:val="a9"/>
              <w:adjustRightInd w:val="0"/>
              <w:snapToGrid w:val="0"/>
              <w:spacing w:line="240" w:lineRule="auto"/>
              <w:ind w:firstLineChars="0" w:firstLine="0"/>
              <w:jc w:val="center"/>
              <w:rPr>
                <w:color w:val="000000"/>
              </w:rPr>
            </w:pPr>
            <w:r w:rsidRPr="00A424FA">
              <w:rPr>
                <w:color w:val="000000"/>
              </w:rPr>
              <w:t>发明专利（标准）有效状态</w:t>
            </w:r>
          </w:p>
        </w:tc>
        <w:tc>
          <w:tcPr>
            <w:tcW w:w="1134" w:type="dxa"/>
            <w:vAlign w:val="center"/>
          </w:tcPr>
          <w:p w14:paraId="6B7B75DF" w14:textId="77777777" w:rsidR="00EB60BC" w:rsidRPr="00A424FA" w:rsidRDefault="00EB60BC" w:rsidP="00E66D9A">
            <w:pPr>
              <w:pStyle w:val="a9"/>
              <w:adjustRightInd w:val="0"/>
              <w:snapToGrid w:val="0"/>
              <w:spacing w:line="240" w:lineRule="auto"/>
              <w:ind w:firstLineChars="0" w:firstLine="0"/>
              <w:jc w:val="center"/>
              <w:rPr>
                <w:color w:val="000000"/>
              </w:rPr>
            </w:pPr>
            <w:r w:rsidRPr="00A424FA">
              <w:rPr>
                <w:color w:val="000000"/>
              </w:rPr>
              <w:t>第一完成人是否为发明人（标准起草人）</w:t>
            </w:r>
          </w:p>
        </w:tc>
        <w:tc>
          <w:tcPr>
            <w:tcW w:w="1134" w:type="dxa"/>
            <w:vAlign w:val="center"/>
          </w:tcPr>
          <w:p w14:paraId="7A65D642" w14:textId="77777777" w:rsidR="00EB60BC" w:rsidRPr="00A424FA" w:rsidRDefault="00EB60BC" w:rsidP="00E66D9A">
            <w:pPr>
              <w:pStyle w:val="a9"/>
              <w:adjustRightInd w:val="0"/>
              <w:snapToGrid w:val="0"/>
              <w:spacing w:line="240" w:lineRule="auto"/>
              <w:ind w:firstLineChars="0" w:firstLine="0"/>
              <w:jc w:val="center"/>
              <w:rPr>
                <w:color w:val="000000"/>
              </w:rPr>
            </w:pPr>
            <w:r w:rsidRPr="00A424FA">
              <w:rPr>
                <w:color w:val="000000"/>
              </w:rPr>
              <w:t>第一完成单位是否为权利人（标准起草单位）</w:t>
            </w:r>
          </w:p>
        </w:tc>
      </w:tr>
      <w:tr w:rsidR="00557D72" w:rsidRPr="00A424FA" w14:paraId="5F5E3DF7" w14:textId="77777777" w:rsidTr="00884040">
        <w:trPr>
          <w:trHeight w:hRule="exact" w:val="2416"/>
          <w:jc w:val="center"/>
        </w:trPr>
        <w:tc>
          <w:tcPr>
            <w:tcW w:w="651" w:type="dxa"/>
          </w:tcPr>
          <w:p w14:paraId="48B72CE9" w14:textId="1D10D250" w:rsidR="00557D72" w:rsidRPr="00A424FA" w:rsidRDefault="00557D72" w:rsidP="00557D72">
            <w:pPr>
              <w:pStyle w:val="a9"/>
              <w:spacing w:line="390" w:lineRule="exact"/>
              <w:ind w:firstLineChars="0" w:firstLine="0"/>
              <w:jc w:val="left"/>
              <w:rPr>
                <w:color w:val="000000"/>
              </w:rPr>
            </w:pPr>
            <w:r w:rsidRPr="00940796">
              <w:rPr>
                <w:rFonts w:eastAsia="楷体"/>
                <w:kern w:val="0"/>
              </w:rPr>
              <w:t>发明专利</w:t>
            </w:r>
            <w:r>
              <w:rPr>
                <w:rFonts w:eastAsia="楷体" w:hint="eastAsia"/>
                <w:kern w:val="0"/>
              </w:rPr>
              <w:t>权</w:t>
            </w:r>
          </w:p>
        </w:tc>
        <w:tc>
          <w:tcPr>
            <w:tcW w:w="1159" w:type="dxa"/>
          </w:tcPr>
          <w:p w14:paraId="3642B8EB" w14:textId="2960F61F"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一种甜菜碱型两亲聚合物超分子驱油体系及其构筑方法</w:t>
            </w:r>
          </w:p>
        </w:tc>
        <w:tc>
          <w:tcPr>
            <w:tcW w:w="684" w:type="dxa"/>
          </w:tcPr>
          <w:p w14:paraId="38BCD3C8" w14:textId="07CED071" w:rsidR="00557D72" w:rsidRPr="00A424FA" w:rsidRDefault="00557D72" w:rsidP="00557D72">
            <w:pPr>
              <w:pStyle w:val="a9"/>
              <w:spacing w:line="390" w:lineRule="exact"/>
              <w:ind w:firstLineChars="0" w:firstLine="0"/>
              <w:jc w:val="left"/>
              <w:rPr>
                <w:color w:val="000000"/>
              </w:rPr>
            </w:pPr>
            <w:r w:rsidRPr="00940796">
              <w:rPr>
                <w:rFonts w:eastAsia="楷体"/>
                <w:kern w:val="0"/>
              </w:rPr>
              <w:t>中国</w:t>
            </w:r>
          </w:p>
        </w:tc>
        <w:tc>
          <w:tcPr>
            <w:tcW w:w="709" w:type="dxa"/>
          </w:tcPr>
          <w:p w14:paraId="3F157347" w14:textId="241F35FA" w:rsidR="00557D72" w:rsidRPr="00A424FA" w:rsidRDefault="00557D72" w:rsidP="00557D72">
            <w:pPr>
              <w:pStyle w:val="a9"/>
              <w:spacing w:line="390" w:lineRule="exact"/>
              <w:ind w:firstLineChars="0" w:firstLine="0"/>
              <w:jc w:val="left"/>
              <w:rPr>
                <w:color w:val="000000"/>
              </w:rPr>
            </w:pPr>
            <w:r w:rsidRPr="00940796">
              <w:rPr>
                <w:rFonts w:eastAsia="楷体"/>
                <w:kern w:val="0"/>
              </w:rPr>
              <w:t>ZL201810031356.X</w:t>
            </w:r>
          </w:p>
        </w:tc>
        <w:tc>
          <w:tcPr>
            <w:tcW w:w="851" w:type="dxa"/>
          </w:tcPr>
          <w:p w14:paraId="34F4398B" w14:textId="5C6670C4"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2</w:t>
            </w:r>
            <w:r w:rsidRPr="00940796">
              <w:rPr>
                <w:rFonts w:eastAsia="楷体"/>
                <w:kern w:val="0"/>
              </w:rPr>
              <w:t>018-11-30</w:t>
            </w:r>
          </w:p>
        </w:tc>
        <w:tc>
          <w:tcPr>
            <w:tcW w:w="850" w:type="dxa"/>
          </w:tcPr>
          <w:p w14:paraId="18505FAB" w14:textId="6100EAD7" w:rsidR="00557D72" w:rsidRPr="00A424FA" w:rsidRDefault="00557D72" w:rsidP="00557D72">
            <w:pPr>
              <w:pStyle w:val="a9"/>
              <w:spacing w:line="390" w:lineRule="exact"/>
              <w:ind w:firstLineChars="0" w:firstLine="0"/>
              <w:jc w:val="left"/>
              <w:rPr>
                <w:color w:val="000000"/>
              </w:rPr>
            </w:pPr>
            <w:r w:rsidRPr="00940796">
              <w:rPr>
                <w:rFonts w:eastAsia="楷体"/>
                <w:kern w:val="0"/>
              </w:rPr>
              <w:t>3165061</w:t>
            </w:r>
          </w:p>
        </w:tc>
        <w:tc>
          <w:tcPr>
            <w:tcW w:w="898" w:type="dxa"/>
          </w:tcPr>
          <w:p w14:paraId="5E72D240" w14:textId="7B3E1990"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中国石油大学（华东）</w:t>
            </w:r>
          </w:p>
        </w:tc>
        <w:tc>
          <w:tcPr>
            <w:tcW w:w="1559" w:type="dxa"/>
          </w:tcPr>
          <w:p w14:paraId="75F8C4C0" w14:textId="186792E4"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杨红斌，康万利，张向峰，朱洲，陈超，王鹏祥，邵硕，侯小雨</w:t>
            </w:r>
            <w:r w:rsidRPr="00940796">
              <w:rPr>
                <w:rFonts w:eastAsia="楷体" w:hint="eastAsia"/>
                <w:kern w:val="0"/>
              </w:rPr>
              <w:t>.</w:t>
            </w:r>
          </w:p>
        </w:tc>
        <w:tc>
          <w:tcPr>
            <w:tcW w:w="993" w:type="dxa"/>
          </w:tcPr>
          <w:p w14:paraId="63A10258" w14:textId="587AE5C1" w:rsidR="00557D72" w:rsidRPr="00A424FA" w:rsidRDefault="00557D72" w:rsidP="00557D72">
            <w:pPr>
              <w:pStyle w:val="a9"/>
              <w:spacing w:line="390" w:lineRule="exact"/>
              <w:ind w:firstLineChars="0" w:firstLine="0"/>
              <w:jc w:val="left"/>
              <w:rPr>
                <w:color w:val="000000"/>
              </w:rPr>
            </w:pPr>
            <w:r w:rsidRPr="00940796">
              <w:rPr>
                <w:rFonts w:eastAsia="楷体"/>
                <w:kern w:val="0"/>
              </w:rPr>
              <w:t>有效</w:t>
            </w:r>
          </w:p>
        </w:tc>
        <w:tc>
          <w:tcPr>
            <w:tcW w:w="1134" w:type="dxa"/>
          </w:tcPr>
          <w:p w14:paraId="32E3C8E7" w14:textId="7DCD0E67" w:rsidR="00557D72" w:rsidRPr="00A424FA" w:rsidRDefault="00557D72" w:rsidP="00557D72">
            <w:pPr>
              <w:pStyle w:val="a9"/>
              <w:spacing w:line="390" w:lineRule="exact"/>
              <w:ind w:firstLineChars="0" w:firstLine="0"/>
              <w:jc w:val="left"/>
              <w:rPr>
                <w:color w:val="000000"/>
              </w:rPr>
            </w:pPr>
            <w:r w:rsidRPr="00940796">
              <w:rPr>
                <w:rFonts w:eastAsia="楷体"/>
                <w:kern w:val="0"/>
              </w:rPr>
              <w:t>是</w:t>
            </w:r>
          </w:p>
        </w:tc>
        <w:tc>
          <w:tcPr>
            <w:tcW w:w="1134" w:type="dxa"/>
          </w:tcPr>
          <w:p w14:paraId="679F2513" w14:textId="3EAE77D5" w:rsidR="00557D72" w:rsidRPr="00A424FA" w:rsidRDefault="00557D72" w:rsidP="00557D72">
            <w:pPr>
              <w:pStyle w:val="a9"/>
              <w:spacing w:line="390" w:lineRule="exact"/>
              <w:ind w:firstLineChars="0" w:firstLine="0"/>
              <w:jc w:val="left"/>
              <w:rPr>
                <w:color w:val="000000"/>
              </w:rPr>
            </w:pPr>
            <w:r w:rsidRPr="00940796">
              <w:rPr>
                <w:rFonts w:eastAsia="楷体"/>
                <w:kern w:val="0"/>
              </w:rPr>
              <w:t>是</w:t>
            </w:r>
          </w:p>
        </w:tc>
      </w:tr>
      <w:tr w:rsidR="00557D72" w:rsidRPr="00A424FA" w14:paraId="301D804C" w14:textId="77777777" w:rsidTr="00884040">
        <w:trPr>
          <w:trHeight w:hRule="exact" w:val="1699"/>
          <w:jc w:val="center"/>
        </w:trPr>
        <w:tc>
          <w:tcPr>
            <w:tcW w:w="651" w:type="dxa"/>
          </w:tcPr>
          <w:p w14:paraId="3D7C146F" w14:textId="46380E4E" w:rsidR="00557D72" w:rsidRPr="00A424FA" w:rsidRDefault="00557D72" w:rsidP="00557D72">
            <w:pPr>
              <w:pStyle w:val="a9"/>
              <w:spacing w:line="390" w:lineRule="exact"/>
              <w:ind w:firstLineChars="0" w:firstLine="0"/>
              <w:jc w:val="left"/>
              <w:rPr>
                <w:color w:val="000000"/>
              </w:rPr>
            </w:pPr>
            <w:r w:rsidRPr="00940796">
              <w:rPr>
                <w:rFonts w:eastAsia="楷体"/>
                <w:kern w:val="0"/>
              </w:rPr>
              <w:t>发明专利</w:t>
            </w:r>
            <w:r>
              <w:rPr>
                <w:rFonts w:eastAsia="楷体" w:hint="eastAsia"/>
                <w:kern w:val="0"/>
              </w:rPr>
              <w:t>权</w:t>
            </w:r>
          </w:p>
        </w:tc>
        <w:tc>
          <w:tcPr>
            <w:tcW w:w="1159" w:type="dxa"/>
          </w:tcPr>
          <w:p w14:paraId="5C28A8C9" w14:textId="6F899DB3"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一种盐增黏水溶性两亲聚合物驱油剂</w:t>
            </w:r>
          </w:p>
        </w:tc>
        <w:tc>
          <w:tcPr>
            <w:tcW w:w="684" w:type="dxa"/>
          </w:tcPr>
          <w:p w14:paraId="1EE00548" w14:textId="0D73D44A" w:rsidR="00557D72" w:rsidRPr="00A424FA" w:rsidRDefault="00557D72" w:rsidP="00557D72">
            <w:pPr>
              <w:pStyle w:val="a9"/>
              <w:spacing w:line="390" w:lineRule="exact"/>
              <w:ind w:firstLineChars="0" w:firstLine="0"/>
              <w:jc w:val="left"/>
              <w:rPr>
                <w:color w:val="000000"/>
              </w:rPr>
            </w:pPr>
            <w:r w:rsidRPr="00940796">
              <w:rPr>
                <w:rFonts w:eastAsia="楷体"/>
                <w:kern w:val="0"/>
              </w:rPr>
              <w:t>中国</w:t>
            </w:r>
          </w:p>
        </w:tc>
        <w:tc>
          <w:tcPr>
            <w:tcW w:w="709" w:type="dxa"/>
          </w:tcPr>
          <w:p w14:paraId="133761F7" w14:textId="2FA3E2E4" w:rsidR="00557D72" w:rsidRPr="00A424FA" w:rsidRDefault="00557D72" w:rsidP="00557D72">
            <w:pPr>
              <w:pStyle w:val="a9"/>
              <w:spacing w:line="390" w:lineRule="exact"/>
              <w:ind w:firstLineChars="0" w:firstLine="0"/>
              <w:jc w:val="left"/>
              <w:rPr>
                <w:color w:val="000000"/>
              </w:rPr>
            </w:pPr>
            <w:r w:rsidRPr="00940796">
              <w:rPr>
                <w:rFonts w:eastAsia="楷体"/>
                <w:kern w:val="0"/>
              </w:rPr>
              <w:t>ZL201710086348.0</w:t>
            </w:r>
          </w:p>
        </w:tc>
        <w:tc>
          <w:tcPr>
            <w:tcW w:w="851" w:type="dxa"/>
          </w:tcPr>
          <w:p w14:paraId="4EB60D28" w14:textId="3D440DA9"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2</w:t>
            </w:r>
            <w:r w:rsidRPr="00940796">
              <w:rPr>
                <w:rFonts w:eastAsia="楷体"/>
                <w:kern w:val="0"/>
              </w:rPr>
              <w:t>018-06-01</w:t>
            </w:r>
          </w:p>
        </w:tc>
        <w:tc>
          <w:tcPr>
            <w:tcW w:w="850" w:type="dxa"/>
          </w:tcPr>
          <w:p w14:paraId="39239BDC" w14:textId="76CCD526" w:rsidR="00557D72" w:rsidRPr="00A424FA" w:rsidRDefault="00557D72" w:rsidP="00557D72">
            <w:pPr>
              <w:pStyle w:val="a9"/>
              <w:spacing w:line="390" w:lineRule="exact"/>
              <w:ind w:firstLineChars="0" w:firstLine="0"/>
              <w:jc w:val="left"/>
              <w:rPr>
                <w:color w:val="000000"/>
              </w:rPr>
            </w:pPr>
            <w:r w:rsidRPr="00940796">
              <w:rPr>
                <w:rFonts w:eastAsia="楷体"/>
                <w:kern w:val="0"/>
              </w:rPr>
              <w:t>2944127</w:t>
            </w:r>
          </w:p>
        </w:tc>
        <w:tc>
          <w:tcPr>
            <w:tcW w:w="898" w:type="dxa"/>
          </w:tcPr>
          <w:p w14:paraId="261F2914" w14:textId="2B19FAF5"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中国石油大学（华东）</w:t>
            </w:r>
          </w:p>
        </w:tc>
        <w:tc>
          <w:tcPr>
            <w:tcW w:w="1559" w:type="dxa"/>
          </w:tcPr>
          <w:p w14:paraId="1477BC29" w14:textId="1EBD4F10"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杨红斌，朱洲，康万利，王鹏祥，张向峰</w:t>
            </w:r>
          </w:p>
        </w:tc>
        <w:tc>
          <w:tcPr>
            <w:tcW w:w="993" w:type="dxa"/>
          </w:tcPr>
          <w:p w14:paraId="507A26D8" w14:textId="5F8EEC48" w:rsidR="00557D72" w:rsidRPr="00A424FA" w:rsidRDefault="00557D72" w:rsidP="00557D72">
            <w:pPr>
              <w:pStyle w:val="a9"/>
              <w:spacing w:line="390" w:lineRule="exact"/>
              <w:ind w:firstLineChars="0" w:firstLine="0"/>
              <w:jc w:val="left"/>
              <w:rPr>
                <w:color w:val="000000"/>
              </w:rPr>
            </w:pPr>
            <w:r w:rsidRPr="00940796">
              <w:rPr>
                <w:rFonts w:eastAsia="楷体"/>
                <w:kern w:val="0"/>
              </w:rPr>
              <w:t>有效</w:t>
            </w:r>
          </w:p>
        </w:tc>
        <w:tc>
          <w:tcPr>
            <w:tcW w:w="1134" w:type="dxa"/>
          </w:tcPr>
          <w:p w14:paraId="7930FDEA" w14:textId="090B6D56"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是</w:t>
            </w:r>
          </w:p>
        </w:tc>
        <w:tc>
          <w:tcPr>
            <w:tcW w:w="1134" w:type="dxa"/>
          </w:tcPr>
          <w:p w14:paraId="6789E4DA" w14:textId="166E344B"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是</w:t>
            </w:r>
          </w:p>
        </w:tc>
      </w:tr>
      <w:tr w:rsidR="00557D72" w:rsidRPr="00A424FA" w14:paraId="1FD4B40E" w14:textId="77777777" w:rsidTr="00884040">
        <w:trPr>
          <w:trHeight w:hRule="exact" w:val="2701"/>
          <w:jc w:val="center"/>
        </w:trPr>
        <w:tc>
          <w:tcPr>
            <w:tcW w:w="651" w:type="dxa"/>
          </w:tcPr>
          <w:p w14:paraId="76CFBC2C" w14:textId="1CD8CFA1" w:rsidR="00557D72" w:rsidRPr="00A424FA" w:rsidRDefault="00557D72" w:rsidP="00557D72">
            <w:pPr>
              <w:pStyle w:val="a9"/>
              <w:spacing w:line="390" w:lineRule="exact"/>
              <w:ind w:firstLineChars="0" w:firstLine="0"/>
              <w:jc w:val="left"/>
              <w:rPr>
                <w:color w:val="000000"/>
              </w:rPr>
            </w:pPr>
            <w:r w:rsidRPr="00940796">
              <w:rPr>
                <w:rFonts w:eastAsia="楷体"/>
                <w:kern w:val="0"/>
              </w:rPr>
              <w:t>发明专利</w:t>
            </w:r>
            <w:r>
              <w:rPr>
                <w:rFonts w:eastAsia="楷体" w:hint="eastAsia"/>
                <w:kern w:val="0"/>
              </w:rPr>
              <w:t>权</w:t>
            </w:r>
          </w:p>
        </w:tc>
        <w:tc>
          <w:tcPr>
            <w:tcW w:w="1159" w:type="dxa"/>
          </w:tcPr>
          <w:p w14:paraId="1A72D8A6" w14:textId="44A217AC" w:rsidR="00557D72" w:rsidRPr="00A424FA" w:rsidRDefault="00557D72" w:rsidP="00557D72">
            <w:pPr>
              <w:pStyle w:val="a9"/>
              <w:spacing w:line="390" w:lineRule="exact"/>
              <w:ind w:firstLineChars="0" w:firstLine="0"/>
              <w:jc w:val="left"/>
              <w:rPr>
                <w:color w:val="000000"/>
              </w:rPr>
            </w:pPr>
            <w:r w:rsidRPr="00940796">
              <w:rPr>
                <w:rFonts w:eastAsia="楷体"/>
                <w:kern w:val="0"/>
              </w:rPr>
              <w:t>一种双季铵盐长链结构的两亲聚合物驱油剂及其制备方法</w:t>
            </w:r>
          </w:p>
        </w:tc>
        <w:tc>
          <w:tcPr>
            <w:tcW w:w="684" w:type="dxa"/>
          </w:tcPr>
          <w:p w14:paraId="42EE2B1A" w14:textId="19730691" w:rsidR="00557D72" w:rsidRPr="00A424FA" w:rsidRDefault="00557D72" w:rsidP="00557D72">
            <w:pPr>
              <w:pStyle w:val="a9"/>
              <w:spacing w:line="390" w:lineRule="exact"/>
              <w:ind w:firstLineChars="0" w:firstLine="0"/>
              <w:jc w:val="left"/>
              <w:rPr>
                <w:color w:val="000000"/>
              </w:rPr>
            </w:pPr>
            <w:r w:rsidRPr="00940796">
              <w:rPr>
                <w:rFonts w:eastAsia="楷体"/>
                <w:kern w:val="0"/>
              </w:rPr>
              <w:t>中国</w:t>
            </w:r>
          </w:p>
        </w:tc>
        <w:tc>
          <w:tcPr>
            <w:tcW w:w="709" w:type="dxa"/>
          </w:tcPr>
          <w:p w14:paraId="6CCF9D6C" w14:textId="77777777" w:rsidR="00557D72" w:rsidRPr="00940796" w:rsidRDefault="00557D72" w:rsidP="00557D72">
            <w:pPr>
              <w:adjustRightInd w:val="0"/>
              <w:snapToGrid w:val="0"/>
              <w:spacing w:beforeLines="50" w:before="156" w:afterLines="50" w:after="156"/>
              <w:jc w:val="center"/>
              <w:rPr>
                <w:rFonts w:eastAsia="楷体"/>
                <w:kern w:val="0"/>
                <w:szCs w:val="21"/>
              </w:rPr>
            </w:pPr>
            <w:r w:rsidRPr="00940796">
              <w:rPr>
                <w:rFonts w:eastAsia="楷体"/>
                <w:kern w:val="0"/>
                <w:szCs w:val="21"/>
              </w:rPr>
              <w:t>ZL201811434713.3</w:t>
            </w:r>
          </w:p>
          <w:p w14:paraId="45F85345" w14:textId="77777777" w:rsidR="00557D72" w:rsidRPr="00A424FA" w:rsidRDefault="00557D72" w:rsidP="00557D72">
            <w:pPr>
              <w:pStyle w:val="a9"/>
              <w:spacing w:line="390" w:lineRule="exact"/>
              <w:ind w:firstLineChars="0" w:firstLine="0"/>
              <w:jc w:val="left"/>
              <w:rPr>
                <w:color w:val="000000"/>
              </w:rPr>
            </w:pPr>
          </w:p>
        </w:tc>
        <w:tc>
          <w:tcPr>
            <w:tcW w:w="851" w:type="dxa"/>
          </w:tcPr>
          <w:p w14:paraId="629F5B33" w14:textId="73D733A3" w:rsidR="00557D72" w:rsidRPr="00A424FA" w:rsidRDefault="00557D72" w:rsidP="00557D72">
            <w:pPr>
              <w:pStyle w:val="a9"/>
              <w:spacing w:line="390" w:lineRule="exact"/>
              <w:ind w:firstLineChars="0" w:firstLine="0"/>
              <w:jc w:val="left"/>
              <w:rPr>
                <w:color w:val="000000"/>
              </w:rPr>
            </w:pPr>
            <w:r w:rsidRPr="00940796">
              <w:rPr>
                <w:rFonts w:eastAsia="楷体"/>
                <w:kern w:val="0"/>
              </w:rPr>
              <w:t>2019-11-19</w:t>
            </w:r>
          </w:p>
        </w:tc>
        <w:tc>
          <w:tcPr>
            <w:tcW w:w="850" w:type="dxa"/>
          </w:tcPr>
          <w:p w14:paraId="167AAB44" w14:textId="21E4FAB7"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3</w:t>
            </w:r>
            <w:r w:rsidRPr="00940796">
              <w:rPr>
                <w:rFonts w:eastAsia="楷体"/>
                <w:kern w:val="0"/>
              </w:rPr>
              <w:t>602680</w:t>
            </w:r>
          </w:p>
        </w:tc>
        <w:tc>
          <w:tcPr>
            <w:tcW w:w="898" w:type="dxa"/>
          </w:tcPr>
          <w:p w14:paraId="6872F3C1" w14:textId="77777777" w:rsidR="00557D72" w:rsidRPr="00940796" w:rsidRDefault="00557D72" w:rsidP="00557D72">
            <w:pPr>
              <w:adjustRightInd w:val="0"/>
              <w:snapToGrid w:val="0"/>
              <w:spacing w:beforeLines="50" w:before="156" w:afterLines="50" w:after="156"/>
              <w:jc w:val="center"/>
              <w:rPr>
                <w:rFonts w:eastAsia="楷体"/>
                <w:kern w:val="0"/>
                <w:szCs w:val="21"/>
              </w:rPr>
            </w:pPr>
            <w:r w:rsidRPr="00940796">
              <w:rPr>
                <w:rFonts w:eastAsia="楷体"/>
                <w:kern w:val="0"/>
                <w:szCs w:val="21"/>
              </w:rPr>
              <w:t>中国石油大学（华东）</w:t>
            </w:r>
          </w:p>
          <w:p w14:paraId="7B090D37" w14:textId="77777777" w:rsidR="00557D72" w:rsidRPr="00A424FA" w:rsidRDefault="00557D72" w:rsidP="00557D72">
            <w:pPr>
              <w:pStyle w:val="a9"/>
              <w:spacing w:line="390" w:lineRule="exact"/>
              <w:ind w:firstLineChars="0" w:firstLine="0"/>
              <w:jc w:val="left"/>
              <w:rPr>
                <w:color w:val="000000"/>
              </w:rPr>
            </w:pPr>
          </w:p>
        </w:tc>
        <w:tc>
          <w:tcPr>
            <w:tcW w:w="1559" w:type="dxa"/>
          </w:tcPr>
          <w:p w14:paraId="254CFC0E" w14:textId="1CFE1293" w:rsidR="00557D72" w:rsidRPr="00A424FA" w:rsidRDefault="00557D72" w:rsidP="00557D72">
            <w:pPr>
              <w:pStyle w:val="a9"/>
              <w:spacing w:line="390" w:lineRule="exact"/>
              <w:ind w:firstLineChars="0" w:firstLine="0"/>
              <w:jc w:val="left"/>
              <w:rPr>
                <w:color w:val="000000"/>
              </w:rPr>
            </w:pPr>
            <w:r w:rsidRPr="00940796">
              <w:rPr>
                <w:rFonts w:eastAsia="楷体"/>
                <w:kern w:val="0"/>
              </w:rPr>
              <w:t>杨红斌，</w:t>
            </w:r>
            <w:r w:rsidRPr="00940796">
              <w:rPr>
                <w:rFonts w:eastAsia="楷体" w:hint="eastAsia"/>
                <w:kern w:val="0"/>
              </w:rPr>
              <w:t>康万利，</w:t>
            </w:r>
            <w:r w:rsidRPr="00940796">
              <w:rPr>
                <w:rFonts w:eastAsia="楷体"/>
                <w:kern w:val="0"/>
              </w:rPr>
              <w:t>陈超，张弘文，张向峰，周博博，王芳，赵晗，李欣欣</w:t>
            </w:r>
          </w:p>
        </w:tc>
        <w:tc>
          <w:tcPr>
            <w:tcW w:w="993" w:type="dxa"/>
          </w:tcPr>
          <w:p w14:paraId="156E6F58" w14:textId="5A1B549D" w:rsidR="00557D72" w:rsidRPr="00A424FA" w:rsidRDefault="00557D72" w:rsidP="00557D72">
            <w:pPr>
              <w:pStyle w:val="a9"/>
              <w:spacing w:line="390" w:lineRule="exact"/>
              <w:ind w:firstLineChars="0" w:firstLine="0"/>
              <w:jc w:val="left"/>
              <w:rPr>
                <w:color w:val="000000"/>
              </w:rPr>
            </w:pPr>
            <w:r w:rsidRPr="00940796">
              <w:rPr>
                <w:rFonts w:eastAsia="楷体"/>
                <w:kern w:val="0"/>
              </w:rPr>
              <w:t>有效</w:t>
            </w:r>
          </w:p>
        </w:tc>
        <w:tc>
          <w:tcPr>
            <w:tcW w:w="1134" w:type="dxa"/>
          </w:tcPr>
          <w:p w14:paraId="48B236AB" w14:textId="6589E240"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是</w:t>
            </w:r>
          </w:p>
        </w:tc>
        <w:tc>
          <w:tcPr>
            <w:tcW w:w="1134" w:type="dxa"/>
          </w:tcPr>
          <w:p w14:paraId="77E824B2" w14:textId="75B99B92"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是</w:t>
            </w:r>
          </w:p>
        </w:tc>
      </w:tr>
      <w:tr w:rsidR="00557D72" w:rsidRPr="00A424FA" w14:paraId="5AD196ED" w14:textId="77777777" w:rsidTr="00884040">
        <w:trPr>
          <w:trHeight w:hRule="exact" w:val="5532"/>
          <w:jc w:val="center"/>
        </w:trPr>
        <w:tc>
          <w:tcPr>
            <w:tcW w:w="651" w:type="dxa"/>
          </w:tcPr>
          <w:p w14:paraId="3E0C4C6F" w14:textId="6C922693" w:rsidR="00557D72" w:rsidRPr="00A424FA" w:rsidRDefault="00557D72" w:rsidP="00557D72">
            <w:pPr>
              <w:pStyle w:val="a9"/>
              <w:spacing w:line="390" w:lineRule="exact"/>
              <w:ind w:firstLineChars="0" w:firstLine="0"/>
              <w:jc w:val="left"/>
              <w:rPr>
                <w:color w:val="000000"/>
              </w:rPr>
            </w:pPr>
            <w:r w:rsidRPr="003C21BA">
              <w:rPr>
                <w:rFonts w:eastAsia="楷体" w:hint="eastAsia"/>
                <w:kern w:val="0"/>
              </w:rPr>
              <w:t>发明专利权</w:t>
            </w:r>
          </w:p>
        </w:tc>
        <w:tc>
          <w:tcPr>
            <w:tcW w:w="1159" w:type="dxa"/>
          </w:tcPr>
          <w:p w14:paraId="78DD25DF" w14:textId="3DDEBD07" w:rsidR="00557D72" w:rsidRPr="00A424FA" w:rsidRDefault="00557D72" w:rsidP="00557D72">
            <w:pPr>
              <w:pStyle w:val="a9"/>
              <w:spacing w:line="390" w:lineRule="exact"/>
              <w:ind w:firstLineChars="0" w:firstLine="0"/>
              <w:jc w:val="left"/>
              <w:rPr>
                <w:color w:val="000000"/>
              </w:rPr>
            </w:pPr>
            <w:r w:rsidRPr="003C21BA">
              <w:rPr>
                <w:rFonts w:eastAsia="楷体" w:hint="eastAsia"/>
                <w:kern w:val="0"/>
              </w:rPr>
              <w:t>一种耐温耐盐型高凝油降凝剂及其制备方法</w:t>
            </w:r>
          </w:p>
        </w:tc>
        <w:tc>
          <w:tcPr>
            <w:tcW w:w="684" w:type="dxa"/>
          </w:tcPr>
          <w:p w14:paraId="5702DD43" w14:textId="2506977A" w:rsidR="00557D72" w:rsidRPr="00A424FA" w:rsidRDefault="00557D72" w:rsidP="00557D72">
            <w:pPr>
              <w:pStyle w:val="a9"/>
              <w:spacing w:line="390" w:lineRule="exact"/>
              <w:ind w:firstLineChars="0" w:firstLine="0"/>
              <w:jc w:val="left"/>
              <w:rPr>
                <w:color w:val="000000"/>
              </w:rPr>
            </w:pPr>
            <w:r w:rsidRPr="003C21BA">
              <w:rPr>
                <w:rFonts w:eastAsia="楷体" w:hint="eastAsia"/>
                <w:kern w:val="0"/>
              </w:rPr>
              <w:t>中国</w:t>
            </w:r>
          </w:p>
        </w:tc>
        <w:tc>
          <w:tcPr>
            <w:tcW w:w="709" w:type="dxa"/>
          </w:tcPr>
          <w:p w14:paraId="23EF39EB" w14:textId="08EDE64F" w:rsidR="00557D72" w:rsidRPr="00A424FA" w:rsidRDefault="00557D72" w:rsidP="00557D72">
            <w:pPr>
              <w:pStyle w:val="a9"/>
              <w:spacing w:line="390" w:lineRule="exact"/>
              <w:ind w:firstLineChars="0" w:firstLine="0"/>
              <w:jc w:val="left"/>
              <w:rPr>
                <w:color w:val="000000"/>
              </w:rPr>
            </w:pPr>
            <w:r w:rsidRPr="003C21BA">
              <w:rPr>
                <w:rFonts w:eastAsia="楷体" w:hint="eastAsia"/>
                <w:kern w:val="0"/>
              </w:rPr>
              <w:t>ZL202011481826.6</w:t>
            </w:r>
          </w:p>
        </w:tc>
        <w:tc>
          <w:tcPr>
            <w:tcW w:w="851" w:type="dxa"/>
          </w:tcPr>
          <w:p w14:paraId="2B8DB966" w14:textId="29A92703" w:rsidR="00557D72" w:rsidRPr="00A424FA" w:rsidRDefault="00557D72" w:rsidP="00557D72">
            <w:pPr>
              <w:pStyle w:val="a9"/>
              <w:spacing w:line="390" w:lineRule="exact"/>
              <w:ind w:firstLineChars="0" w:firstLine="0"/>
              <w:jc w:val="left"/>
              <w:rPr>
                <w:color w:val="000000"/>
              </w:rPr>
            </w:pPr>
            <w:r w:rsidRPr="003C21BA">
              <w:rPr>
                <w:rFonts w:eastAsia="楷体" w:hint="eastAsia"/>
                <w:kern w:val="0"/>
              </w:rPr>
              <w:t>2023-07-07</w:t>
            </w:r>
          </w:p>
        </w:tc>
        <w:tc>
          <w:tcPr>
            <w:tcW w:w="850" w:type="dxa"/>
          </w:tcPr>
          <w:p w14:paraId="770E4D67" w14:textId="594A6E69" w:rsidR="00557D72" w:rsidRPr="00A424FA" w:rsidRDefault="00557D72" w:rsidP="00557D72">
            <w:pPr>
              <w:pStyle w:val="a9"/>
              <w:spacing w:line="390" w:lineRule="exact"/>
              <w:ind w:firstLineChars="0" w:firstLine="0"/>
              <w:jc w:val="left"/>
              <w:rPr>
                <w:color w:val="000000"/>
              </w:rPr>
            </w:pPr>
            <w:r w:rsidRPr="003C21BA">
              <w:rPr>
                <w:rFonts w:eastAsia="楷体" w:hint="eastAsia"/>
                <w:kern w:val="0"/>
              </w:rPr>
              <w:t>6119886</w:t>
            </w:r>
          </w:p>
        </w:tc>
        <w:tc>
          <w:tcPr>
            <w:tcW w:w="898" w:type="dxa"/>
          </w:tcPr>
          <w:p w14:paraId="7ABC4FF7" w14:textId="177AA78F" w:rsidR="00557D72" w:rsidRPr="00A424FA" w:rsidRDefault="00557D72" w:rsidP="00557D72">
            <w:pPr>
              <w:pStyle w:val="a9"/>
              <w:spacing w:line="390" w:lineRule="exact"/>
              <w:ind w:firstLineChars="0" w:firstLine="0"/>
              <w:jc w:val="left"/>
              <w:rPr>
                <w:color w:val="000000"/>
              </w:rPr>
            </w:pPr>
            <w:r w:rsidRPr="003C21BA">
              <w:rPr>
                <w:rFonts w:eastAsia="楷体" w:hint="eastAsia"/>
                <w:kern w:val="0"/>
              </w:rPr>
              <w:t>中国石油化工股份有限公司，中国石油化工股份有限公司胜利油田分公司石油工程技术研究院</w:t>
            </w:r>
          </w:p>
        </w:tc>
        <w:tc>
          <w:tcPr>
            <w:tcW w:w="1559" w:type="dxa"/>
          </w:tcPr>
          <w:p w14:paraId="2554B822" w14:textId="577AE4A0" w:rsidR="00557D72" w:rsidRPr="00A424FA" w:rsidRDefault="00557D72" w:rsidP="00557D72">
            <w:pPr>
              <w:pStyle w:val="a9"/>
              <w:spacing w:line="390" w:lineRule="exact"/>
              <w:ind w:firstLineChars="0" w:firstLine="0"/>
              <w:jc w:val="left"/>
              <w:rPr>
                <w:color w:val="000000"/>
              </w:rPr>
            </w:pPr>
            <w:r w:rsidRPr="003C21BA">
              <w:rPr>
                <w:rFonts w:eastAsia="楷体" w:hint="eastAsia"/>
                <w:kern w:val="0"/>
              </w:rPr>
              <w:t>张星，李强，马珍福，蒋焱，邵现振，宋菲，熊伟，王增敏，官庆卿，冯震</w:t>
            </w:r>
          </w:p>
        </w:tc>
        <w:tc>
          <w:tcPr>
            <w:tcW w:w="993" w:type="dxa"/>
          </w:tcPr>
          <w:p w14:paraId="3E28BE81" w14:textId="20A1B980" w:rsidR="00557D72" w:rsidRPr="00A424FA" w:rsidRDefault="00557D72" w:rsidP="00557D72">
            <w:pPr>
              <w:pStyle w:val="a9"/>
              <w:spacing w:line="390" w:lineRule="exact"/>
              <w:ind w:firstLineChars="0" w:firstLine="0"/>
              <w:jc w:val="left"/>
              <w:rPr>
                <w:color w:val="000000"/>
              </w:rPr>
            </w:pPr>
            <w:r w:rsidRPr="003C21BA">
              <w:rPr>
                <w:rFonts w:eastAsia="楷体" w:hint="eastAsia"/>
                <w:kern w:val="0"/>
              </w:rPr>
              <w:t>有效</w:t>
            </w:r>
          </w:p>
        </w:tc>
        <w:tc>
          <w:tcPr>
            <w:tcW w:w="1134" w:type="dxa"/>
          </w:tcPr>
          <w:p w14:paraId="3C211FA6" w14:textId="77562223" w:rsidR="00557D72" w:rsidRPr="00A424FA" w:rsidRDefault="00557D72" w:rsidP="00557D72">
            <w:pPr>
              <w:pStyle w:val="a9"/>
              <w:spacing w:line="390" w:lineRule="exact"/>
              <w:ind w:firstLineChars="0" w:firstLine="0"/>
              <w:jc w:val="left"/>
              <w:rPr>
                <w:color w:val="000000"/>
              </w:rPr>
            </w:pPr>
            <w:r w:rsidRPr="003C21BA">
              <w:rPr>
                <w:rFonts w:eastAsia="楷体" w:hint="eastAsia"/>
                <w:kern w:val="0"/>
              </w:rPr>
              <w:t>否</w:t>
            </w:r>
          </w:p>
        </w:tc>
        <w:tc>
          <w:tcPr>
            <w:tcW w:w="1134" w:type="dxa"/>
          </w:tcPr>
          <w:p w14:paraId="5DC7F367" w14:textId="3E689339" w:rsidR="00557D72" w:rsidRPr="00A424FA" w:rsidRDefault="00557D72" w:rsidP="00557D72">
            <w:pPr>
              <w:pStyle w:val="a9"/>
              <w:spacing w:line="390" w:lineRule="exact"/>
              <w:ind w:firstLineChars="0" w:firstLine="0"/>
              <w:jc w:val="left"/>
              <w:rPr>
                <w:color w:val="000000"/>
              </w:rPr>
            </w:pPr>
            <w:r w:rsidRPr="003C21BA">
              <w:rPr>
                <w:rFonts w:eastAsia="楷体" w:hint="eastAsia"/>
                <w:kern w:val="0"/>
              </w:rPr>
              <w:t>否</w:t>
            </w:r>
          </w:p>
        </w:tc>
      </w:tr>
      <w:tr w:rsidR="00557D72" w:rsidRPr="00A424FA" w14:paraId="4C624E64" w14:textId="77777777" w:rsidTr="00884040">
        <w:trPr>
          <w:trHeight w:hRule="exact" w:val="2432"/>
          <w:jc w:val="center"/>
        </w:trPr>
        <w:tc>
          <w:tcPr>
            <w:tcW w:w="651" w:type="dxa"/>
          </w:tcPr>
          <w:p w14:paraId="3597DA24" w14:textId="4CE4CAF2"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lastRenderedPageBreak/>
              <w:t>发明专利</w:t>
            </w:r>
            <w:r>
              <w:rPr>
                <w:rFonts w:eastAsia="楷体" w:hint="eastAsia"/>
                <w:kern w:val="0"/>
              </w:rPr>
              <w:t>权</w:t>
            </w:r>
          </w:p>
        </w:tc>
        <w:tc>
          <w:tcPr>
            <w:tcW w:w="1159" w:type="dxa"/>
          </w:tcPr>
          <w:p w14:paraId="1D985AF7" w14:textId="004A8C92" w:rsidR="00557D72" w:rsidRPr="00A424FA" w:rsidRDefault="00557D72" w:rsidP="00557D72">
            <w:pPr>
              <w:pStyle w:val="a9"/>
              <w:spacing w:line="390" w:lineRule="exact"/>
              <w:ind w:firstLineChars="0" w:firstLine="0"/>
              <w:jc w:val="left"/>
              <w:rPr>
                <w:color w:val="000000"/>
              </w:rPr>
            </w:pPr>
            <w:r w:rsidRPr="00940796">
              <w:rPr>
                <w:rFonts w:eastAsia="楷体"/>
                <w:kern w:val="0"/>
              </w:rPr>
              <w:t>一种低渗透油藏调剖堵水选井决策方法</w:t>
            </w:r>
          </w:p>
        </w:tc>
        <w:tc>
          <w:tcPr>
            <w:tcW w:w="684" w:type="dxa"/>
          </w:tcPr>
          <w:p w14:paraId="78E67EEF" w14:textId="46FF6AAC" w:rsidR="00557D72" w:rsidRPr="00A424FA" w:rsidRDefault="00557D72" w:rsidP="00557D72">
            <w:pPr>
              <w:pStyle w:val="a9"/>
              <w:spacing w:line="390" w:lineRule="exact"/>
              <w:ind w:firstLineChars="0" w:firstLine="0"/>
              <w:jc w:val="left"/>
              <w:rPr>
                <w:color w:val="000000"/>
              </w:rPr>
            </w:pPr>
            <w:r w:rsidRPr="00940796">
              <w:rPr>
                <w:rFonts w:eastAsia="楷体"/>
                <w:kern w:val="0"/>
              </w:rPr>
              <w:t>中国</w:t>
            </w:r>
          </w:p>
        </w:tc>
        <w:tc>
          <w:tcPr>
            <w:tcW w:w="709" w:type="dxa"/>
          </w:tcPr>
          <w:p w14:paraId="4FAC13B7" w14:textId="77777777" w:rsidR="00557D72" w:rsidRPr="00940796" w:rsidRDefault="00557D72" w:rsidP="00557D72">
            <w:pPr>
              <w:adjustRightInd w:val="0"/>
              <w:snapToGrid w:val="0"/>
              <w:spacing w:beforeLines="50" w:before="156" w:afterLines="50" w:after="156"/>
              <w:jc w:val="center"/>
              <w:rPr>
                <w:rFonts w:eastAsia="楷体"/>
                <w:kern w:val="0"/>
                <w:szCs w:val="21"/>
              </w:rPr>
            </w:pPr>
            <w:r w:rsidRPr="00940796">
              <w:rPr>
                <w:rFonts w:eastAsia="楷体"/>
                <w:kern w:val="0"/>
                <w:szCs w:val="21"/>
              </w:rPr>
              <w:t>ZL201310189805.0</w:t>
            </w:r>
          </w:p>
          <w:p w14:paraId="3DA0826C" w14:textId="77777777" w:rsidR="00557D72" w:rsidRPr="00A424FA" w:rsidRDefault="00557D72" w:rsidP="00557D72">
            <w:pPr>
              <w:pStyle w:val="a9"/>
              <w:spacing w:line="390" w:lineRule="exact"/>
              <w:ind w:firstLineChars="0" w:firstLine="0"/>
              <w:jc w:val="left"/>
              <w:rPr>
                <w:color w:val="000000"/>
              </w:rPr>
            </w:pPr>
          </w:p>
        </w:tc>
        <w:tc>
          <w:tcPr>
            <w:tcW w:w="851" w:type="dxa"/>
          </w:tcPr>
          <w:p w14:paraId="51B83CC7" w14:textId="177D236F" w:rsidR="00557D72" w:rsidRPr="00A424FA" w:rsidRDefault="00557D72" w:rsidP="00557D72">
            <w:pPr>
              <w:pStyle w:val="a9"/>
              <w:spacing w:line="390" w:lineRule="exact"/>
              <w:ind w:firstLineChars="0" w:firstLine="0"/>
              <w:jc w:val="left"/>
              <w:rPr>
                <w:color w:val="000000"/>
              </w:rPr>
            </w:pPr>
            <w:r w:rsidRPr="00940796">
              <w:rPr>
                <w:rFonts w:eastAsia="楷体"/>
                <w:kern w:val="0"/>
              </w:rPr>
              <w:t>2016-01-20</w:t>
            </w:r>
          </w:p>
        </w:tc>
        <w:tc>
          <w:tcPr>
            <w:tcW w:w="850" w:type="dxa"/>
          </w:tcPr>
          <w:p w14:paraId="24008C71" w14:textId="36C50588"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1</w:t>
            </w:r>
            <w:r w:rsidRPr="00940796">
              <w:rPr>
                <w:rFonts w:eastAsia="楷体"/>
                <w:kern w:val="0"/>
              </w:rPr>
              <w:t>837874</w:t>
            </w:r>
          </w:p>
        </w:tc>
        <w:tc>
          <w:tcPr>
            <w:tcW w:w="898" w:type="dxa"/>
          </w:tcPr>
          <w:p w14:paraId="44187EFA" w14:textId="3F7212B1" w:rsidR="00557D72" w:rsidRPr="00A424FA" w:rsidRDefault="00557D72" w:rsidP="00557D72">
            <w:pPr>
              <w:pStyle w:val="a9"/>
              <w:spacing w:line="390" w:lineRule="exact"/>
              <w:ind w:firstLineChars="0" w:firstLine="0"/>
              <w:jc w:val="left"/>
              <w:rPr>
                <w:color w:val="000000"/>
              </w:rPr>
            </w:pPr>
            <w:r w:rsidRPr="00940796">
              <w:rPr>
                <w:rFonts w:eastAsia="楷体"/>
                <w:kern w:val="0"/>
              </w:rPr>
              <w:t>中国石油大学</w:t>
            </w:r>
            <w:r w:rsidRPr="00940796">
              <w:rPr>
                <w:rFonts w:eastAsia="楷体"/>
                <w:kern w:val="0"/>
              </w:rPr>
              <w:t xml:space="preserve"> (</w:t>
            </w:r>
            <w:r w:rsidRPr="00940796">
              <w:rPr>
                <w:rFonts w:eastAsia="楷体"/>
                <w:kern w:val="0"/>
              </w:rPr>
              <w:t>北京</w:t>
            </w:r>
            <w:r w:rsidRPr="00940796">
              <w:rPr>
                <w:rFonts w:eastAsia="楷体"/>
                <w:kern w:val="0"/>
              </w:rPr>
              <w:t>)</w:t>
            </w:r>
          </w:p>
        </w:tc>
        <w:tc>
          <w:tcPr>
            <w:tcW w:w="1559" w:type="dxa"/>
          </w:tcPr>
          <w:p w14:paraId="7ACC11F0" w14:textId="1643D370" w:rsidR="00557D72" w:rsidRPr="00A424FA" w:rsidRDefault="00557D72" w:rsidP="00557D72">
            <w:pPr>
              <w:pStyle w:val="a9"/>
              <w:spacing w:line="390" w:lineRule="exact"/>
              <w:ind w:firstLineChars="0" w:firstLine="0"/>
              <w:jc w:val="left"/>
              <w:rPr>
                <w:color w:val="000000"/>
              </w:rPr>
            </w:pPr>
            <w:r w:rsidRPr="00940796">
              <w:rPr>
                <w:rFonts w:eastAsia="楷体"/>
                <w:kern w:val="0"/>
              </w:rPr>
              <w:t>刘同敬，侯吉瑞，刘柏林，王佳，刘金菊，第五鹏翔，李俊键，姜宝益，周建</w:t>
            </w:r>
          </w:p>
        </w:tc>
        <w:tc>
          <w:tcPr>
            <w:tcW w:w="993" w:type="dxa"/>
          </w:tcPr>
          <w:p w14:paraId="01D90B38" w14:textId="43133FF0" w:rsidR="00557D72" w:rsidRPr="00A424FA" w:rsidRDefault="00557D72" w:rsidP="00557D72">
            <w:pPr>
              <w:pStyle w:val="a9"/>
              <w:spacing w:line="390" w:lineRule="exact"/>
              <w:ind w:firstLineChars="0" w:firstLine="0"/>
              <w:jc w:val="left"/>
              <w:rPr>
                <w:color w:val="000000"/>
              </w:rPr>
            </w:pPr>
            <w:r w:rsidRPr="00940796">
              <w:rPr>
                <w:rFonts w:eastAsia="楷体"/>
                <w:kern w:val="0"/>
              </w:rPr>
              <w:t>有效</w:t>
            </w:r>
          </w:p>
        </w:tc>
        <w:tc>
          <w:tcPr>
            <w:tcW w:w="1134" w:type="dxa"/>
          </w:tcPr>
          <w:p w14:paraId="7E900D86" w14:textId="5488A245"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否</w:t>
            </w:r>
          </w:p>
        </w:tc>
        <w:tc>
          <w:tcPr>
            <w:tcW w:w="1134" w:type="dxa"/>
          </w:tcPr>
          <w:p w14:paraId="7763D7FF" w14:textId="18C600DE"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否</w:t>
            </w:r>
          </w:p>
        </w:tc>
      </w:tr>
      <w:tr w:rsidR="00557D72" w:rsidRPr="00A424FA" w14:paraId="34B02A6B" w14:textId="77777777" w:rsidTr="00884040">
        <w:trPr>
          <w:trHeight w:hRule="exact" w:val="2821"/>
          <w:jc w:val="center"/>
        </w:trPr>
        <w:tc>
          <w:tcPr>
            <w:tcW w:w="651" w:type="dxa"/>
          </w:tcPr>
          <w:p w14:paraId="72663CCC" w14:textId="7F1C0947" w:rsidR="00557D72" w:rsidRPr="00A424FA" w:rsidRDefault="00557D72" w:rsidP="00557D72">
            <w:pPr>
              <w:pStyle w:val="a9"/>
              <w:spacing w:line="390" w:lineRule="exact"/>
              <w:ind w:firstLineChars="0" w:firstLine="0"/>
              <w:jc w:val="left"/>
              <w:rPr>
                <w:color w:val="000000"/>
              </w:rPr>
            </w:pPr>
            <w:r w:rsidRPr="00940796">
              <w:rPr>
                <w:rFonts w:eastAsia="楷体"/>
                <w:kern w:val="0"/>
              </w:rPr>
              <w:t>发明专利</w:t>
            </w:r>
            <w:r>
              <w:rPr>
                <w:rFonts w:eastAsia="楷体" w:hint="eastAsia"/>
                <w:kern w:val="0"/>
              </w:rPr>
              <w:t>权</w:t>
            </w:r>
          </w:p>
        </w:tc>
        <w:tc>
          <w:tcPr>
            <w:tcW w:w="1159" w:type="dxa"/>
          </w:tcPr>
          <w:p w14:paraId="57376295" w14:textId="719CF7AE" w:rsidR="00557D72" w:rsidRPr="00A424FA" w:rsidRDefault="00557D72" w:rsidP="00557D72">
            <w:pPr>
              <w:pStyle w:val="a9"/>
              <w:spacing w:line="390" w:lineRule="exact"/>
              <w:ind w:firstLineChars="0" w:firstLine="0"/>
              <w:jc w:val="left"/>
              <w:rPr>
                <w:color w:val="000000"/>
              </w:rPr>
            </w:pPr>
            <w:r w:rsidRPr="00940796">
              <w:rPr>
                <w:rFonts w:eastAsia="楷体"/>
                <w:kern w:val="0"/>
              </w:rPr>
              <w:t>调剖堵水剂及应用、调剖堵水体系及其制备方法和应用</w:t>
            </w:r>
          </w:p>
        </w:tc>
        <w:tc>
          <w:tcPr>
            <w:tcW w:w="684" w:type="dxa"/>
          </w:tcPr>
          <w:p w14:paraId="02CDCD5E" w14:textId="2DD6B709" w:rsidR="00557D72" w:rsidRPr="00A424FA" w:rsidRDefault="00557D72" w:rsidP="00557D72">
            <w:pPr>
              <w:pStyle w:val="a9"/>
              <w:spacing w:line="390" w:lineRule="exact"/>
              <w:ind w:firstLineChars="0" w:firstLine="0"/>
              <w:jc w:val="left"/>
              <w:rPr>
                <w:color w:val="000000"/>
              </w:rPr>
            </w:pPr>
            <w:r w:rsidRPr="00940796">
              <w:rPr>
                <w:rFonts w:eastAsia="楷体"/>
                <w:kern w:val="0"/>
              </w:rPr>
              <w:t>中国</w:t>
            </w:r>
          </w:p>
        </w:tc>
        <w:tc>
          <w:tcPr>
            <w:tcW w:w="709" w:type="dxa"/>
          </w:tcPr>
          <w:p w14:paraId="2138B29B" w14:textId="77777777" w:rsidR="00557D72" w:rsidRPr="00940796" w:rsidRDefault="00557D72" w:rsidP="00557D72">
            <w:pPr>
              <w:adjustRightInd w:val="0"/>
              <w:snapToGrid w:val="0"/>
              <w:spacing w:beforeLines="50" w:before="156" w:afterLines="50" w:after="156"/>
              <w:jc w:val="center"/>
              <w:rPr>
                <w:rFonts w:eastAsia="楷体"/>
                <w:kern w:val="0"/>
                <w:szCs w:val="21"/>
              </w:rPr>
            </w:pPr>
            <w:r w:rsidRPr="00940796">
              <w:rPr>
                <w:rFonts w:eastAsia="楷体"/>
                <w:kern w:val="0"/>
                <w:szCs w:val="21"/>
              </w:rPr>
              <w:t>ZL201810543050.2</w:t>
            </w:r>
          </w:p>
          <w:p w14:paraId="2C4C3D75" w14:textId="77777777" w:rsidR="00557D72" w:rsidRPr="00A424FA" w:rsidRDefault="00557D72" w:rsidP="00557D72">
            <w:pPr>
              <w:pStyle w:val="a9"/>
              <w:spacing w:line="390" w:lineRule="exact"/>
              <w:ind w:firstLineChars="0" w:firstLine="0"/>
              <w:jc w:val="left"/>
              <w:rPr>
                <w:color w:val="000000"/>
              </w:rPr>
            </w:pPr>
          </w:p>
        </w:tc>
        <w:tc>
          <w:tcPr>
            <w:tcW w:w="851" w:type="dxa"/>
          </w:tcPr>
          <w:p w14:paraId="03DE6EBA" w14:textId="1728B216" w:rsidR="00557D72" w:rsidRPr="00A424FA" w:rsidRDefault="00557D72" w:rsidP="00557D72">
            <w:pPr>
              <w:pStyle w:val="a9"/>
              <w:spacing w:line="390" w:lineRule="exact"/>
              <w:ind w:firstLineChars="0" w:firstLine="0"/>
              <w:jc w:val="left"/>
              <w:rPr>
                <w:color w:val="000000"/>
              </w:rPr>
            </w:pPr>
            <w:r w:rsidRPr="00940796">
              <w:rPr>
                <w:rFonts w:eastAsia="楷体"/>
                <w:kern w:val="0"/>
              </w:rPr>
              <w:t>2020-10-23</w:t>
            </w:r>
          </w:p>
        </w:tc>
        <w:tc>
          <w:tcPr>
            <w:tcW w:w="850" w:type="dxa"/>
          </w:tcPr>
          <w:p w14:paraId="074A890D" w14:textId="0F44BE4D"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4</w:t>
            </w:r>
            <w:r w:rsidRPr="00940796">
              <w:rPr>
                <w:rFonts w:eastAsia="楷体"/>
                <w:kern w:val="0"/>
              </w:rPr>
              <w:t>041947</w:t>
            </w:r>
          </w:p>
        </w:tc>
        <w:tc>
          <w:tcPr>
            <w:tcW w:w="898" w:type="dxa"/>
          </w:tcPr>
          <w:p w14:paraId="5B454E50" w14:textId="77777777" w:rsidR="00557D72" w:rsidRPr="00940796" w:rsidRDefault="00557D72" w:rsidP="00557D72">
            <w:pPr>
              <w:adjustRightInd w:val="0"/>
              <w:snapToGrid w:val="0"/>
              <w:spacing w:beforeLines="50" w:before="156" w:afterLines="50" w:after="156"/>
              <w:jc w:val="center"/>
              <w:rPr>
                <w:rFonts w:eastAsia="楷体"/>
                <w:kern w:val="0"/>
                <w:szCs w:val="21"/>
              </w:rPr>
            </w:pPr>
            <w:r w:rsidRPr="00940796">
              <w:rPr>
                <w:rFonts w:eastAsia="楷体"/>
                <w:kern w:val="0"/>
                <w:szCs w:val="21"/>
              </w:rPr>
              <w:t>中国石油大学（华东）</w:t>
            </w:r>
          </w:p>
          <w:p w14:paraId="51786308" w14:textId="77777777" w:rsidR="00557D72" w:rsidRPr="00A424FA" w:rsidRDefault="00557D72" w:rsidP="00557D72">
            <w:pPr>
              <w:pStyle w:val="a9"/>
              <w:spacing w:line="390" w:lineRule="exact"/>
              <w:ind w:firstLineChars="0" w:firstLine="0"/>
              <w:jc w:val="left"/>
              <w:rPr>
                <w:color w:val="000000"/>
              </w:rPr>
            </w:pPr>
          </w:p>
        </w:tc>
        <w:tc>
          <w:tcPr>
            <w:tcW w:w="1559" w:type="dxa"/>
          </w:tcPr>
          <w:p w14:paraId="127C034C" w14:textId="0CDA31B3" w:rsidR="00557D72" w:rsidRPr="00A424FA" w:rsidRDefault="00557D72" w:rsidP="00557D72">
            <w:pPr>
              <w:pStyle w:val="a9"/>
              <w:spacing w:line="390" w:lineRule="exact"/>
              <w:ind w:firstLineChars="0" w:firstLine="0"/>
              <w:jc w:val="left"/>
              <w:rPr>
                <w:color w:val="000000"/>
              </w:rPr>
            </w:pPr>
            <w:r w:rsidRPr="00940796">
              <w:rPr>
                <w:rFonts w:eastAsia="楷体"/>
                <w:kern w:val="0"/>
              </w:rPr>
              <w:t>杨红斌</w:t>
            </w:r>
            <w:r w:rsidRPr="00940796">
              <w:rPr>
                <w:rFonts w:eastAsia="楷体" w:hint="eastAsia"/>
                <w:kern w:val="0"/>
              </w:rPr>
              <w:t>，</w:t>
            </w:r>
            <w:r w:rsidRPr="00940796">
              <w:rPr>
                <w:rFonts w:eastAsia="楷体"/>
                <w:kern w:val="0"/>
              </w:rPr>
              <w:t>康万利</w:t>
            </w:r>
            <w:r w:rsidRPr="00940796">
              <w:rPr>
                <w:rFonts w:eastAsia="楷体" w:hint="eastAsia"/>
                <w:kern w:val="0"/>
              </w:rPr>
              <w:t>，</w:t>
            </w:r>
            <w:r w:rsidRPr="00940796">
              <w:rPr>
                <w:rFonts w:eastAsia="楷体"/>
                <w:kern w:val="0"/>
              </w:rPr>
              <w:t>曹长霄，朱洲，唐雪辰，郭书鋆，侯小雨，黄子桐，张向峰</w:t>
            </w:r>
          </w:p>
        </w:tc>
        <w:tc>
          <w:tcPr>
            <w:tcW w:w="993" w:type="dxa"/>
          </w:tcPr>
          <w:p w14:paraId="3A9748D6" w14:textId="29B16351" w:rsidR="00557D72" w:rsidRPr="00A424FA" w:rsidRDefault="00557D72" w:rsidP="00557D72">
            <w:pPr>
              <w:pStyle w:val="a9"/>
              <w:spacing w:line="390" w:lineRule="exact"/>
              <w:ind w:firstLineChars="0" w:firstLine="0"/>
              <w:jc w:val="left"/>
              <w:rPr>
                <w:color w:val="000000"/>
              </w:rPr>
            </w:pPr>
            <w:r w:rsidRPr="00940796">
              <w:rPr>
                <w:rFonts w:eastAsia="楷体"/>
                <w:kern w:val="0"/>
              </w:rPr>
              <w:t>有效</w:t>
            </w:r>
          </w:p>
        </w:tc>
        <w:tc>
          <w:tcPr>
            <w:tcW w:w="1134" w:type="dxa"/>
          </w:tcPr>
          <w:p w14:paraId="58D2057E" w14:textId="153BD240"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是</w:t>
            </w:r>
          </w:p>
        </w:tc>
        <w:tc>
          <w:tcPr>
            <w:tcW w:w="1134" w:type="dxa"/>
          </w:tcPr>
          <w:p w14:paraId="0C29A51E" w14:textId="32FDA117"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是</w:t>
            </w:r>
          </w:p>
        </w:tc>
      </w:tr>
      <w:tr w:rsidR="00557D72" w:rsidRPr="00A424FA" w14:paraId="47A17DC3" w14:textId="77777777" w:rsidTr="00884040">
        <w:trPr>
          <w:trHeight w:hRule="exact" w:val="2833"/>
          <w:jc w:val="center"/>
        </w:trPr>
        <w:tc>
          <w:tcPr>
            <w:tcW w:w="651" w:type="dxa"/>
          </w:tcPr>
          <w:p w14:paraId="65581F63" w14:textId="4719BFE7" w:rsidR="00557D72" w:rsidRPr="00A424FA" w:rsidRDefault="00557D72" w:rsidP="00557D72">
            <w:pPr>
              <w:pStyle w:val="a9"/>
              <w:spacing w:line="390" w:lineRule="exact"/>
              <w:ind w:firstLineChars="0" w:firstLine="0"/>
              <w:jc w:val="left"/>
              <w:rPr>
                <w:color w:val="000000"/>
              </w:rPr>
            </w:pPr>
            <w:r w:rsidRPr="00940796">
              <w:rPr>
                <w:rFonts w:eastAsia="楷体"/>
                <w:kern w:val="0"/>
              </w:rPr>
              <w:t>发明专利</w:t>
            </w:r>
            <w:r>
              <w:rPr>
                <w:rFonts w:eastAsia="楷体" w:hint="eastAsia"/>
                <w:kern w:val="0"/>
              </w:rPr>
              <w:t>权</w:t>
            </w:r>
          </w:p>
        </w:tc>
        <w:tc>
          <w:tcPr>
            <w:tcW w:w="1159" w:type="dxa"/>
          </w:tcPr>
          <w:p w14:paraId="00B914FA" w14:textId="41E3E4DF"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一种耐温型稠油降黏聚合物及其制备方法和应用</w:t>
            </w:r>
          </w:p>
        </w:tc>
        <w:tc>
          <w:tcPr>
            <w:tcW w:w="684" w:type="dxa"/>
          </w:tcPr>
          <w:p w14:paraId="57665F89" w14:textId="5ED024B0"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中国</w:t>
            </w:r>
          </w:p>
        </w:tc>
        <w:tc>
          <w:tcPr>
            <w:tcW w:w="709" w:type="dxa"/>
          </w:tcPr>
          <w:p w14:paraId="0D6BE4C3" w14:textId="721C606E" w:rsidR="00557D72" w:rsidRPr="00A424FA" w:rsidRDefault="00557D72" w:rsidP="00557D72">
            <w:pPr>
              <w:pStyle w:val="a9"/>
              <w:spacing w:line="390" w:lineRule="exact"/>
              <w:ind w:firstLineChars="0" w:firstLine="0"/>
              <w:jc w:val="left"/>
              <w:rPr>
                <w:color w:val="000000"/>
              </w:rPr>
            </w:pPr>
            <w:r w:rsidRPr="00940796">
              <w:rPr>
                <w:rFonts w:eastAsia="楷体"/>
                <w:kern w:val="0"/>
              </w:rPr>
              <w:t>ZL202011624525.4</w:t>
            </w:r>
          </w:p>
        </w:tc>
        <w:tc>
          <w:tcPr>
            <w:tcW w:w="851" w:type="dxa"/>
          </w:tcPr>
          <w:p w14:paraId="7F33D18C" w14:textId="45AC5CC3"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2</w:t>
            </w:r>
            <w:r w:rsidRPr="00940796">
              <w:rPr>
                <w:rFonts w:eastAsia="楷体"/>
                <w:kern w:val="0"/>
              </w:rPr>
              <w:t>022-09-16</w:t>
            </w:r>
          </w:p>
        </w:tc>
        <w:tc>
          <w:tcPr>
            <w:tcW w:w="850" w:type="dxa"/>
          </w:tcPr>
          <w:p w14:paraId="01FAD75B" w14:textId="006F87F9"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5</w:t>
            </w:r>
            <w:r w:rsidRPr="00940796">
              <w:rPr>
                <w:rFonts w:eastAsia="楷体"/>
                <w:kern w:val="0"/>
              </w:rPr>
              <w:t>454058</w:t>
            </w:r>
          </w:p>
        </w:tc>
        <w:tc>
          <w:tcPr>
            <w:tcW w:w="898" w:type="dxa"/>
          </w:tcPr>
          <w:p w14:paraId="0F247C54" w14:textId="51C01AD8"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中国石油大学（华东）</w:t>
            </w:r>
          </w:p>
        </w:tc>
        <w:tc>
          <w:tcPr>
            <w:tcW w:w="1559" w:type="dxa"/>
          </w:tcPr>
          <w:p w14:paraId="05C253D3" w14:textId="51D2C3EF"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杨红斌，康万利，范宇恒，李哲，范海明，黄贤斌，张向峰，刘同敬，吴飞鹏，张亮</w:t>
            </w:r>
          </w:p>
        </w:tc>
        <w:tc>
          <w:tcPr>
            <w:tcW w:w="993" w:type="dxa"/>
          </w:tcPr>
          <w:p w14:paraId="0B167DB4" w14:textId="1DB3899C"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有效</w:t>
            </w:r>
          </w:p>
        </w:tc>
        <w:tc>
          <w:tcPr>
            <w:tcW w:w="1134" w:type="dxa"/>
          </w:tcPr>
          <w:p w14:paraId="78E110C5" w14:textId="0BB2DABA"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是</w:t>
            </w:r>
          </w:p>
        </w:tc>
        <w:tc>
          <w:tcPr>
            <w:tcW w:w="1134" w:type="dxa"/>
          </w:tcPr>
          <w:p w14:paraId="6D4D401D" w14:textId="677DB5C2"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是</w:t>
            </w:r>
          </w:p>
        </w:tc>
      </w:tr>
      <w:tr w:rsidR="00557D72" w:rsidRPr="00A424FA" w14:paraId="3E12702C" w14:textId="77777777" w:rsidTr="00884040">
        <w:trPr>
          <w:trHeight w:hRule="exact" w:val="1981"/>
          <w:jc w:val="center"/>
        </w:trPr>
        <w:tc>
          <w:tcPr>
            <w:tcW w:w="651" w:type="dxa"/>
          </w:tcPr>
          <w:p w14:paraId="19628AF8" w14:textId="5CB2C96A" w:rsidR="00557D72" w:rsidRPr="00A424FA" w:rsidRDefault="00557D72" w:rsidP="00557D72">
            <w:pPr>
              <w:pStyle w:val="a9"/>
              <w:spacing w:line="390" w:lineRule="exact"/>
              <w:ind w:firstLineChars="0" w:firstLine="0"/>
              <w:jc w:val="left"/>
              <w:rPr>
                <w:color w:val="000000"/>
              </w:rPr>
            </w:pPr>
            <w:r w:rsidRPr="00940796">
              <w:rPr>
                <w:rFonts w:eastAsia="楷体"/>
                <w:kern w:val="0"/>
              </w:rPr>
              <w:t>发明专利</w:t>
            </w:r>
            <w:r>
              <w:rPr>
                <w:rFonts w:eastAsia="楷体" w:hint="eastAsia"/>
                <w:kern w:val="0"/>
              </w:rPr>
              <w:t>权</w:t>
            </w:r>
          </w:p>
        </w:tc>
        <w:tc>
          <w:tcPr>
            <w:tcW w:w="1159" w:type="dxa"/>
          </w:tcPr>
          <w:p w14:paraId="7479F97F" w14:textId="51E5BD9A" w:rsidR="00557D72" w:rsidRPr="00A424FA" w:rsidRDefault="00557D72" w:rsidP="00557D72">
            <w:pPr>
              <w:pStyle w:val="a9"/>
              <w:spacing w:line="390" w:lineRule="exact"/>
              <w:ind w:firstLineChars="0" w:firstLine="0"/>
              <w:jc w:val="left"/>
              <w:rPr>
                <w:color w:val="000000"/>
              </w:rPr>
            </w:pPr>
            <w:bookmarkStart w:id="1" w:name="OLE_LINK1"/>
            <w:bookmarkStart w:id="2" w:name="OLE_LINK2"/>
            <w:r w:rsidRPr="00940796">
              <w:rPr>
                <w:rFonts w:eastAsia="楷体" w:hint="eastAsia"/>
                <w:kern w:val="0"/>
              </w:rPr>
              <w:t>一种</w:t>
            </w:r>
            <w:r w:rsidRPr="00940796">
              <w:rPr>
                <w:rFonts w:eastAsia="楷体" w:hint="eastAsia"/>
                <w:kern w:val="0"/>
              </w:rPr>
              <w:t>SiO2</w:t>
            </w:r>
            <w:r w:rsidRPr="00940796">
              <w:rPr>
                <w:rFonts w:eastAsia="楷体" w:hint="eastAsia"/>
                <w:kern w:val="0"/>
              </w:rPr>
              <w:t>增强型聚合物微球制备方法</w:t>
            </w:r>
            <w:bookmarkEnd w:id="1"/>
            <w:bookmarkEnd w:id="2"/>
          </w:p>
        </w:tc>
        <w:tc>
          <w:tcPr>
            <w:tcW w:w="684" w:type="dxa"/>
          </w:tcPr>
          <w:p w14:paraId="06658031" w14:textId="75A78B78" w:rsidR="00557D72" w:rsidRPr="00A424FA" w:rsidRDefault="00557D72" w:rsidP="00557D72">
            <w:pPr>
              <w:pStyle w:val="a9"/>
              <w:spacing w:line="390" w:lineRule="exact"/>
              <w:ind w:firstLineChars="0" w:firstLine="0"/>
              <w:jc w:val="left"/>
              <w:rPr>
                <w:color w:val="000000"/>
              </w:rPr>
            </w:pPr>
            <w:r w:rsidRPr="00940796">
              <w:rPr>
                <w:rFonts w:eastAsia="楷体"/>
                <w:kern w:val="0"/>
              </w:rPr>
              <w:t>中国</w:t>
            </w:r>
          </w:p>
        </w:tc>
        <w:tc>
          <w:tcPr>
            <w:tcW w:w="709" w:type="dxa"/>
          </w:tcPr>
          <w:p w14:paraId="7EF37F6F" w14:textId="379E6238" w:rsidR="00557D72" w:rsidRPr="00A424FA" w:rsidRDefault="00557D72" w:rsidP="00557D72">
            <w:pPr>
              <w:pStyle w:val="a9"/>
              <w:spacing w:line="390" w:lineRule="exact"/>
              <w:ind w:firstLineChars="0" w:firstLine="0"/>
              <w:jc w:val="left"/>
              <w:rPr>
                <w:color w:val="000000"/>
              </w:rPr>
            </w:pPr>
            <w:r w:rsidRPr="00940796">
              <w:rPr>
                <w:rFonts w:eastAsia="楷体"/>
                <w:kern w:val="0"/>
              </w:rPr>
              <w:t>ZL201710879614.5</w:t>
            </w:r>
          </w:p>
        </w:tc>
        <w:tc>
          <w:tcPr>
            <w:tcW w:w="851" w:type="dxa"/>
          </w:tcPr>
          <w:p w14:paraId="5E6CC8E6" w14:textId="522AE046"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2</w:t>
            </w:r>
            <w:r w:rsidRPr="00940796">
              <w:rPr>
                <w:rFonts w:eastAsia="楷体"/>
                <w:kern w:val="0"/>
              </w:rPr>
              <w:t>018-09-14</w:t>
            </w:r>
          </w:p>
        </w:tc>
        <w:tc>
          <w:tcPr>
            <w:tcW w:w="850" w:type="dxa"/>
          </w:tcPr>
          <w:p w14:paraId="0E63F7E6" w14:textId="51EAC6C7" w:rsidR="00557D72" w:rsidRPr="00A424FA" w:rsidRDefault="00557D72" w:rsidP="00557D72">
            <w:pPr>
              <w:pStyle w:val="a9"/>
              <w:spacing w:line="390" w:lineRule="exact"/>
              <w:ind w:firstLineChars="0" w:firstLine="0"/>
              <w:jc w:val="left"/>
              <w:rPr>
                <w:color w:val="000000"/>
              </w:rPr>
            </w:pPr>
            <w:r w:rsidRPr="00940796">
              <w:rPr>
                <w:rFonts w:eastAsia="楷体"/>
                <w:kern w:val="0"/>
              </w:rPr>
              <w:t>3072043</w:t>
            </w:r>
          </w:p>
        </w:tc>
        <w:tc>
          <w:tcPr>
            <w:tcW w:w="898" w:type="dxa"/>
          </w:tcPr>
          <w:p w14:paraId="2C29EBF4" w14:textId="36D8A8F8"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中国石油大学（华东）</w:t>
            </w:r>
          </w:p>
        </w:tc>
        <w:tc>
          <w:tcPr>
            <w:tcW w:w="1559" w:type="dxa"/>
          </w:tcPr>
          <w:p w14:paraId="5F4DA85C" w14:textId="30D7026B"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杨红斌，康万利，唐雪辰，朱洲，王鹏祥，张向峰，高永博</w:t>
            </w:r>
          </w:p>
        </w:tc>
        <w:tc>
          <w:tcPr>
            <w:tcW w:w="993" w:type="dxa"/>
          </w:tcPr>
          <w:p w14:paraId="4140BE85" w14:textId="438491EC" w:rsidR="00557D72" w:rsidRPr="00A424FA" w:rsidRDefault="00557D72" w:rsidP="00557D72">
            <w:pPr>
              <w:pStyle w:val="a9"/>
              <w:spacing w:line="390" w:lineRule="exact"/>
              <w:ind w:firstLineChars="0" w:firstLine="0"/>
              <w:jc w:val="left"/>
              <w:rPr>
                <w:color w:val="000000"/>
              </w:rPr>
            </w:pPr>
            <w:r w:rsidRPr="00940796">
              <w:rPr>
                <w:rFonts w:eastAsia="楷体"/>
                <w:kern w:val="0"/>
              </w:rPr>
              <w:t>有效</w:t>
            </w:r>
          </w:p>
        </w:tc>
        <w:tc>
          <w:tcPr>
            <w:tcW w:w="1134" w:type="dxa"/>
          </w:tcPr>
          <w:p w14:paraId="6BD9B9C6" w14:textId="4FDED669"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是</w:t>
            </w:r>
          </w:p>
        </w:tc>
        <w:tc>
          <w:tcPr>
            <w:tcW w:w="1134" w:type="dxa"/>
          </w:tcPr>
          <w:p w14:paraId="1AB8C962" w14:textId="32D46585"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是</w:t>
            </w:r>
          </w:p>
        </w:tc>
      </w:tr>
      <w:tr w:rsidR="00557D72" w:rsidRPr="00A424FA" w14:paraId="1D888E8B" w14:textId="77777777" w:rsidTr="00884040">
        <w:trPr>
          <w:trHeight w:hRule="exact" w:val="2831"/>
          <w:jc w:val="center"/>
        </w:trPr>
        <w:tc>
          <w:tcPr>
            <w:tcW w:w="651" w:type="dxa"/>
          </w:tcPr>
          <w:p w14:paraId="64660AF8" w14:textId="19475DF6" w:rsidR="00557D72" w:rsidRPr="00A424FA" w:rsidRDefault="00557D72" w:rsidP="00557D72">
            <w:pPr>
              <w:pStyle w:val="a9"/>
              <w:spacing w:line="390" w:lineRule="exact"/>
              <w:ind w:firstLineChars="0" w:firstLine="0"/>
              <w:jc w:val="left"/>
              <w:rPr>
                <w:color w:val="000000"/>
              </w:rPr>
            </w:pPr>
            <w:r w:rsidRPr="00940796">
              <w:rPr>
                <w:rFonts w:eastAsia="楷体"/>
                <w:kern w:val="0"/>
              </w:rPr>
              <w:t>发明专利</w:t>
            </w:r>
            <w:r>
              <w:rPr>
                <w:rFonts w:eastAsia="楷体" w:hint="eastAsia"/>
                <w:kern w:val="0"/>
              </w:rPr>
              <w:t>权</w:t>
            </w:r>
          </w:p>
        </w:tc>
        <w:tc>
          <w:tcPr>
            <w:tcW w:w="1159" w:type="dxa"/>
          </w:tcPr>
          <w:p w14:paraId="39BFB4C5" w14:textId="61EC5426"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有机无机复合驱油剂、有机无机复合驱油体系及制备方法和应用</w:t>
            </w:r>
          </w:p>
        </w:tc>
        <w:tc>
          <w:tcPr>
            <w:tcW w:w="684" w:type="dxa"/>
          </w:tcPr>
          <w:p w14:paraId="0A86B9E5" w14:textId="42650EF8" w:rsidR="00557D72" w:rsidRPr="00A424FA" w:rsidRDefault="00557D72" w:rsidP="00557D72">
            <w:pPr>
              <w:pStyle w:val="a9"/>
              <w:spacing w:line="390" w:lineRule="exact"/>
              <w:ind w:firstLineChars="0" w:firstLine="0"/>
              <w:jc w:val="left"/>
              <w:rPr>
                <w:color w:val="000000"/>
              </w:rPr>
            </w:pPr>
            <w:r w:rsidRPr="00940796">
              <w:rPr>
                <w:rFonts w:eastAsia="楷体"/>
                <w:kern w:val="0"/>
              </w:rPr>
              <w:t>中国</w:t>
            </w:r>
          </w:p>
        </w:tc>
        <w:tc>
          <w:tcPr>
            <w:tcW w:w="709" w:type="dxa"/>
          </w:tcPr>
          <w:p w14:paraId="6D962EE0" w14:textId="39FC1FC7" w:rsidR="00557D72" w:rsidRPr="00A424FA" w:rsidRDefault="00557D72" w:rsidP="00557D72">
            <w:pPr>
              <w:pStyle w:val="a9"/>
              <w:spacing w:line="390" w:lineRule="exact"/>
              <w:ind w:firstLineChars="0" w:firstLine="0"/>
              <w:jc w:val="left"/>
              <w:rPr>
                <w:color w:val="000000"/>
              </w:rPr>
            </w:pPr>
            <w:r w:rsidRPr="00940796">
              <w:rPr>
                <w:rFonts w:eastAsia="楷体"/>
                <w:kern w:val="0"/>
              </w:rPr>
              <w:t>ZL201810541834.1</w:t>
            </w:r>
          </w:p>
        </w:tc>
        <w:tc>
          <w:tcPr>
            <w:tcW w:w="851" w:type="dxa"/>
          </w:tcPr>
          <w:p w14:paraId="3591396B" w14:textId="185BED69"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2</w:t>
            </w:r>
            <w:r w:rsidRPr="00940796">
              <w:rPr>
                <w:rFonts w:eastAsia="楷体"/>
                <w:kern w:val="0"/>
              </w:rPr>
              <w:t>020-10-20</w:t>
            </w:r>
          </w:p>
        </w:tc>
        <w:tc>
          <w:tcPr>
            <w:tcW w:w="850" w:type="dxa"/>
          </w:tcPr>
          <w:p w14:paraId="1F548308" w14:textId="19AFA000"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4</w:t>
            </w:r>
            <w:r w:rsidRPr="00940796">
              <w:rPr>
                <w:rFonts w:eastAsia="楷体"/>
                <w:kern w:val="0"/>
              </w:rPr>
              <w:t>038141</w:t>
            </w:r>
          </w:p>
        </w:tc>
        <w:tc>
          <w:tcPr>
            <w:tcW w:w="898" w:type="dxa"/>
          </w:tcPr>
          <w:p w14:paraId="0833967D" w14:textId="0199E517"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中国石油大学（华东）</w:t>
            </w:r>
          </w:p>
        </w:tc>
        <w:tc>
          <w:tcPr>
            <w:tcW w:w="1559" w:type="dxa"/>
          </w:tcPr>
          <w:p w14:paraId="3E20DEF3" w14:textId="07F6429B" w:rsidR="00557D72" w:rsidRPr="00A424FA" w:rsidRDefault="00557D72" w:rsidP="00557D72">
            <w:pPr>
              <w:pStyle w:val="a9"/>
              <w:spacing w:line="390" w:lineRule="exact"/>
              <w:ind w:firstLineChars="0" w:firstLine="0"/>
              <w:jc w:val="left"/>
              <w:rPr>
                <w:color w:val="000000"/>
              </w:rPr>
            </w:pPr>
            <w:r w:rsidRPr="00940796">
              <w:rPr>
                <w:rFonts w:eastAsia="楷体" w:hint="eastAsia"/>
                <w:kern w:val="0"/>
              </w:rPr>
              <w:t>杨红斌，康万利，曹长霄，朱洲，宋叔阳，高永博，邵硕，陈超，王鹏祥</w:t>
            </w:r>
          </w:p>
        </w:tc>
        <w:tc>
          <w:tcPr>
            <w:tcW w:w="993" w:type="dxa"/>
          </w:tcPr>
          <w:p w14:paraId="0E15EA32" w14:textId="0D65DDF9" w:rsidR="00557D72" w:rsidRPr="00A424FA" w:rsidRDefault="00557D72" w:rsidP="00557D72">
            <w:pPr>
              <w:pStyle w:val="a9"/>
              <w:spacing w:line="390" w:lineRule="exact"/>
              <w:ind w:firstLineChars="0" w:firstLine="0"/>
              <w:jc w:val="left"/>
              <w:rPr>
                <w:color w:val="000000"/>
              </w:rPr>
            </w:pPr>
            <w:r w:rsidRPr="00940796">
              <w:rPr>
                <w:rFonts w:eastAsia="楷体"/>
                <w:kern w:val="0"/>
              </w:rPr>
              <w:t>有效</w:t>
            </w:r>
          </w:p>
        </w:tc>
        <w:tc>
          <w:tcPr>
            <w:tcW w:w="1134" w:type="dxa"/>
          </w:tcPr>
          <w:p w14:paraId="79C63270" w14:textId="18015823" w:rsidR="00557D72" w:rsidRPr="00A424FA" w:rsidRDefault="00557D72" w:rsidP="00557D72">
            <w:pPr>
              <w:pStyle w:val="a9"/>
              <w:spacing w:line="390" w:lineRule="exact"/>
              <w:ind w:firstLineChars="0" w:firstLine="0"/>
              <w:jc w:val="left"/>
              <w:rPr>
                <w:color w:val="000000"/>
              </w:rPr>
            </w:pPr>
            <w:r w:rsidRPr="00940796">
              <w:rPr>
                <w:rFonts w:eastAsia="楷体"/>
                <w:kern w:val="0"/>
              </w:rPr>
              <w:t>是</w:t>
            </w:r>
          </w:p>
        </w:tc>
        <w:tc>
          <w:tcPr>
            <w:tcW w:w="1134" w:type="dxa"/>
          </w:tcPr>
          <w:p w14:paraId="4389EE52" w14:textId="069EFB2A" w:rsidR="00557D72" w:rsidRPr="00A424FA" w:rsidRDefault="00557D72" w:rsidP="00557D72">
            <w:pPr>
              <w:pStyle w:val="a9"/>
              <w:spacing w:line="390" w:lineRule="exact"/>
              <w:ind w:firstLineChars="0" w:firstLine="0"/>
              <w:jc w:val="left"/>
              <w:rPr>
                <w:color w:val="000000"/>
              </w:rPr>
            </w:pPr>
            <w:r w:rsidRPr="00940796">
              <w:rPr>
                <w:rFonts w:eastAsia="楷体"/>
                <w:kern w:val="0"/>
              </w:rPr>
              <w:t>是</w:t>
            </w:r>
          </w:p>
        </w:tc>
      </w:tr>
      <w:tr w:rsidR="00557D72" w:rsidRPr="00A424FA" w14:paraId="3B84B129" w14:textId="77777777" w:rsidTr="00884040">
        <w:trPr>
          <w:trHeight w:hRule="exact" w:val="5693"/>
          <w:jc w:val="center"/>
        </w:trPr>
        <w:tc>
          <w:tcPr>
            <w:tcW w:w="651" w:type="dxa"/>
          </w:tcPr>
          <w:p w14:paraId="1AD11A4E" w14:textId="1C163E2F" w:rsidR="00557D72" w:rsidRPr="00A424FA" w:rsidRDefault="00557D72" w:rsidP="00557D72">
            <w:pPr>
              <w:pStyle w:val="a9"/>
              <w:spacing w:line="390" w:lineRule="exact"/>
              <w:ind w:firstLineChars="0" w:firstLine="0"/>
              <w:jc w:val="left"/>
              <w:rPr>
                <w:color w:val="000000"/>
              </w:rPr>
            </w:pPr>
            <w:r w:rsidRPr="009613BC">
              <w:rPr>
                <w:rFonts w:eastAsia="楷体" w:hint="eastAsia"/>
                <w:kern w:val="0"/>
              </w:rPr>
              <w:lastRenderedPageBreak/>
              <w:t>发明专利</w:t>
            </w:r>
            <w:r>
              <w:rPr>
                <w:rFonts w:eastAsia="楷体" w:hint="eastAsia"/>
                <w:kern w:val="0"/>
              </w:rPr>
              <w:t>权</w:t>
            </w:r>
          </w:p>
        </w:tc>
        <w:tc>
          <w:tcPr>
            <w:tcW w:w="1159" w:type="dxa"/>
          </w:tcPr>
          <w:p w14:paraId="62EAD177" w14:textId="1C5C4A96" w:rsidR="00557D72" w:rsidRPr="00A424FA" w:rsidRDefault="00557D72" w:rsidP="00557D72">
            <w:pPr>
              <w:pStyle w:val="a9"/>
              <w:spacing w:line="390" w:lineRule="exact"/>
              <w:ind w:firstLineChars="0" w:firstLine="0"/>
              <w:jc w:val="left"/>
              <w:rPr>
                <w:color w:val="000000"/>
              </w:rPr>
            </w:pPr>
            <w:r w:rsidRPr="009613BC">
              <w:rPr>
                <w:rFonts w:eastAsia="楷体" w:hint="eastAsia"/>
                <w:kern w:val="0"/>
              </w:rPr>
              <w:t>可控渗透率组合式填砂装置及填砂方法</w:t>
            </w:r>
          </w:p>
        </w:tc>
        <w:tc>
          <w:tcPr>
            <w:tcW w:w="684" w:type="dxa"/>
          </w:tcPr>
          <w:p w14:paraId="6572A5BC" w14:textId="1BA60C7C" w:rsidR="00557D72" w:rsidRPr="00A424FA" w:rsidRDefault="00557D72" w:rsidP="00557D72">
            <w:pPr>
              <w:pStyle w:val="a9"/>
              <w:spacing w:line="390" w:lineRule="exact"/>
              <w:ind w:firstLineChars="0" w:firstLine="0"/>
              <w:jc w:val="left"/>
              <w:rPr>
                <w:color w:val="000000"/>
              </w:rPr>
            </w:pPr>
            <w:r>
              <w:rPr>
                <w:rFonts w:eastAsia="楷体" w:hint="eastAsia"/>
                <w:kern w:val="0"/>
              </w:rPr>
              <w:t>中国</w:t>
            </w:r>
          </w:p>
        </w:tc>
        <w:tc>
          <w:tcPr>
            <w:tcW w:w="709" w:type="dxa"/>
          </w:tcPr>
          <w:p w14:paraId="7A4CFF86" w14:textId="4C39C4C7" w:rsidR="00557D72" w:rsidRPr="00A424FA" w:rsidRDefault="00557D72" w:rsidP="00557D72">
            <w:pPr>
              <w:pStyle w:val="a9"/>
              <w:spacing w:line="390" w:lineRule="exact"/>
              <w:ind w:firstLineChars="0" w:firstLine="0"/>
              <w:jc w:val="left"/>
              <w:rPr>
                <w:color w:val="000000"/>
              </w:rPr>
            </w:pPr>
            <w:r w:rsidRPr="009613BC">
              <w:rPr>
                <w:rFonts w:eastAsia="楷体"/>
                <w:kern w:val="0"/>
              </w:rPr>
              <w:t>ZL201811292510.5</w:t>
            </w:r>
          </w:p>
        </w:tc>
        <w:tc>
          <w:tcPr>
            <w:tcW w:w="851" w:type="dxa"/>
          </w:tcPr>
          <w:p w14:paraId="76F3BCE6" w14:textId="5F3EF2AD" w:rsidR="00557D72" w:rsidRPr="00A424FA" w:rsidRDefault="00557D72" w:rsidP="00557D72">
            <w:pPr>
              <w:pStyle w:val="a9"/>
              <w:spacing w:line="390" w:lineRule="exact"/>
              <w:ind w:firstLineChars="0" w:firstLine="0"/>
              <w:jc w:val="left"/>
              <w:rPr>
                <w:color w:val="000000"/>
              </w:rPr>
            </w:pPr>
            <w:r>
              <w:rPr>
                <w:rFonts w:eastAsia="楷体" w:hint="eastAsia"/>
                <w:kern w:val="0"/>
              </w:rPr>
              <w:t>2</w:t>
            </w:r>
            <w:r>
              <w:rPr>
                <w:rFonts w:eastAsia="楷体"/>
                <w:kern w:val="0"/>
              </w:rPr>
              <w:t>023-09-01</w:t>
            </w:r>
          </w:p>
        </w:tc>
        <w:tc>
          <w:tcPr>
            <w:tcW w:w="850" w:type="dxa"/>
          </w:tcPr>
          <w:p w14:paraId="7FA2C241" w14:textId="0CF0BA0E" w:rsidR="00557D72" w:rsidRPr="00A424FA" w:rsidRDefault="00557D72" w:rsidP="00557D72">
            <w:pPr>
              <w:pStyle w:val="a9"/>
              <w:spacing w:line="390" w:lineRule="exact"/>
              <w:ind w:firstLineChars="0" w:firstLine="0"/>
              <w:jc w:val="left"/>
              <w:rPr>
                <w:color w:val="000000"/>
              </w:rPr>
            </w:pPr>
            <w:r w:rsidRPr="00525BC8">
              <w:rPr>
                <w:rFonts w:eastAsia="楷体"/>
                <w:kern w:val="0"/>
              </w:rPr>
              <w:t>6287075</w:t>
            </w:r>
          </w:p>
        </w:tc>
        <w:tc>
          <w:tcPr>
            <w:tcW w:w="898" w:type="dxa"/>
          </w:tcPr>
          <w:p w14:paraId="22033DD0" w14:textId="0A1E7172" w:rsidR="00557D72" w:rsidRPr="00A424FA" w:rsidRDefault="00557D72" w:rsidP="00557D72">
            <w:pPr>
              <w:pStyle w:val="a9"/>
              <w:spacing w:line="390" w:lineRule="exact"/>
              <w:ind w:firstLineChars="0" w:firstLine="0"/>
              <w:jc w:val="left"/>
              <w:rPr>
                <w:color w:val="000000"/>
              </w:rPr>
            </w:pPr>
            <w:r w:rsidRPr="00525BC8">
              <w:rPr>
                <w:rFonts w:eastAsia="楷体" w:hint="eastAsia"/>
                <w:kern w:val="0"/>
              </w:rPr>
              <w:t>中国石油化工股份有限公司</w:t>
            </w:r>
            <w:r>
              <w:rPr>
                <w:rFonts w:eastAsia="楷体" w:hint="eastAsia"/>
                <w:kern w:val="0"/>
              </w:rPr>
              <w:t>，</w:t>
            </w:r>
            <w:r w:rsidRPr="00525BC8">
              <w:rPr>
                <w:rFonts w:eastAsia="楷体" w:hint="eastAsia"/>
                <w:kern w:val="0"/>
              </w:rPr>
              <w:t>中国石油化工股份有限公司胜利油田分公司石油工程技术研究院</w:t>
            </w:r>
          </w:p>
        </w:tc>
        <w:tc>
          <w:tcPr>
            <w:tcW w:w="1559" w:type="dxa"/>
          </w:tcPr>
          <w:p w14:paraId="71671453" w14:textId="4CF2EB65" w:rsidR="00557D72" w:rsidRPr="00A424FA" w:rsidRDefault="00557D72" w:rsidP="00557D72">
            <w:pPr>
              <w:pStyle w:val="a9"/>
              <w:spacing w:line="390" w:lineRule="exact"/>
              <w:ind w:firstLineChars="0" w:firstLine="0"/>
              <w:jc w:val="left"/>
              <w:rPr>
                <w:color w:val="000000"/>
              </w:rPr>
            </w:pPr>
            <w:r w:rsidRPr="009613BC">
              <w:rPr>
                <w:rFonts w:eastAsia="楷体" w:hint="eastAsia"/>
                <w:kern w:val="0"/>
              </w:rPr>
              <w:t>陈利霞</w:t>
            </w:r>
            <w:r>
              <w:rPr>
                <w:rFonts w:eastAsia="楷体" w:hint="eastAsia"/>
                <w:kern w:val="0"/>
              </w:rPr>
              <w:t>，</w:t>
            </w:r>
            <w:r w:rsidRPr="009613BC">
              <w:rPr>
                <w:rFonts w:eastAsia="楷体" w:hint="eastAsia"/>
                <w:kern w:val="0"/>
              </w:rPr>
              <w:t>张星</w:t>
            </w:r>
            <w:r>
              <w:rPr>
                <w:rFonts w:eastAsia="楷体" w:hint="eastAsia"/>
                <w:kern w:val="0"/>
              </w:rPr>
              <w:t>，</w:t>
            </w:r>
            <w:r w:rsidRPr="009613BC">
              <w:rPr>
                <w:rFonts w:eastAsia="楷体" w:hint="eastAsia"/>
                <w:kern w:val="0"/>
              </w:rPr>
              <w:t>卢占国</w:t>
            </w:r>
            <w:r>
              <w:rPr>
                <w:rFonts w:eastAsia="楷体" w:hint="eastAsia"/>
                <w:kern w:val="0"/>
              </w:rPr>
              <w:t>，</w:t>
            </w:r>
            <w:r w:rsidRPr="009613BC">
              <w:rPr>
                <w:rFonts w:eastAsia="楷体" w:hint="eastAsia"/>
                <w:kern w:val="0"/>
              </w:rPr>
              <w:t>李强</w:t>
            </w:r>
            <w:r>
              <w:rPr>
                <w:rFonts w:eastAsia="楷体" w:hint="eastAsia"/>
                <w:kern w:val="0"/>
              </w:rPr>
              <w:t>，</w:t>
            </w:r>
            <w:r w:rsidRPr="009613BC">
              <w:rPr>
                <w:rFonts w:eastAsia="楷体" w:hint="eastAsia"/>
                <w:kern w:val="0"/>
              </w:rPr>
              <w:t>张君</w:t>
            </w:r>
            <w:r>
              <w:rPr>
                <w:rFonts w:eastAsia="楷体" w:hint="eastAsia"/>
                <w:kern w:val="0"/>
              </w:rPr>
              <w:t>，</w:t>
            </w:r>
            <w:r w:rsidRPr="009613BC">
              <w:rPr>
                <w:rFonts w:eastAsia="楷体" w:hint="eastAsia"/>
                <w:kern w:val="0"/>
              </w:rPr>
              <w:t>张磊</w:t>
            </w:r>
            <w:r>
              <w:rPr>
                <w:rFonts w:eastAsia="楷体" w:hint="eastAsia"/>
                <w:kern w:val="0"/>
              </w:rPr>
              <w:t>，</w:t>
            </w:r>
            <w:r w:rsidRPr="009613BC">
              <w:rPr>
                <w:rFonts w:eastAsia="楷体" w:hint="eastAsia"/>
                <w:kern w:val="0"/>
              </w:rPr>
              <w:t>冯小红</w:t>
            </w:r>
            <w:r>
              <w:rPr>
                <w:rFonts w:eastAsia="楷体" w:hint="eastAsia"/>
                <w:kern w:val="0"/>
              </w:rPr>
              <w:t>，</w:t>
            </w:r>
            <w:r w:rsidRPr="009613BC">
              <w:rPr>
                <w:rFonts w:eastAsia="楷体" w:hint="eastAsia"/>
                <w:kern w:val="0"/>
              </w:rPr>
              <w:t>宋菲</w:t>
            </w:r>
            <w:r>
              <w:rPr>
                <w:rFonts w:eastAsia="楷体" w:hint="eastAsia"/>
                <w:kern w:val="0"/>
              </w:rPr>
              <w:t>，</w:t>
            </w:r>
            <w:r w:rsidRPr="009613BC">
              <w:rPr>
                <w:rFonts w:eastAsia="楷体" w:hint="eastAsia"/>
                <w:kern w:val="0"/>
              </w:rPr>
              <w:t>代兴益</w:t>
            </w:r>
            <w:r>
              <w:rPr>
                <w:rFonts w:eastAsia="楷体" w:hint="eastAsia"/>
                <w:kern w:val="0"/>
              </w:rPr>
              <w:t>，</w:t>
            </w:r>
            <w:r w:rsidRPr="009613BC">
              <w:rPr>
                <w:rFonts w:eastAsia="楷体" w:hint="eastAsia"/>
                <w:kern w:val="0"/>
              </w:rPr>
              <w:t>冯雷雷</w:t>
            </w:r>
          </w:p>
        </w:tc>
        <w:tc>
          <w:tcPr>
            <w:tcW w:w="993" w:type="dxa"/>
          </w:tcPr>
          <w:p w14:paraId="1A83A419" w14:textId="1E3D5863" w:rsidR="00557D72" w:rsidRPr="00A424FA" w:rsidRDefault="00557D72" w:rsidP="00557D72">
            <w:pPr>
              <w:pStyle w:val="a9"/>
              <w:spacing w:line="390" w:lineRule="exact"/>
              <w:ind w:firstLineChars="0" w:firstLine="0"/>
              <w:jc w:val="left"/>
              <w:rPr>
                <w:color w:val="000000"/>
              </w:rPr>
            </w:pPr>
            <w:r>
              <w:rPr>
                <w:rFonts w:eastAsia="楷体" w:hint="eastAsia"/>
                <w:kern w:val="0"/>
              </w:rPr>
              <w:t>有效</w:t>
            </w:r>
          </w:p>
        </w:tc>
        <w:tc>
          <w:tcPr>
            <w:tcW w:w="1134" w:type="dxa"/>
          </w:tcPr>
          <w:p w14:paraId="473B14F2" w14:textId="32748783" w:rsidR="00557D72" w:rsidRPr="00A424FA" w:rsidRDefault="00557D72" w:rsidP="00557D72">
            <w:pPr>
              <w:pStyle w:val="a9"/>
              <w:spacing w:line="390" w:lineRule="exact"/>
              <w:ind w:firstLineChars="0" w:firstLine="0"/>
              <w:jc w:val="left"/>
              <w:rPr>
                <w:color w:val="000000"/>
              </w:rPr>
            </w:pPr>
            <w:r>
              <w:rPr>
                <w:rFonts w:eastAsia="楷体" w:hint="eastAsia"/>
                <w:kern w:val="0"/>
              </w:rPr>
              <w:t>否</w:t>
            </w:r>
          </w:p>
        </w:tc>
        <w:tc>
          <w:tcPr>
            <w:tcW w:w="1134" w:type="dxa"/>
          </w:tcPr>
          <w:p w14:paraId="409F54CA" w14:textId="3B7F733F" w:rsidR="00557D72" w:rsidRPr="00A424FA" w:rsidRDefault="00557D72" w:rsidP="00557D72">
            <w:pPr>
              <w:pStyle w:val="a9"/>
              <w:spacing w:line="390" w:lineRule="exact"/>
              <w:ind w:firstLineChars="0" w:firstLine="0"/>
              <w:jc w:val="left"/>
              <w:rPr>
                <w:color w:val="000000"/>
              </w:rPr>
            </w:pPr>
            <w:r>
              <w:rPr>
                <w:rFonts w:eastAsia="楷体" w:hint="eastAsia"/>
                <w:kern w:val="0"/>
              </w:rPr>
              <w:t>否</w:t>
            </w:r>
          </w:p>
        </w:tc>
      </w:tr>
    </w:tbl>
    <w:p w14:paraId="6C8D3B52" w14:textId="77777777" w:rsidR="002C757E" w:rsidRPr="00EB60BC" w:rsidRDefault="002C757E" w:rsidP="002C757E">
      <w:pPr>
        <w:pStyle w:val="a9"/>
        <w:adjustRightInd w:val="0"/>
        <w:spacing w:line="320" w:lineRule="exact"/>
        <w:ind w:firstLine="422"/>
        <w:rPr>
          <w:rFonts w:ascii="宋体" w:hAnsi="宋体"/>
          <w:b/>
          <w:bCs w:val="0"/>
          <w:color w:val="000000"/>
          <w:szCs w:val="28"/>
        </w:rPr>
      </w:pPr>
    </w:p>
    <w:p w14:paraId="0129B94C" w14:textId="77777777" w:rsidR="00D8103F" w:rsidRDefault="00D8103F" w:rsidP="00EB60BC">
      <w:pPr>
        <w:pStyle w:val="a9"/>
        <w:adjustRightInd w:val="0"/>
        <w:spacing w:line="320" w:lineRule="exact"/>
        <w:ind w:firstLine="482"/>
        <w:rPr>
          <w:rFonts w:ascii="宋体" w:hAnsi="宋体"/>
          <w:b/>
          <w:sz w:val="24"/>
          <w:szCs w:val="24"/>
        </w:rPr>
      </w:pPr>
    </w:p>
    <w:sectPr w:rsidR="00D8103F" w:rsidSect="00724511">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59CC4B" w14:textId="77777777" w:rsidR="00D758ED" w:rsidRDefault="00D758ED" w:rsidP="00DD04C2">
      <w:r>
        <w:separator/>
      </w:r>
    </w:p>
  </w:endnote>
  <w:endnote w:type="continuationSeparator" w:id="0">
    <w:p w14:paraId="54EA9516" w14:textId="77777777" w:rsidR="00D758ED" w:rsidRDefault="00D758ED" w:rsidP="00DD04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DD3F2" w14:textId="77777777" w:rsidR="00D758ED" w:rsidRDefault="00D758ED" w:rsidP="00DD04C2">
      <w:r>
        <w:separator/>
      </w:r>
    </w:p>
  </w:footnote>
  <w:footnote w:type="continuationSeparator" w:id="0">
    <w:p w14:paraId="7F092592" w14:textId="77777777" w:rsidR="00D758ED" w:rsidRDefault="00D758ED" w:rsidP="00DD04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B5F95"/>
    <w:multiLevelType w:val="hybridMultilevel"/>
    <w:tmpl w:val="60B6ACC4"/>
    <w:lvl w:ilvl="0" w:tplc="69D0B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21A15190"/>
    <w:multiLevelType w:val="hybridMultilevel"/>
    <w:tmpl w:val="B268E13E"/>
    <w:lvl w:ilvl="0" w:tplc="1ACC4B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A87428B"/>
    <w:multiLevelType w:val="hybridMultilevel"/>
    <w:tmpl w:val="60B6ACC4"/>
    <w:lvl w:ilvl="0" w:tplc="69D0B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EF06441"/>
    <w:multiLevelType w:val="hybridMultilevel"/>
    <w:tmpl w:val="B268E13E"/>
    <w:lvl w:ilvl="0" w:tplc="1ACC4B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37E509F7"/>
    <w:multiLevelType w:val="hybridMultilevel"/>
    <w:tmpl w:val="2432E4CC"/>
    <w:lvl w:ilvl="0" w:tplc="1ACC4B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3FCB7E70"/>
    <w:multiLevelType w:val="hybridMultilevel"/>
    <w:tmpl w:val="B9965B16"/>
    <w:lvl w:ilvl="0" w:tplc="6078482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42627739"/>
    <w:multiLevelType w:val="hybridMultilevel"/>
    <w:tmpl w:val="5A5E5F82"/>
    <w:lvl w:ilvl="0" w:tplc="24A89C80">
      <w:start w:val="1"/>
      <w:numFmt w:val="decimal"/>
      <w:lvlText w:val="%1."/>
      <w:lvlJc w:val="left"/>
      <w:pPr>
        <w:ind w:left="360" w:hanging="360"/>
      </w:pPr>
      <w:rPr>
        <w:rFonts w:ascii="宋体" w:hAnsi="宋体" w:hint="default"/>
        <w:sz w:val="21"/>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5418612E"/>
    <w:multiLevelType w:val="hybridMultilevel"/>
    <w:tmpl w:val="B268E13E"/>
    <w:lvl w:ilvl="0" w:tplc="1ACC4B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5A4E2251"/>
    <w:multiLevelType w:val="hybridMultilevel"/>
    <w:tmpl w:val="B268E13E"/>
    <w:lvl w:ilvl="0" w:tplc="1ACC4B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0D735AE"/>
    <w:multiLevelType w:val="hybridMultilevel"/>
    <w:tmpl w:val="60B6ACC4"/>
    <w:lvl w:ilvl="0" w:tplc="69D0B5E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3ED2098"/>
    <w:multiLevelType w:val="hybridMultilevel"/>
    <w:tmpl w:val="B268E13E"/>
    <w:lvl w:ilvl="0" w:tplc="1ACC4B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77815AEC"/>
    <w:multiLevelType w:val="hybridMultilevel"/>
    <w:tmpl w:val="B268E13E"/>
    <w:lvl w:ilvl="0" w:tplc="1ACC4B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7D9A3F76"/>
    <w:multiLevelType w:val="hybridMultilevel"/>
    <w:tmpl w:val="B268E13E"/>
    <w:lvl w:ilvl="0" w:tplc="1ACC4B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 w:numId="3">
    <w:abstractNumId w:val="7"/>
  </w:num>
  <w:num w:numId="4">
    <w:abstractNumId w:val="11"/>
  </w:num>
  <w:num w:numId="5">
    <w:abstractNumId w:val="2"/>
  </w:num>
  <w:num w:numId="6">
    <w:abstractNumId w:val="9"/>
  </w:num>
  <w:num w:numId="7">
    <w:abstractNumId w:val="12"/>
  </w:num>
  <w:num w:numId="8">
    <w:abstractNumId w:val="6"/>
  </w:num>
  <w:num w:numId="9">
    <w:abstractNumId w:val="4"/>
  </w:num>
  <w:num w:numId="10">
    <w:abstractNumId w:val="10"/>
  </w:num>
  <w:num w:numId="11">
    <w:abstractNumId w:val="5"/>
  </w:num>
  <w:num w:numId="12">
    <w:abstractNumId w:val="8"/>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6"/>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03F"/>
    <w:rsid w:val="0004541C"/>
    <w:rsid w:val="00045A25"/>
    <w:rsid w:val="00064C30"/>
    <w:rsid w:val="00097357"/>
    <w:rsid w:val="00103F30"/>
    <w:rsid w:val="001163A1"/>
    <w:rsid w:val="00186F7C"/>
    <w:rsid w:val="001D47B3"/>
    <w:rsid w:val="00262E3F"/>
    <w:rsid w:val="00267078"/>
    <w:rsid w:val="002C757E"/>
    <w:rsid w:val="002D76A3"/>
    <w:rsid w:val="002E0E02"/>
    <w:rsid w:val="00307CBA"/>
    <w:rsid w:val="00330E49"/>
    <w:rsid w:val="00330FFC"/>
    <w:rsid w:val="00351DBC"/>
    <w:rsid w:val="00353DDF"/>
    <w:rsid w:val="00356704"/>
    <w:rsid w:val="00363E66"/>
    <w:rsid w:val="00367B01"/>
    <w:rsid w:val="00392A2B"/>
    <w:rsid w:val="003C319A"/>
    <w:rsid w:val="003C7CAE"/>
    <w:rsid w:val="003D26D8"/>
    <w:rsid w:val="00405FDD"/>
    <w:rsid w:val="00474E80"/>
    <w:rsid w:val="0048760C"/>
    <w:rsid w:val="00492AF6"/>
    <w:rsid w:val="004934A6"/>
    <w:rsid w:val="00495316"/>
    <w:rsid w:val="004B5E04"/>
    <w:rsid w:val="004D0A7A"/>
    <w:rsid w:val="004E2961"/>
    <w:rsid w:val="005016AA"/>
    <w:rsid w:val="00502F8A"/>
    <w:rsid w:val="0052198A"/>
    <w:rsid w:val="0055311C"/>
    <w:rsid w:val="00557D72"/>
    <w:rsid w:val="00576741"/>
    <w:rsid w:val="00593DD4"/>
    <w:rsid w:val="005B6611"/>
    <w:rsid w:val="005E18C7"/>
    <w:rsid w:val="00607629"/>
    <w:rsid w:val="006247F3"/>
    <w:rsid w:val="00646B82"/>
    <w:rsid w:val="0065757A"/>
    <w:rsid w:val="006C69BE"/>
    <w:rsid w:val="006D6E81"/>
    <w:rsid w:val="006F6CC9"/>
    <w:rsid w:val="00720669"/>
    <w:rsid w:val="00724511"/>
    <w:rsid w:val="00746218"/>
    <w:rsid w:val="007513DF"/>
    <w:rsid w:val="007D38F0"/>
    <w:rsid w:val="007D6740"/>
    <w:rsid w:val="00825DDF"/>
    <w:rsid w:val="00884040"/>
    <w:rsid w:val="00886EC9"/>
    <w:rsid w:val="008D04D8"/>
    <w:rsid w:val="008E680E"/>
    <w:rsid w:val="008F4563"/>
    <w:rsid w:val="00931E50"/>
    <w:rsid w:val="00933639"/>
    <w:rsid w:val="0094703E"/>
    <w:rsid w:val="0097092B"/>
    <w:rsid w:val="009E1F97"/>
    <w:rsid w:val="00A0252A"/>
    <w:rsid w:val="00A5731D"/>
    <w:rsid w:val="00A675EA"/>
    <w:rsid w:val="00A7398B"/>
    <w:rsid w:val="00A7488D"/>
    <w:rsid w:val="00A91822"/>
    <w:rsid w:val="00A95623"/>
    <w:rsid w:val="00AA02EB"/>
    <w:rsid w:val="00AB01D1"/>
    <w:rsid w:val="00AB1A3A"/>
    <w:rsid w:val="00AB4C27"/>
    <w:rsid w:val="00AC3269"/>
    <w:rsid w:val="00AC6432"/>
    <w:rsid w:val="00AD4BC3"/>
    <w:rsid w:val="00AD4ED6"/>
    <w:rsid w:val="00AD7C5F"/>
    <w:rsid w:val="00AF1DB7"/>
    <w:rsid w:val="00B30850"/>
    <w:rsid w:val="00B426DF"/>
    <w:rsid w:val="00B51647"/>
    <w:rsid w:val="00BC2921"/>
    <w:rsid w:val="00BD1627"/>
    <w:rsid w:val="00C11A05"/>
    <w:rsid w:val="00C21FCA"/>
    <w:rsid w:val="00C41C2D"/>
    <w:rsid w:val="00D13049"/>
    <w:rsid w:val="00D3086D"/>
    <w:rsid w:val="00D52800"/>
    <w:rsid w:val="00D602BC"/>
    <w:rsid w:val="00D65E54"/>
    <w:rsid w:val="00D758ED"/>
    <w:rsid w:val="00D8103F"/>
    <w:rsid w:val="00DA387B"/>
    <w:rsid w:val="00DB32B7"/>
    <w:rsid w:val="00DD04C2"/>
    <w:rsid w:val="00DD1319"/>
    <w:rsid w:val="00DD1A64"/>
    <w:rsid w:val="00E05602"/>
    <w:rsid w:val="00E05949"/>
    <w:rsid w:val="00E16DD3"/>
    <w:rsid w:val="00E71D75"/>
    <w:rsid w:val="00EB60BC"/>
    <w:rsid w:val="00EF2337"/>
    <w:rsid w:val="00F10528"/>
    <w:rsid w:val="00F236A9"/>
    <w:rsid w:val="00F346A3"/>
    <w:rsid w:val="00F574C3"/>
    <w:rsid w:val="00F7466D"/>
    <w:rsid w:val="00F944A7"/>
    <w:rsid w:val="00FC6A10"/>
    <w:rsid w:val="00FE1FF1"/>
    <w:rsid w:val="00FE3137"/>
    <w:rsid w:val="00FE3375"/>
    <w:rsid w:val="00FF69F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787F7B"/>
  <w15:docId w15:val="{9F22DE3A-8CE5-4FC5-8EE7-3424A7BDBC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03F"/>
    <w:pPr>
      <w:widowControl w:val="0"/>
      <w:jc w:val="both"/>
    </w:pPr>
  </w:style>
  <w:style w:type="paragraph" w:styleId="1">
    <w:name w:val="heading 1"/>
    <w:basedOn w:val="a"/>
    <w:next w:val="a"/>
    <w:link w:val="10"/>
    <w:uiPriority w:val="9"/>
    <w:qFormat/>
    <w:rsid w:val="00AD7C5F"/>
    <w:pPr>
      <w:keepNext/>
      <w:keepLines/>
      <w:spacing w:before="340" w:after="330" w:line="578" w:lineRule="auto"/>
      <w:outlineLvl w:val="0"/>
    </w:pPr>
    <w:rPr>
      <w:b/>
      <w:bCs/>
      <w:kern w:val="44"/>
      <w:sz w:val="44"/>
      <w:szCs w:val="44"/>
    </w:rPr>
  </w:style>
  <w:style w:type="paragraph" w:styleId="2">
    <w:name w:val="heading 2"/>
    <w:basedOn w:val="a"/>
    <w:next w:val="a"/>
    <w:link w:val="20"/>
    <w:qFormat/>
    <w:rsid w:val="00DB32B7"/>
    <w:pPr>
      <w:keepNext/>
      <w:keepLines/>
      <w:spacing w:line="240" w:lineRule="atLeast"/>
      <w:jc w:val="center"/>
      <w:outlineLvl w:val="1"/>
    </w:pPr>
    <w:rPr>
      <w:rFonts w:ascii="Times New Roman" w:eastAsia="黑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D8103F"/>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04C2"/>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DD04C2"/>
    <w:rPr>
      <w:sz w:val="18"/>
      <w:szCs w:val="18"/>
    </w:rPr>
  </w:style>
  <w:style w:type="paragraph" w:styleId="a6">
    <w:name w:val="footer"/>
    <w:basedOn w:val="a"/>
    <w:link w:val="a7"/>
    <w:uiPriority w:val="99"/>
    <w:unhideWhenUsed/>
    <w:rsid w:val="00DD04C2"/>
    <w:pPr>
      <w:tabs>
        <w:tab w:val="center" w:pos="4153"/>
        <w:tab w:val="right" w:pos="8306"/>
      </w:tabs>
      <w:snapToGrid w:val="0"/>
      <w:jc w:val="left"/>
    </w:pPr>
    <w:rPr>
      <w:sz w:val="18"/>
      <w:szCs w:val="18"/>
    </w:rPr>
  </w:style>
  <w:style w:type="character" w:customStyle="1" w:styleId="a7">
    <w:name w:val="页脚 字符"/>
    <w:basedOn w:val="a0"/>
    <w:link w:val="a6"/>
    <w:uiPriority w:val="99"/>
    <w:rsid w:val="00DD04C2"/>
    <w:rPr>
      <w:sz w:val="18"/>
      <w:szCs w:val="18"/>
    </w:rPr>
  </w:style>
  <w:style w:type="paragraph" w:customStyle="1" w:styleId="Default">
    <w:name w:val="Default"/>
    <w:rsid w:val="00DD04C2"/>
    <w:pPr>
      <w:widowControl w:val="0"/>
      <w:autoSpaceDE w:val="0"/>
      <w:autoSpaceDN w:val="0"/>
      <w:adjustRightInd w:val="0"/>
    </w:pPr>
    <w:rPr>
      <w:rFonts w:ascii="宋体" w:eastAsia="宋体" w:hAnsi="Times New Roman" w:cs="宋体"/>
      <w:color w:val="000000"/>
      <w:kern w:val="0"/>
      <w:sz w:val="24"/>
      <w:szCs w:val="24"/>
    </w:rPr>
  </w:style>
  <w:style w:type="paragraph" w:styleId="a8">
    <w:name w:val="List Paragraph"/>
    <w:basedOn w:val="a"/>
    <w:uiPriority w:val="34"/>
    <w:qFormat/>
    <w:rsid w:val="00DD04C2"/>
    <w:pPr>
      <w:ind w:firstLineChars="200" w:firstLine="420"/>
    </w:pPr>
    <w:rPr>
      <w:rFonts w:ascii="Times New Roman" w:eastAsia="宋体" w:hAnsi="Times New Roman" w:cs="Times New Roman"/>
      <w:szCs w:val="20"/>
    </w:rPr>
  </w:style>
  <w:style w:type="paragraph" w:customStyle="1" w:styleId="CM6">
    <w:name w:val="CM6"/>
    <w:basedOn w:val="a"/>
    <w:next w:val="a"/>
    <w:rsid w:val="00D602BC"/>
    <w:pPr>
      <w:autoSpaceDE w:val="0"/>
      <w:autoSpaceDN w:val="0"/>
      <w:adjustRightInd w:val="0"/>
      <w:spacing w:after="15950"/>
      <w:jc w:val="left"/>
    </w:pPr>
    <w:rPr>
      <w:rFonts w:ascii="宋体" w:eastAsia="宋体" w:hAnsi="Times New Roman" w:cs="宋体"/>
      <w:kern w:val="0"/>
      <w:sz w:val="24"/>
      <w:szCs w:val="24"/>
    </w:rPr>
  </w:style>
  <w:style w:type="paragraph" w:styleId="a9">
    <w:name w:val="Plain Text"/>
    <w:basedOn w:val="a"/>
    <w:link w:val="aa"/>
    <w:qFormat/>
    <w:rsid w:val="00F574C3"/>
    <w:pPr>
      <w:spacing w:line="400" w:lineRule="exact"/>
      <w:ind w:firstLineChars="200" w:firstLine="420"/>
    </w:pPr>
    <w:rPr>
      <w:rFonts w:ascii="Times New Roman" w:eastAsia="宋体" w:hAnsi="Times New Roman" w:cs="Times New Roman"/>
      <w:bCs/>
      <w:szCs w:val="21"/>
    </w:rPr>
  </w:style>
  <w:style w:type="character" w:customStyle="1" w:styleId="aa">
    <w:name w:val="纯文本 字符"/>
    <w:basedOn w:val="a0"/>
    <w:link w:val="a9"/>
    <w:qFormat/>
    <w:rsid w:val="00F574C3"/>
    <w:rPr>
      <w:rFonts w:ascii="Times New Roman" w:eastAsia="宋体" w:hAnsi="Times New Roman" w:cs="Times New Roman"/>
      <w:bCs/>
      <w:szCs w:val="21"/>
    </w:rPr>
  </w:style>
  <w:style w:type="character" w:customStyle="1" w:styleId="20">
    <w:name w:val="标题 2 字符"/>
    <w:basedOn w:val="a0"/>
    <w:link w:val="2"/>
    <w:rsid w:val="00DB32B7"/>
    <w:rPr>
      <w:rFonts w:ascii="Times New Roman" w:eastAsia="黑体" w:hAnsi="Times New Roman" w:cs="Times New Roman"/>
      <w:b/>
      <w:bCs/>
      <w:sz w:val="32"/>
      <w:szCs w:val="32"/>
    </w:rPr>
  </w:style>
  <w:style w:type="character" w:customStyle="1" w:styleId="10">
    <w:name w:val="标题 1 字符"/>
    <w:basedOn w:val="a0"/>
    <w:link w:val="1"/>
    <w:uiPriority w:val="9"/>
    <w:rsid w:val="00AD7C5F"/>
    <w:rPr>
      <w:b/>
      <w:bCs/>
      <w:kern w:val="44"/>
      <w:sz w:val="44"/>
      <w:szCs w:val="44"/>
    </w:rPr>
  </w:style>
  <w:style w:type="character" w:customStyle="1" w:styleId="Char1">
    <w:name w:val="纯文本 Char1"/>
    <w:qFormat/>
    <w:rsid w:val="00EB60BC"/>
    <w:rPr>
      <w:rFonts w:ascii="仿宋_GB2312"/>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0445246">
      <w:bodyDiv w:val="1"/>
      <w:marLeft w:val="0"/>
      <w:marRight w:val="0"/>
      <w:marTop w:val="0"/>
      <w:marBottom w:val="0"/>
      <w:divBdr>
        <w:top w:val="none" w:sz="0" w:space="0" w:color="auto"/>
        <w:left w:val="none" w:sz="0" w:space="0" w:color="auto"/>
        <w:bottom w:val="none" w:sz="0" w:space="0" w:color="auto"/>
        <w:right w:val="none" w:sz="0" w:space="0" w:color="auto"/>
      </w:divBdr>
    </w:div>
    <w:div w:id="812602924">
      <w:bodyDiv w:val="1"/>
      <w:marLeft w:val="0"/>
      <w:marRight w:val="0"/>
      <w:marTop w:val="0"/>
      <w:marBottom w:val="0"/>
      <w:divBdr>
        <w:top w:val="none" w:sz="0" w:space="0" w:color="auto"/>
        <w:left w:val="none" w:sz="0" w:space="0" w:color="auto"/>
        <w:bottom w:val="none" w:sz="0" w:space="0" w:color="auto"/>
        <w:right w:val="none" w:sz="0" w:space="0" w:color="auto"/>
      </w:divBdr>
    </w:div>
    <w:div w:id="1062943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1047</Words>
  <Characters>5968</Characters>
  <Application>Microsoft Office Word</Application>
  <DocSecurity>0</DocSecurity>
  <Lines>49</Lines>
  <Paragraphs>14</Paragraphs>
  <ScaleCrop>false</ScaleCrop>
  <Company>Sky123.Org</Company>
  <LinksUpToDate>false</LinksUpToDate>
  <CharactersWithSpaces>7001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Dell</cp:lastModifiedBy>
  <cp:revision>3</cp:revision>
  <dcterms:created xsi:type="dcterms:W3CDTF">2025-03-25T09:40:00Z</dcterms:created>
  <dcterms:modified xsi:type="dcterms:W3CDTF">2025-03-26T01:03:00Z</dcterms:modified>
</cp:coreProperties>
</file>