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46D32" w14:textId="1228ECAA" w:rsidR="00393CD4" w:rsidRDefault="004C1F94">
      <w:pPr>
        <w:pStyle w:val="Style8"/>
        <w:adjustRightInd w:val="0"/>
        <w:snapToGrid w:val="0"/>
        <w:spacing w:line="560" w:lineRule="exact"/>
        <w:ind w:firstLineChars="0" w:firstLine="0"/>
        <w:jc w:val="center"/>
        <w:outlineLvl w:val="0"/>
        <w:rPr>
          <w:rFonts w:ascii="Times New Roman" w:eastAsia="方正小标宋简体"/>
          <w:color w:val="000000"/>
          <w:sz w:val="44"/>
          <w:szCs w:val="44"/>
        </w:rPr>
      </w:pPr>
      <w:bookmarkStart w:id="0" w:name="_GoBack"/>
      <w:bookmarkEnd w:id="0"/>
      <w:r>
        <w:rPr>
          <w:rFonts w:ascii="Times New Roman" w:eastAsia="方正小标宋简体" w:hint="eastAsia"/>
          <w:color w:val="000000"/>
          <w:sz w:val="44"/>
          <w:szCs w:val="44"/>
        </w:rPr>
        <w:t>项目基本情况</w:t>
      </w:r>
    </w:p>
    <w:p w14:paraId="2846D7D6" w14:textId="77777777" w:rsidR="00393CD4" w:rsidRDefault="00393CD4">
      <w:pPr>
        <w:pStyle w:val="a4"/>
        <w:spacing w:line="560" w:lineRule="exact"/>
        <w:ind w:firstLineChars="900" w:firstLine="2880"/>
        <w:rPr>
          <w:rFonts w:ascii="黑体"/>
          <w:sz w:val="32"/>
        </w:rPr>
      </w:pPr>
    </w:p>
    <w:tbl>
      <w:tblPr>
        <w:tblW w:w="8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09"/>
        <w:gridCol w:w="1183"/>
        <w:gridCol w:w="822"/>
        <w:gridCol w:w="1069"/>
        <w:gridCol w:w="1149"/>
        <w:gridCol w:w="1071"/>
        <w:gridCol w:w="1296"/>
      </w:tblGrid>
      <w:tr w:rsidR="00393CD4" w14:paraId="6A3072C0" w14:textId="77777777">
        <w:trPr>
          <w:cantSplit/>
          <w:trHeight w:val="1136"/>
        </w:trPr>
        <w:tc>
          <w:tcPr>
            <w:tcW w:w="1909" w:type="dxa"/>
            <w:vAlign w:val="center"/>
          </w:tcPr>
          <w:p w14:paraId="568E2EFA" w14:textId="77777777" w:rsidR="00393CD4" w:rsidRDefault="004C1F94">
            <w:pPr>
              <w:pStyle w:val="a4"/>
              <w:adjustRightInd w:val="0"/>
              <w:snapToGrid w:val="0"/>
              <w:jc w:val="center"/>
              <w:rPr>
                <w:rFonts w:ascii="方正仿宋_GBK" w:eastAsia="方正仿宋_GBK"/>
                <w:b/>
                <w:bCs/>
                <w:sz w:val="24"/>
                <w:szCs w:val="24"/>
              </w:rPr>
            </w:pPr>
            <w:bookmarkStart w:id="1" w:name="_Hlk236514121"/>
            <w:r>
              <w:rPr>
                <w:rFonts w:ascii="Times New Roman" w:hAnsi="Times New Roman" w:cs="Times New Roman"/>
                <w:color w:val="000000"/>
                <w:sz w:val="24"/>
                <w:szCs w:val="24"/>
              </w:rPr>
              <w:t>项目名称</w:t>
            </w:r>
          </w:p>
        </w:tc>
        <w:tc>
          <w:tcPr>
            <w:tcW w:w="6590" w:type="dxa"/>
            <w:gridSpan w:val="6"/>
            <w:vAlign w:val="center"/>
          </w:tcPr>
          <w:p w14:paraId="0C525114" w14:textId="12E61D0B" w:rsidR="00393CD4" w:rsidRPr="00FC15EE" w:rsidRDefault="00AE333B">
            <w:pPr>
              <w:pStyle w:val="a4"/>
              <w:adjustRightInd w:val="0"/>
              <w:snapToGrid w:val="0"/>
              <w:spacing w:line="300" w:lineRule="exact"/>
              <w:jc w:val="center"/>
              <w:rPr>
                <w:rFonts w:ascii="方正仿宋_GBK" w:eastAsia="方正仿宋_GBK"/>
                <w:sz w:val="24"/>
                <w:szCs w:val="24"/>
              </w:rPr>
            </w:pPr>
            <w:bookmarkStart w:id="2" w:name="OLE_LINK2"/>
            <w:r w:rsidRPr="00FC15EE">
              <w:rPr>
                <w:rFonts w:hAnsi="宋体" w:cs="宋体" w:hint="eastAsia"/>
                <w:sz w:val="24"/>
                <w:szCs w:val="24"/>
              </w:rPr>
              <w:t>煤系气立体智能共探共</w:t>
            </w:r>
            <w:proofErr w:type="gramStart"/>
            <w:r w:rsidRPr="00FC15EE">
              <w:rPr>
                <w:rFonts w:hAnsi="宋体" w:cs="宋体" w:hint="eastAsia"/>
                <w:sz w:val="24"/>
                <w:szCs w:val="24"/>
              </w:rPr>
              <w:t>采关键</w:t>
            </w:r>
            <w:proofErr w:type="gramEnd"/>
            <w:r w:rsidRPr="00FC15EE">
              <w:rPr>
                <w:rFonts w:hAnsi="宋体" w:cs="宋体" w:hint="eastAsia"/>
                <w:sz w:val="24"/>
                <w:szCs w:val="24"/>
              </w:rPr>
              <w:t>技术及应用</w:t>
            </w:r>
            <w:bookmarkEnd w:id="2"/>
          </w:p>
        </w:tc>
      </w:tr>
      <w:bookmarkEnd w:id="1"/>
      <w:tr w:rsidR="00393CD4" w14:paraId="6DF69004" w14:textId="77777777">
        <w:trPr>
          <w:cantSplit/>
          <w:trHeight w:val="1218"/>
        </w:trPr>
        <w:tc>
          <w:tcPr>
            <w:tcW w:w="1909" w:type="dxa"/>
            <w:vAlign w:val="center"/>
          </w:tcPr>
          <w:p w14:paraId="46DAF0F9"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主要</w:t>
            </w:r>
            <w:r>
              <w:rPr>
                <w:rFonts w:ascii="Times New Roman" w:hAnsi="Times New Roman" w:cs="Times New Roman"/>
                <w:color w:val="000000"/>
                <w:sz w:val="24"/>
                <w:szCs w:val="24"/>
              </w:rPr>
              <w:t>完成人</w:t>
            </w:r>
          </w:p>
        </w:tc>
        <w:tc>
          <w:tcPr>
            <w:tcW w:w="6590" w:type="dxa"/>
            <w:gridSpan w:val="6"/>
            <w:vAlign w:val="center"/>
          </w:tcPr>
          <w:p w14:paraId="755C61C0" w14:textId="7A522097" w:rsidR="009A06CD" w:rsidRPr="00FC15EE" w:rsidRDefault="009A06CD" w:rsidP="009A06CD">
            <w:pPr>
              <w:pStyle w:val="a4"/>
              <w:adjustRightInd w:val="0"/>
              <w:snapToGrid w:val="0"/>
              <w:rPr>
                <w:rFonts w:ascii="Times New Roman" w:hAnsi="Times New Roman" w:cs="Times New Roman"/>
                <w:sz w:val="24"/>
                <w:szCs w:val="24"/>
              </w:rPr>
            </w:pPr>
            <w:r w:rsidRPr="00FC15EE">
              <w:rPr>
                <w:rFonts w:ascii="Times New Roman" w:hAnsi="Times New Roman" w:cs="Times New Roman" w:hint="eastAsia"/>
                <w:sz w:val="24"/>
                <w:szCs w:val="24"/>
              </w:rPr>
              <w:t>袁亮、</w:t>
            </w:r>
            <w:bookmarkStart w:id="3" w:name="OLE_LINK7"/>
            <w:proofErr w:type="gramStart"/>
            <w:r w:rsidRPr="00FC15EE">
              <w:rPr>
                <w:rFonts w:ascii="Times New Roman" w:hAnsi="Times New Roman" w:cs="Times New Roman" w:hint="eastAsia"/>
                <w:sz w:val="24"/>
                <w:szCs w:val="24"/>
              </w:rPr>
              <w:t>琚</w:t>
            </w:r>
            <w:proofErr w:type="gramEnd"/>
            <w:r w:rsidRPr="00FC15EE">
              <w:rPr>
                <w:rFonts w:ascii="Times New Roman" w:hAnsi="Times New Roman" w:cs="Times New Roman" w:hint="eastAsia"/>
                <w:sz w:val="24"/>
                <w:szCs w:val="24"/>
              </w:rPr>
              <w:t>宜文</w:t>
            </w:r>
            <w:bookmarkEnd w:id="3"/>
            <w:r w:rsidRPr="00FC15EE">
              <w:rPr>
                <w:rFonts w:ascii="Times New Roman" w:hAnsi="Times New Roman" w:cs="Times New Roman" w:hint="eastAsia"/>
                <w:sz w:val="24"/>
                <w:szCs w:val="24"/>
              </w:rPr>
              <w:t>、赵光明、蒋恕、王文、侯冰、姚艳斌、李勇、陈本良、姚宁平、时贤</w:t>
            </w:r>
            <w:r w:rsidR="0007221E" w:rsidRPr="00FC15EE">
              <w:rPr>
                <w:rFonts w:ascii="Times New Roman" w:hAnsi="Times New Roman" w:cs="Times New Roman" w:hint="eastAsia"/>
                <w:sz w:val="24"/>
                <w:szCs w:val="24"/>
              </w:rPr>
              <w:t>、</w:t>
            </w:r>
            <w:r w:rsidR="00EA2F63" w:rsidRPr="00FC15EE">
              <w:rPr>
                <w:rFonts w:ascii="Times New Roman" w:hAnsi="Times New Roman" w:cs="Times New Roman"/>
                <w:sz w:val="24"/>
                <w:szCs w:val="24"/>
              </w:rPr>
              <w:t>孙方</w:t>
            </w:r>
            <w:r w:rsidRPr="00FC15EE">
              <w:rPr>
                <w:rFonts w:ascii="Times New Roman" w:hAnsi="Times New Roman" w:cs="Times New Roman" w:hint="eastAsia"/>
                <w:sz w:val="24"/>
                <w:szCs w:val="24"/>
              </w:rPr>
              <w:t>、申建</w:t>
            </w:r>
            <w:r w:rsidR="0007221E" w:rsidRPr="00FC15EE">
              <w:rPr>
                <w:rFonts w:ascii="Times New Roman" w:hAnsi="Times New Roman" w:cs="Times New Roman" w:hint="eastAsia"/>
                <w:sz w:val="24"/>
                <w:szCs w:val="24"/>
              </w:rPr>
              <w:t>、孟尚志</w:t>
            </w:r>
            <w:r w:rsidRPr="00FC15EE">
              <w:rPr>
                <w:rFonts w:ascii="Times New Roman" w:hAnsi="Times New Roman" w:cs="Times New Roman" w:hint="eastAsia"/>
                <w:sz w:val="24"/>
                <w:szCs w:val="24"/>
              </w:rPr>
              <w:t>、</w:t>
            </w:r>
            <w:r w:rsidR="000409C2">
              <w:rPr>
                <w:rFonts w:ascii="Times New Roman" w:hAnsi="Times New Roman" w:cs="Times New Roman" w:hint="eastAsia"/>
                <w:sz w:val="24"/>
                <w:szCs w:val="24"/>
              </w:rPr>
              <w:t>程详</w:t>
            </w:r>
            <w:r w:rsidR="0007221E"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王传兵</w:t>
            </w:r>
            <w:r w:rsidR="0007221E" w:rsidRPr="00FC15EE">
              <w:rPr>
                <w:rFonts w:ascii="Times New Roman" w:hAnsi="Times New Roman" w:cs="Times New Roman" w:hint="eastAsia"/>
                <w:sz w:val="24"/>
                <w:szCs w:val="24"/>
              </w:rPr>
              <w:t>、杨陆武</w:t>
            </w:r>
            <w:r w:rsidRPr="00FC15EE">
              <w:rPr>
                <w:rFonts w:ascii="Times New Roman" w:hAnsi="Times New Roman" w:cs="Times New Roman" w:hint="eastAsia"/>
                <w:sz w:val="24"/>
                <w:szCs w:val="24"/>
              </w:rPr>
              <w:t>、綦耀光、贾天让、代孟佳、侯晨亮</w:t>
            </w:r>
            <w:r w:rsidR="00C00F81">
              <w:rPr>
                <w:rFonts w:ascii="Times New Roman" w:hAnsi="Times New Roman" w:cs="Times New Roman" w:hint="eastAsia"/>
                <w:sz w:val="24"/>
                <w:szCs w:val="24"/>
              </w:rPr>
              <w:t>、</w:t>
            </w:r>
            <w:r w:rsidR="00C00F81" w:rsidRPr="00C00F81">
              <w:rPr>
                <w:rFonts w:ascii="Times New Roman" w:hAnsi="Times New Roman" w:cs="Times New Roman"/>
                <w:sz w:val="24"/>
                <w:szCs w:val="24"/>
              </w:rPr>
              <w:t>余坤</w:t>
            </w:r>
          </w:p>
        </w:tc>
      </w:tr>
      <w:tr w:rsidR="00393CD4" w:rsidRPr="007167D2" w14:paraId="4F08A632" w14:textId="77777777">
        <w:trPr>
          <w:cantSplit/>
          <w:trHeight w:val="902"/>
        </w:trPr>
        <w:tc>
          <w:tcPr>
            <w:tcW w:w="1909" w:type="dxa"/>
            <w:vAlign w:val="center"/>
          </w:tcPr>
          <w:p w14:paraId="632AB1CB"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主要</w:t>
            </w:r>
            <w:r>
              <w:rPr>
                <w:rFonts w:ascii="Times New Roman" w:hAnsi="Times New Roman" w:cs="Times New Roman"/>
                <w:color w:val="000000"/>
                <w:sz w:val="24"/>
                <w:szCs w:val="24"/>
              </w:rPr>
              <w:t>完成单位</w:t>
            </w:r>
          </w:p>
        </w:tc>
        <w:tc>
          <w:tcPr>
            <w:tcW w:w="6590" w:type="dxa"/>
            <w:gridSpan w:val="6"/>
            <w:vAlign w:val="center"/>
          </w:tcPr>
          <w:p w14:paraId="6D0F3DBC" w14:textId="113B235D" w:rsidR="009A06CD" w:rsidRPr="00FC15EE" w:rsidRDefault="00065147" w:rsidP="009A06CD">
            <w:pPr>
              <w:pStyle w:val="a4"/>
              <w:adjustRightInd w:val="0"/>
              <w:snapToGrid w:val="0"/>
              <w:rPr>
                <w:rFonts w:ascii="Times New Roman" w:hAnsi="Times New Roman" w:cs="Times New Roman"/>
                <w:sz w:val="24"/>
                <w:szCs w:val="24"/>
              </w:rPr>
            </w:pPr>
            <w:bookmarkStart w:id="4" w:name="OLE_LINK4"/>
            <w:r w:rsidRPr="00FC15EE">
              <w:rPr>
                <w:rFonts w:ascii="Times New Roman" w:hAnsi="Times New Roman" w:cs="Times New Roman" w:hint="eastAsia"/>
                <w:sz w:val="24"/>
                <w:szCs w:val="24"/>
              </w:rPr>
              <w:t>安徽理工大学，</w:t>
            </w:r>
            <w:bookmarkStart w:id="5" w:name="OLE_LINK6"/>
            <w:r w:rsidRPr="00FC15EE">
              <w:rPr>
                <w:rFonts w:ascii="Times New Roman" w:hAnsi="Times New Roman" w:cs="Times New Roman" w:hint="eastAsia"/>
                <w:sz w:val="24"/>
                <w:szCs w:val="24"/>
              </w:rPr>
              <w:t>中国科学院大学</w:t>
            </w:r>
            <w:bookmarkEnd w:id="5"/>
            <w:r w:rsidRPr="00FC15EE">
              <w:rPr>
                <w:rFonts w:ascii="Times New Roman" w:hAnsi="Times New Roman" w:cs="Times New Roman" w:hint="eastAsia"/>
                <w:sz w:val="24"/>
                <w:szCs w:val="24"/>
              </w:rPr>
              <w:t>，中国石油大学</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北京</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，河南理工大学，淮南矿业（集团）有限责任公司，中国矿业大学，中国矿业大学</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北京</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，中煤科工西安研究院</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集团</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有限公司，中国石油大学</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华东</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w:t>
            </w:r>
            <w:r w:rsidR="00C62350" w:rsidRPr="00FC15EE">
              <w:rPr>
                <w:rFonts w:ascii="Times New Roman" w:hAnsi="Times New Roman" w:cs="Times New Roman" w:hint="eastAsia"/>
                <w:sz w:val="24"/>
                <w:szCs w:val="24"/>
              </w:rPr>
              <w:t>平安煤炭开采工程技术研究院有限责任公司</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北京奥瑞安能源技术开发有限公司</w:t>
            </w:r>
            <w:r w:rsidR="007167D2" w:rsidRPr="00FC15EE">
              <w:rPr>
                <w:rFonts w:ascii="Times New Roman" w:hAnsi="Times New Roman" w:cs="Times New Roman" w:hint="eastAsia"/>
                <w:sz w:val="24"/>
                <w:szCs w:val="24"/>
              </w:rPr>
              <w:t>，</w:t>
            </w:r>
            <w:r w:rsidRPr="00FC15EE">
              <w:rPr>
                <w:rFonts w:ascii="Times New Roman" w:hAnsi="Times New Roman" w:cs="Times New Roman" w:hint="eastAsia"/>
                <w:sz w:val="24"/>
                <w:szCs w:val="24"/>
              </w:rPr>
              <w:t>淮北矿业股份有限公司</w:t>
            </w:r>
            <w:r w:rsidR="007167D2" w:rsidRPr="00FC15EE">
              <w:rPr>
                <w:rFonts w:ascii="Times New Roman" w:hAnsi="Times New Roman" w:cs="Times New Roman" w:hint="eastAsia"/>
                <w:sz w:val="24"/>
                <w:szCs w:val="24"/>
              </w:rPr>
              <w:t>，中国地质大学（北京），</w:t>
            </w:r>
            <w:r w:rsidR="007167D2" w:rsidRPr="00FC15EE">
              <w:rPr>
                <w:rFonts w:ascii="Times New Roman" w:hAnsi="Times New Roman" w:cs="Times New Roman"/>
                <w:sz w:val="24"/>
                <w:szCs w:val="24"/>
              </w:rPr>
              <w:t>中联煤层气有限责任公司</w:t>
            </w:r>
            <w:bookmarkEnd w:id="4"/>
          </w:p>
        </w:tc>
      </w:tr>
      <w:tr w:rsidR="00393CD4" w14:paraId="11AD9435" w14:textId="77777777" w:rsidTr="00C1771B">
        <w:trPr>
          <w:cantSplit/>
          <w:trHeight w:val="883"/>
        </w:trPr>
        <w:tc>
          <w:tcPr>
            <w:tcW w:w="1909" w:type="dxa"/>
            <w:vAlign w:val="center"/>
          </w:tcPr>
          <w:p w14:paraId="075E5959"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第一完成单位</w:t>
            </w:r>
          </w:p>
          <w:p w14:paraId="05529A45"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申报意见</w:t>
            </w:r>
            <w:r>
              <w:rPr>
                <w:rFonts w:ascii="Times New Roman" w:hAnsi="Times New Roman" w:cs="Times New Roman"/>
                <w:color w:val="000000"/>
                <w:sz w:val="24"/>
                <w:szCs w:val="24"/>
              </w:rPr>
              <w:t>(</w:t>
            </w:r>
            <w:r>
              <w:rPr>
                <w:rFonts w:ascii="Times New Roman" w:hAnsi="Times New Roman" w:cs="Times New Roman"/>
                <w:color w:val="000000"/>
                <w:sz w:val="24"/>
                <w:szCs w:val="24"/>
              </w:rPr>
              <w:t>盖章</w:t>
            </w:r>
            <w:r>
              <w:rPr>
                <w:rFonts w:ascii="Times New Roman" w:hAnsi="Times New Roman" w:cs="Times New Roman"/>
                <w:color w:val="000000"/>
                <w:sz w:val="24"/>
                <w:szCs w:val="24"/>
              </w:rPr>
              <w:t>)</w:t>
            </w:r>
          </w:p>
        </w:tc>
        <w:tc>
          <w:tcPr>
            <w:tcW w:w="4223" w:type="dxa"/>
            <w:gridSpan w:val="4"/>
            <w:vAlign w:val="center"/>
          </w:tcPr>
          <w:p w14:paraId="3029E4DA"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sz w:val="24"/>
                <w:szCs w:val="24"/>
              </w:rPr>
              <w:t>同意</w:t>
            </w:r>
          </w:p>
        </w:tc>
        <w:tc>
          <w:tcPr>
            <w:tcW w:w="1071" w:type="dxa"/>
            <w:tcMar>
              <w:left w:w="0" w:type="dxa"/>
              <w:right w:w="0" w:type="dxa"/>
            </w:tcMar>
            <w:vAlign w:val="center"/>
          </w:tcPr>
          <w:p w14:paraId="6DEEDFE9"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第一完成人签字</w:t>
            </w:r>
          </w:p>
        </w:tc>
        <w:tc>
          <w:tcPr>
            <w:tcW w:w="1296" w:type="dxa"/>
            <w:vAlign w:val="center"/>
          </w:tcPr>
          <w:p w14:paraId="0493BD7D" w14:textId="77777777" w:rsidR="00393CD4" w:rsidRDefault="00393CD4">
            <w:pPr>
              <w:pStyle w:val="a4"/>
              <w:adjustRightInd w:val="0"/>
              <w:snapToGrid w:val="0"/>
              <w:jc w:val="center"/>
              <w:rPr>
                <w:rFonts w:ascii="Times New Roman" w:hAnsi="Times New Roman" w:cs="Times New Roman"/>
                <w:color w:val="000000"/>
                <w:sz w:val="24"/>
                <w:szCs w:val="24"/>
              </w:rPr>
            </w:pPr>
          </w:p>
        </w:tc>
      </w:tr>
      <w:tr w:rsidR="00393CD4" w14:paraId="32FF05E8" w14:textId="77777777" w:rsidTr="00C1771B">
        <w:trPr>
          <w:cantSplit/>
          <w:trHeight w:val="838"/>
        </w:trPr>
        <w:tc>
          <w:tcPr>
            <w:tcW w:w="1909" w:type="dxa"/>
            <w:vAlign w:val="center"/>
          </w:tcPr>
          <w:p w14:paraId="3E093187"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一级专业领域</w:t>
            </w:r>
          </w:p>
        </w:tc>
        <w:tc>
          <w:tcPr>
            <w:tcW w:w="2005" w:type="dxa"/>
            <w:gridSpan w:val="2"/>
            <w:vAlign w:val="center"/>
          </w:tcPr>
          <w:p w14:paraId="798BB9D6" w14:textId="65FB9704" w:rsidR="00393CD4" w:rsidRDefault="00C00F81">
            <w:pPr>
              <w:pStyle w:val="a4"/>
              <w:adjustRightInd w:val="0"/>
              <w:snapToGrid w:val="0"/>
              <w:jc w:val="center"/>
              <w:rPr>
                <w:rFonts w:ascii="Times New Roman" w:hAnsi="Times New Roman" w:cs="Times New Roman"/>
                <w:color w:val="000000"/>
                <w:sz w:val="24"/>
                <w:szCs w:val="24"/>
              </w:rPr>
            </w:pPr>
            <w:proofErr w:type="gramStart"/>
            <w:r w:rsidRPr="00C00F81">
              <w:rPr>
                <w:rFonts w:ascii="Times New Roman" w:hAnsi="Times New Roman" w:cs="Times New Roman"/>
                <w:color w:val="000000"/>
                <w:sz w:val="24"/>
                <w:szCs w:val="24"/>
              </w:rPr>
              <w:t>井工开采</w:t>
            </w:r>
            <w:proofErr w:type="gramEnd"/>
          </w:p>
        </w:tc>
        <w:tc>
          <w:tcPr>
            <w:tcW w:w="2218" w:type="dxa"/>
            <w:gridSpan w:val="2"/>
            <w:vAlign w:val="center"/>
          </w:tcPr>
          <w:p w14:paraId="1376B0BB"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二级专业领域</w:t>
            </w:r>
          </w:p>
        </w:tc>
        <w:tc>
          <w:tcPr>
            <w:tcW w:w="2367" w:type="dxa"/>
            <w:gridSpan w:val="2"/>
            <w:vAlign w:val="center"/>
          </w:tcPr>
          <w:p w14:paraId="4B79C448" w14:textId="45E00509" w:rsidR="00393CD4" w:rsidRDefault="00C00F81">
            <w:pPr>
              <w:pStyle w:val="a4"/>
              <w:adjustRightInd w:val="0"/>
              <w:snapToGrid w:val="0"/>
              <w:jc w:val="center"/>
              <w:rPr>
                <w:rFonts w:ascii="Times New Roman" w:hAnsi="Times New Roman" w:cs="Times New Roman"/>
                <w:color w:val="000000"/>
                <w:sz w:val="24"/>
                <w:szCs w:val="24"/>
              </w:rPr>
            </w:pPr>
            <w:r w:rsidRPr="00C00F81">
              <w:rPr>
                <w:rFonts w:ascii="Times New Roman" w:hAnsi="Times New Roman" w:cs="Times New Roman"/>
                <w:color w:val="000000"/>
                <w:sz w:val="24"/>
                <w:szCs w:val="24"/>
              </w:rPr>
              <w:t>煤与共伴生资源协同开发</w:t>
            </w:r>
          </w:p>
        </w:tc>
      </w:tr>
      <w:tr w:rsidR="00393CD4" w14:paraId="45C4EEE1" w14:textId="77777777">
        <w:trPr>
          <w:cantSplit/>
          <w:trHeight w:hRule="exact" w:val="843"/>
        </w:trPr>
        <w:tc>
          <w:tcPr>
            <w:tcW w:w="1909" w:type="dxa"/>
            <w:vAlign w:val="center"/>
          </w:tcPr>
          <w:p w14:paraId="01B1FE84"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项目任务来源</w:t>
            </w:r>
          </w:p>
        </w:tc>
        <w:tc>
          <w:tcPr>
            <w:tcW w:w="6590" w:type="dxa"/>
            <w:gridSpan w:val="6"/>
            <w:vAlign w:val="center"/>
          </w:tcPr>
          <w:p w14:paraId="3F73FEB6" w14:textId="5E3C5FAC" w:rsidR="00393CD4" w:rsidRDefault="003E397F">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国家项目、企业委托</w:t>
            </w:r>
          </w:p>
        </w:tc>
      </w:tr>
      <w:tr w:rsidR="00393CD4" w14:paraId="2B855F5F" w14:textId="77777777" w:rsidTr="00C1771B">
        <w:trPr>
          <w:cantSplit/>
          <w:trHeight w:val="848"/>
        </w:trPr>
        <w:tc>
          <w:tcPr>
            <w:tcW w:w="1909" w:type="dxa"/>
            <w:vAlign w:val="center"/>
          </w:tcPr>
          <w:p w14:paraId="09C37BF7"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是否申报或获得</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其</w:t>
            </w:r>
            <w:r>
              <w:rPr>
                <w:rFonts w:ascii="Times New Roman" w:hAnsi="Times New Roman" w:cs="Times New Roman" w:hint="eastAsia"/>
                <w:color w:val="000000"/>
                <w:sz w:val="24"/>
                <w:szCs w:val="24"/>
              </w:rPr>
              <w:t>他</w:t>
            </w:r>
            <w:r>
              <w:rPr>
                <w:rFonts w:ascii="Times New Roman" w:hAnsi="Times New Roman" w:cs="Times New Roman"/>
                <w:color w:val="000000"/>
                <w:sz w:val="24"/>
                <w:szCs w:val="24"/>
              </w:rPr>
              <w:t>奖项</w:t>
            </w:r>
          </w:p>
        </w:tc>
        <w:tc>
          <w:tcPr>
            <w:tcW w:w="6590" w:type="dxa"/>
            <w:gridSpan w:val="6"/>
            <w:vAlign w:val="center"/>
          </w:tcPr>
          <w:p w14:paraId="2496EA99" w14:textId="4B52E4BA" w:rsidR="00393CD4" w:rsidRDefault="003E397F" w:rsidP="003E397F">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否</w:t>
            </w:r>
          </w:p>
        </w:tc>
      </w:tr>
      <w:tr w:rsidR="00393CD4" w14:paraId="23CC015F" w14:textId="77777777" w:rsidTr="00C1771B">
        <w:trPr>
          <w:cantSplit/>
          <w:trHeight w:val="975"/>
        </w:trPr>
        <w:tc>
          <w:tcPr>
            <w:tcW w:w="1909" w:type="dxa"/>
            <w:vAlign w:val="center"/>
          </w:tcPr>
          <w:p w14:paraId="1E9779B1"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项目完成时间</w:t>
            </w:r>
          </w:p>
        </w:tc>
        <w:tc>
          <w:tcPr>
            <w:tcW w:w="2005" w:type="dxa"/>
            <w:gridSpan w:val="2"/>
            <w:vAlign w:val="center"/>
          </w:tcPr>
          <w:p w14:paraId="1288941E" w14:textId="42757A89" w:rsidR="00393CD4" w:rsidRDefault="003E397F">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2011.1.01-2023.12.31</w:t>
            </w:r>
          </w:p>
        </w:tc>
        <w:tc>
          <w:tcPr>
            <w:tcW w:w="2218" w:type="dxa"/>
            <w:gridSpan w:val="2"/>
            <w:vAlign w:val="center"/>
          </w:tcPr>
          <w:p w14:paraId="36F865EE"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项目成果可否</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公布及宣传</w:t>
            </w:r>
          </w:p>
        </w:tc>
        <w:tc>
          <w:tcPr>
            <w:tcW w:w="2367" w:type="dxa"/>
            <w:gridSpan w:val="2"/>
            <w:vAlign w:val="center"/>
          </w:tcPr>
          <w:p w14:paraId="33D42282" w14:textId="32A704D2" w:rsidR="00393CD4" w:rsidRDefault="007167D2">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是</w:t>
            </w:r>
          </w:p>
        </w:tc>
      </w:tr>
      <w:tr w:rsidR="00393CD4" w14:paraId="75411D6E" w14:textId="77777777">
        <w:trPr>
          <w:cantSplit/>
          <w:trHeight w:val="669"/>
        </w:trPr>
        <w:tc>
          <w:tcPr>
            <w:tcW w:w="1909" w:type="dxa"/>
            <w:vMerge w:val="restart"/>
            <w:vAlign w:val="center"/>
          </w:tcPr>
          <w:p w14:paraId="7CE5F87E"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项目联系人</w:t>
            </w:r>
          </w:p>
        </w:tc>
        <w:tc>
          <w:tcPr>
            <w:tcW w:w="1183" w:type="dxa"/>
            <w:vAlign w:val="center"/>
          </w:tcPr>
          <w:p w14:paraId="6EFB6C54"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单位</w:t>
            </w:r>
          </w:p>
        </w:tc>
        <w:tc>
          <w:tcPr>
            <w:tcW w:w="1891" w:type="dxa"/>
            <w:gridSpan w:val="2"/>
            <w:vAlign w:val="center"/>
          </w:tcPr>
          <w:p w14:paraId="1A6E4243" w14:textId="1E7B48FC" w:rsidR="00393CD4" w:rsidRDefault="00C00F81">
            <w:pPr>
              <w:pStyle w:val="a4"/>
              <w:adjustRightInd w:val="0"/>
              <w:snapToGrid w:val="0"/>
              <w:jc w:val="center"/>
              <w:rPr>
                <w:rFonts w:ascii="Times New Roman" w:hAnsi="Times New Roman" w:cs="Times New Roman"/>
                <w:color w:val="000000"/>
                <w:sz w:val="24"/>
                <w:szCs w:val="24"/>
              </w:rPr>
            </w:pPr>
            <w:r w:rsidRPr="00FC15EE">
              <w:rPr>
                <w:rFonts w:ascii="Times New Roman" w:hAnsi="Times New Roman" w:cs="Times New Roman" w:hint="eastAsia"/>
                <w:sz w:val="24"/>
                <w:szCs w:val="24"/>
              </w:rPr>
              <w:t>中国科学院大学</w:t>
            </w:r>
          </w:p>
        </w:tc>
        <w:tc>
          <w:tcPr>
            <w:tcW w:w="1149" w:type="dxa"/>
            <w:vAlign w:val="center"/>
          </w:tcPr>
          <w:p w14:paraId="40BE6D20"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部门</w:t>
            </w:r>
            <w:r>
              <w:rPr>
                <w:rFonts w:ascii="Times New Roman" w:hAnsi="Times New Roman" w:cs="Times New Roman"/>
                <w:color w:val="000000"/>
                <w:sz w:val="24"/>
                <w:szCs w:val="24"/>
              </w:rPr>
              <w:t>/</w:t>
            </w:r>
            <w:r>
              <w:rPr>
                <w:rFonts w:ascii="Times New Roman" w:hAnsi="Times New Roman" w:cs="Times New Roman"/>
                <w:color w:val="000000"/>
                <w:sz w:val="24"/>
                <w:szCs w:val="24"/>
              </w:rPr>
              <w:t>职务</w:t>
            </w:r>
          </w:p>
        </w:tc>
        <w:tc>
          <w:tcPr>
            <w:tcW w:w="2367" w:type="dxa"/>
            <w:gridSpan w:val="2"/>
            <w:vAlign w:val="center"/>
          </w:tcPr>
          <w:p w14:paraId="3D020CCE" w14:textId="77777777" w:rsidR="00393CD4" w:rsidRDefault="00C00F81">
            <w:pPr>
              <w:pStyle w:val="a4"/>
              <w:adjustRightInd w:val="0"/>
              <w:snapToGrid w:val="0"/>
              <w:jc w:val="center"/>
              <w:rPr>
                <w:rFonts w:ascii="Times New Roman" w:hAnsi="Times New Roman" w:cs="Times New Roman"/>
                <w:color w:val="000000"/>
                <w:sz w:val="24"/>
                <w:szCs w:val="24"/>
              </w:rPr>
            </w:pPr>
            <w:r w:rsidRPr="00C00F81">
              <w:rPr>
                <w:rFonts w:ascii="Times New Roman" w:hAnsi="Times New Roman" w:cs="Times New Roman"/>
                <w:color w:val="000000"/>
                <w:sz w:val="24"/>
                <w:szCs w:val="24"/>
              </w:rPr>
              <w:t>地球与行星科学学院</w:t>
            </w:r>
          </w:p>
          <w:p w14:paraId="100BE068" w14:textId="2ACC0DEA" w:rsidR="00C00F81" w:rsidRDefault="00C00F81">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无</w:t>
            </w:r>
          </w:p>
        </w:tc>
      </w:tr>
      <w:tr w:rsidR="00393CD4" w14:paraId="46172F68" w14:textId="77777777">
        <w:trPr>
          <w:cantSplit/>
          <w:trHeight w:val="679"/>
        </w:trPr>
        <w:tc>
          <w:tcPr>
            <w:tcW w:w="1909" w:type="dxa"/>
            <w:vMerge/>
            <w:vAlign w:val="center"/>
          </w:tcPr>
          <w:p w14:paraId="4D698DF5" w14:textId="77777777" w:rsidR="00393CD4" w:rsidRDefault="00393CD4">
            <w:pPr>
              <w:pStyle w:val="a4"/>
              <w:adjustRightInd w:val="0"/>
              <w:snapToGrid w:val="0"/>
              <w:jc w:val="center"/>
              <w:rPr>
                <w:rFonts w:ascii="Times New Roman" w:hAnsi="Times New Roman" w:cs="Times New Roman"/>
                <w:color w:val="000000"/>
                <w:sz w:val="24"/>
                <w:szCs w:val="24"/>
              </w:rPr>
            </w:pPr>
          </w:p>
        </w:tc>
        <w:tc>
          <w:tcPr>
            <w:tcW w:w="1183" w:type="dxa"/>
            <w:vAlign w:val="center"/>
          </w:tcPr>
          <w:p w14:paraId="1BDB8BF5"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姓名</w:t>
            </w:r>
          </w:p>
        </w:tc>
        <w:tc>
          <w:tcPr>
            <w:tcW w:w="1891" w:type="dxa"/>
            <w:gridSpan w:val="2"/>
            <w:vAlign w:val="center"/>
          </w:tcPr>
          <w:p w14:paraId="61C39F8E" w14:textId="2E4662C6" w:rsidR="00393CD4" w:rsidRDefault="00C00F81">
            <w:pPr>
              <w:pStyle w:val="a4"/>
              <w:adjustRightInd w:val="0"/>
              <w:snapToGrid w:val="0"/>
              <w:jc w:val="center"/>
              <w:rPr>
                <w:rFonts w:ascii="Times New Roman" w:hAnsi="Times New Roman" w:cs="Times New Roman"/>
                <w:color w:val="000000"/>
                <w:sz w:val="24"/>
                <w:szCs w:val="24"/>
              </w:rPr>
            </w:pPr>
            <w:proofErr w:type="gramStart"/>
            <w:r w:rsidRPr="00FC15EE">
              <w:rPr>
                <w:rFonts w:ascii="Times New Roman" w:hAnsi="Times New Roman" w:cs="Times New Roman" w:hint="eastAsia"/>
                <w:sz w:val="24"/>
                <w:szCs w:val="24"/>
              </w:rPr>
              <w:t>琚</w:t>
            </w:r>
            <w:proofErr w:type="gramEnd"/>
            <w:r w:rsidRPr="00FC15EE">
              <w:rPr>
                <w:rFonts w:ascii="Times New Roman" w:hAnsi="Times New Roman" w:cs="Times New Roman" w:hint="eastAsia"/>
                <w:sz w:val="24"/>
                <w:szCs w:val="24"/>
              </w:rPr>
              <w:t>宜文</w:t>
            </w:r>
          </w:p>
        </w:tc>
        <w:tc>
          <w:tcPr>
            <w:tcW w:w="1149" w:type="dxa"/>
            <w:vAlign w:val="center"/>
          </w:tcPr>
          <w:p w14:paraId="6944C286"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电子邮件</w:t>
            </w:r>
          </w:p>
        </w:tc>
        <w:tc>
          <w:tcPr>
            <w:tcW w:w="2367" w:type="dxa"/>
            <w:gridSpan w:val="2"/>
            <w:vAlign w:val="center"/>
          </w:tcPr>
          <w:p w14:paraId="7BBB4559" w14:textId="0A819E01" w:rsidR="00393CD4" w:rsidRDefault="003829E9">
            <w:pPr>
              <w:pStyle w:val="a4"/>
              <w:adjustRightInd w:val="0"/>
              <w:snapToGrid w:val="0"/>
              <w:jc w:val="center"/>
              <w:rPr>
                <w:rFonts w:ascii="Times New Roman" w:hAnsi="Times New Roman" w:cs="Times New Roman"/>
                <w:color w:val="000000"/>
                <w:sz w:val="24"/>
                <w:szCs w:val="24"/>
              </w:rPr>
            </w:pPr>
            <w:hyperlink r:id="rId6" w:history="1">
              <w:r w:rsidR="00C00F81" w:rsidRPr="00C00F81">
                <w:rPr>
                  <w:rStyle w:val="a9"/>
                  <w:rFonts w:ascii="Times New Roman" w:hAnsi="Times New Roman" w:cs="Times New Roman"/>
                  <w:szCs w:val="24"/>
                </w:rPr>
                <w:t>juyw03@163.com</w:t>
              </w:r>
            </w:hyperlink>
          </w:p>
        </w:tc>
      </w:tr>
      <w:tr w:rsidR="00393CD4" w14:paraId="3B12C932" w14:textId="77777777">
        <w:trPr>
          <w:cantSplit/>
          <w:trHeight w:val="742"/>
        </w:trPr>
        <w:tc>
          <w:tcPr>
            <w:tcW w:w="1909" w:type="dxa"/>
            <w:vMerge/>
            <w:vAlign w:val="center"/>
          </w:tcPr>
          <w:p w14:paraId="51C03DAD" w14:textId="77777777" w:rsidR="00393CD4" w:rsidRDefault="00393CD4">
            <w:pPr>
              <w:pStyle w:val="a4"/>
              <w:adjustRightInd w:val="0"/>
              <w:snapToGrid w:val="0"/>
              <w:jc w:val="center"/>
              <w:rPr>
                <w:rFonts w:ascii="Times New Roman" w:hAnsi="Times New Roman" w:cs="Times New Roman"/>
                <w:color w:val="000000"/>
                <w:sz w:val="24"/>
                <w:szCs w:val="24"/>
              </w:rPr>
            </w:pPr>
          </w:p>
        </w:tc>
        <w:tc>
          <w:tcPr>
            <w:tcW w:w="1183" w:type="dxa"/>
            <w:vAlign w:val="center"/>
          </w:tcPr>
          <w:p w14:paraId="36E8A628"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联系电话</w:t>
            </w:r>
          </w:p>
        </w:tc>
        <w:tc>
          <w:tcPr>
            <w:tcW w:w="1891" w:type="dxa"/>
            <w:gridSpan w:val="2"/>
            <w:vAlign w:val="center"/>
          </w:tcPr>
          <w:p w14:paraId="3220DAA3" w14:textId="1540AA0E" w:rsidR="00393CD4" w:rsidRDefault="00C00F81">
            <w:pPr>
              <w:pStyle w:val="a4"/>
              <w:adjustRightInd w:val="0"/>
              <w:snapToGrid w:val="0"/>
              <w:jc w:val="center"/>
              <w:rPr>
                <w:rFonts w:ascii="Times New Roman" w:hAnsi="Times New Roman" w:cs="Times New Roman"/>
                <w:color w:val="000000"/>
                <w:sz w:val="24"/>
                <w:szCs w:val="24"/>
              </w:rPr>
            </w:pPr>
            <w:r w:rsidRPr="00C00F81">
              <w:rPr>
                <w:rFonts w:ascii="Times New Roman" w:hAnsi="Times New Roman" w:cs="Times New Roman"/>
                <w:color w:val="000000"/>
                <w:sz w:val="24"/>
                <w:szCs w:val="24"/>
              </w:rPr>
              <w:t>13810002826</w:t>
            </w:r>
          </w:p>
        </w:tc>
        <w:tc>
          <w:tcPr>
            <w:tcW w:w="1149" w:type="dxa"/>
            <w:vAlign w:val="center"/>
          </w:tcPr>
          <w:p w14:paraId="4D2C7845" w14:textId="77777777" w:rsidR="00393CD4" w:rsidRDefault="004C1F94">
            <w:pPr>
              <w:pStyle w:val="a4"/>
              <w:adjustRightInd w:val="0"/>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通信地址</w:t>
            </w:r>
          </w:p>
        </w:tc>
        <w:tc>
          <w:tcPr>
            <w:tcW w:w="2367" w:type="dxa"/>
            <w:gridSpan w:val="2"/>
            <w:vAlign w:val="center"/>
          </w:tcPr>
          <w:p w14:paraId="1E2A64E0" w14:textId="3E5D5C9C" w:rsidR="00393CD4" w:rsidRDefault="00C00F81">
            <w:pPr>
              <w:pStyle w:val="a4"/>
              <w:adjustRightInd w:val="0"/>
              <w:snapToGrid w:val="0"/>
              <w:jc w:val="center"/>
              <w:rPr>
                <w:rFonts w:ascii="Times New Roman" w:hAnsi="Times New Roman" w:cs="Times New Roman"/>
                <w:color w:val="000000"/>
                <w:sz w:val="24"/>
                <w:szCs w:val="24"/>
              </w:rPr>
            </w:pPr>
            <w:r w:rsidRPr="00C00F81">
              <w:rPr>
                <w:rFonts w:ascii="Times New Roman" w:hAnsi="Times New Roman" w:cs="Times New Roman"/>
                <w:color w:val="000000"/>
                <w:sz w:val="24"/>
                <w:szCs w:val="24"/>
              </w:rPr>
              <w:t>北京市石景山区玉泉路</w:t>
            </w:r>
            <w:r w:rsidRPr="00C00F81">
              <w:rPr>
                <w:rFonts w:ascii="Times New Roman" w:hAnsi="Times New Roman" w:cs="Times New Roman"/>
                <w:color w:val="000000"/>
                <w:sz w:val="24"/>
                <w:szCs w:val="24"/>
              </w:rPr>
              <w:t>19</w:t>
            </w:r>
            <w:r w:rsidRPr="00C00F81">
              <w:rPr>
                <w:rFonts w:ascii="Times New Roman" w:hAnsi="Times New Roman" w:cs="Times New Roman"/>
                <w:color w:val="000000"/>
                <w:sz w:val="24"/>
                <w:szCs w:val="24"/>
              </w:rPr>
              <w:t>号甲</w:t>
            </w:r>
          </w:p>
        </w:tc>
      </w:tr>
    </w:tbl>
    <w:p w14:paraId="30057184" w14:textId="1BF43BE9" w:rsidR="00393CD4" w:rsidRPr="00C1771B" w:rsidRDefault="004C1F94" w:rsidP="00C1771B">
      <w:pPr>
        <w:pStyle w:val="a4"/>
        <w:spacing w:beforeLines="50" w:before="156"/>
        <w:jc w:val="left"/>
        <w:rPr>
          <w:rFonts w:ascii="仿宋_GB2312" w:eastAsia="仿宋_GB2312" w:hAnsi="仿宋_GB2312" w:cs="仿宋_GB2312"/>
          <w:bCs/>
          <w:color w:val="FF0000"/>
        </w:rPr>
      </w:pPr>
      <w:r>
        <w:rPr>
          <w:rFonts w:ascii="仿宋_GB2312" w:eastAsia="仿宋_GB2312" w:hAnsi="仿宋_GB2312" w:cs="仿宋_GB2312" w:hint="eastAsia"/>
          <w:bCs/>
          <w:color w:val="FF0000"/>
        </w:rPr>
        <w:t>注：本页须经系统导出，签字盖章扫描PDF上报。</w:t>
      </w:r>
      <w:r w:rsidR="00C1771B">
        <w:rPr>
          <w:rFonts w:ascii="仿宋_GB2312" w:eastAsia="仿宋_GB2312" w:hAnsi="仿宋_GB2312" w:cs="仿宋_GB2312" w:hint="eastAsia"/>
          <w:bCs/>
          <w:color w:val="FF0000"/>
        </w:rPr>
        <w:br w:type="page"/>
      </w:r>
    </w:p>
    <w:p w14:paraId="6180BA92" w14:textId="470BF8AB" w:rsidR="00393CD4" w:rsidRDefault="004C1F94">
      <w:pPr>
        <w:pStyle w:val="Style8"/>
        <w:widowControl/>
        <w:adjustRightInd w:val="0"/>
        <w:snapToGrid w:val="0"/>
        <w:spacing w:line="560" w:lineRule="exact"/>
        <w:ind w:firstLineChars="0" w:firstLine="0"/>
        <w:jc w:val="center"/>
        <w:outlineLvl w:val="0"/>
        <w:rPr>
          <w:rFonts w:ascii="黑体" w:eastAsia="方正小标宋简体"/>
          <w:sz w:val="32"/>
          <w:highlight w:val="yellow"/>
        </w:rPr>
      </w:pPr>
      <w:r>
        <w:rPr>
          <w:rFonts w:ascii="Times New Roman" w:eastAsia="方正小标宋简体" w:hint="eastAsia"/>
          <w:color w:val="000000"/>
          <w:sz w:val="44"/>
          <w:szCs w:val="44"/>
        </w:rPr>
        <w:lastRenderedPageBreak/>
        <w:t>知识产权列表</w:t>
      </w:r>
    </w:p>
    <w:p w14:paraId="33E747DF" w14:textId="77777777" w:rsidR="00393CD4" w:rsidRPr="00795E15" w:rsidRDefault="004C1F94">
      <w:pPr>
        <w:pStyle w:val="Style8"/>
        <w:widowControl/>
        <w:adjustRightInd w:val="0"/>
        <w:snapToGrid w:val="0"/>
        <w:spacing w:line="560" w:lineRule="exact"/>
        <w:ind w:firstLineChars="0" w:firstLine="0"/>
        <w:jc w:val="center"/>
        <w:rPr>
          <w:rFonts w:ascii="Times New Roman" w:eastAsia="楷体_GB2312"/>
        </w:rPr>
      </w:pPr>
      <w:r w:rsidRPr="00795E15">
        <w:rPr>
          <w:rFonts w:ascii="Times New Roman" w:eastAsia="楷体_GB2312" w:hint="eastAsia"/>
        </w:rPr>
        <w:t>（不超过</w:t>
      </w:r>
      <w:r w:rsidRPr="00795E15">
        <w:rPr>
          <w:rFonts w:ascii="Times New Roman" w:eastAsia="楷体_GB2312" w:hint="eastAsia"/>
        </w:rPr>
        <w:t>10</w:t>
      </w:r>
      <w:r w:rsidRPr="00795E15">
        <w:rPr>
          <w:rFonts w:ascii="Times New Roman" w:eastAsia="楷体_GB2312" w:hint="eastAsia"/>
        </w:rPr>
        <w:t>项）</w:t>
      </w:r>
    </w:p>
    <w:p w14:paraId="0C1330B8" w14:textId="77777777" w:rsidR="00393CD4" w:rsidRPr="00795E15" w:rsidRDefault="004C1F94">
      <w:pPr>
        <w:pStyle w:val="a4"/>
        <w:adjustRightInd w:val="0"/>
        <w:snapToGrid w:val="0"/>
        <w:ind w:firstLineChars="160" w:firstLine="336"/>
        <w:jc w:val="left"/>
        <w:rPr>
          <w:rFonts w:ascii="Times New Roman" w:hAnsi="Times New Roman" w:cs="Times New Roman"/>
          <w:kern w:val="0"/>
        </w:rPr>
      </w:pPr>
      <w:r w:rsidRPr="00795E15">
        <w:rPr>
          <w:rFonts w:ascii="Times New Roman" w:hAnsi="Times New Roman" w:cs="Times New Roman"/>
          <w:kern w:val="0"/>
        </w:rPr>
        <w:t>（注：</w:t>
      </w:r>
      <w:r w:rsidRPr="00795E15">
        <w:rPr>
          <w:rFonts w:ascii="Times New Roman" w:hAnsi="Times New Roman" w:cs="Times New Roman"/>
          <w:kern w:val="0"/>
        </w:rPr>
        <w:t>2026</w:t>
      </w:r>
      <w:r w:rsidRPr="00795E15">
        <w:rPr>
          <w:rFonts w:ascii="Times New Roman" w:hAnsi="Times New Roman" w:cs="Times New Roman"/>
          <w:kern w:val="0"/>
        </w:rPr>
        <w:t>年之前申报并获得中国煤炭工业协会科技奖项目使用过的专利不得重复使用，</w:t>
      </w:r>
      <w:proofErr w:type="gramStart"/>
      <w:r w:rsidRPr="00795E15">
        <w:rPr>
          <w:rFonts w:ascii="Times New Roman" w:hAnsi="Times New Roman" w:cs="Times New Roman"/>
          <w:kern w:val="0"/>
        </w:rPr>
        <w:t>经形审查</w:t>
      </w:r>
      <w:proofErr w:type="gramEnd"/>
      <w:r w:rsidRPr="00795E15">
        <w:rPr>
          <w:rFonts w:ascii="Times New Roman" w:hAnsi="Times New Roman" w:cs="Times New Roman"/>
          <w:kern w:val="0"/>
        </w:rPr>
        <w:t>重发现有专利重复使用情况将视为不合格材料。）</w:t>
      </w:r>
    </w:p>
    <w:tbl>
      <w:tblPr>
        <w:tblStyle w:val="a8"/>
        <w:tblW w:w="9117" w:type="dxa"/>
        <w:jc w:val="center"/>
        <w:tblLook w:val="04A0" w:firstRow="1" w:lastRow="0" w:firstColumn="1" w:lastColumn="0" w:noHBand="0" w:noVBand="1"/>
      </w:tblPr>
      <w:tblGrid>
        <w:gridCol w:w="574"/>
        <w:gridCol w:w="1118"/>
        <w:gridCol w:w="1121"/>
        <w:gridCol w:w="703"/>
        <w:gridCol w:w="693"/>
        <w:gridCol w:w="1133"/>
        <w:gridCol w:w="1316"/>
        <w:gridCol w:w="1134"/>
        <w:gridCol w:w="1325"/>
      </w:tblGrid>
      <w:tr w:rsidR="00393CD4" w14:paraId="0AB59212" w14:textId="77777777" w:rsidTr="00472912">
        <w:trPr>
          <w:trHeight w:val="1631"/>
          <w:jc w:val="center"/>
        </w:trPr>
        <w:tc>
          <w:tcPr>
            <w:tcW w:w="574" w:type="dxa"/>
            <w:vAlign w:val="center"/>
          </w:tcPr>
          <w:p w14:paraId="425EC1CE"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序号</w:t>
            </w:r>
          </w:p>
        </w:tc>
        <w:tc>
          <w:tcPr>
            <w:tcW w:w="1118" w:type="dxa"/>
            <w:vAlign w:val="center"/>
          </w:tcPr>
          <w:p w14:paraId="4E4F7547"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专利号</w:t>
            </w:r>
          </w:p>
        </w:tc>
        <w:tc>
          <w:tcPr>
            <w:tcW w:w="1121" w:type="dxa"/>
            <w:vAlign w:val="center"/>
          </w:tcPr>
          <w:p w14:paraId="49E14794"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专利名称</w:t>
            </w:r>
          </w:p>
        </w:tc>
        <w:tc>
          <w:tcPr>
            <w:tcW w:w="703" w:type="dxa"/>
            <w:vAlign w:val="center"/>
          </w:tcPr>
          <w:p w14:paraId="375FFD5E"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专利类型</w:t>
            </w:r>
          </w:p>
        </w:tc>
        <w:tc>
          <w:tcPr>
            <w:tcW w:w="693" w:type="dxa"/>
            <w:vAlign w:val="center"/>
          </w:tcPr>
          <w:p w14:paraId="679A5773"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专利状态</w:t>
            </w:r>
          </w:p>
        </w:tc>
        <w:tc>
          <w:tcPr>
            <w:tcW w:w="1133" w:type="dxa"/>
            <w:vAlign w:val="center"/>
          </w:tcPr>
          <w:p w14:paraId="427D6F04"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专利权人</w:t>
            </w:r>
          </w:p>
        </w:tc>
        <w:tc>
          <w:tcPr>
            <w:tcW w:w="1316" w:type="dxa"/>
            <w:vAlign w:val="center"/>
          </w:tcPr>
          <w:p w14:paraId="7E280A5A"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全部发明人</w:t>
            </w:r>
          </w:p>
        </w:tc>
        <w:tc>
          <w:tcPr>
            <w:tcW w:w="1134" w:type="dxa"/>
            <w:vAlign w:val="center"/>
          </w:tcPr>
          <w:p w14:paraId="1CB86BC1" w14:textId="77777777" w:rsidR="00393CD4" w:rsidRDefault="004C1F94">
            <w:pPr>
              <w:widowControl/>
              <w:jc w:val="center"/>
              <w:textAlignment w:val="center"/>
              <w:rPr>
                <w:rFonts w:ascii="黑体"/>
                <w:sz w:val="18"/>
                <w:szCs w:val="18"/>
                <w:highlight w:val="yellow"/>
              </w:rPr>
            </w:pPr>
            <w:r>
              <w:rPr>
                <w:rFonts w:ascii="宋体" w:hAnsi="宋体" w:cs="宋体" w:hint="eastAsia"/>
                <w:color w:val="000000"/>
                <w:kern w:val="0"/>
                <w:sz w:val="18"/>
                <w:szCs w:val="18"/>
                <w:lang w:bidi="ar"/>
              </w:rPr>
              <w:t>完成人及其在专利中的排序</w:t>
            </w:r>
          </w:p>
        </w:tc>
        <w:tc>
          <w:tcPr>
            <w:tcW w:w="1325" w:type="dxa"/>
            <w:vAlign w:val="center"/>
          </w:tcPr>
          <w:p w14:paraId="0E7F1C40" w14:textId="77777777" w:rsidR="00393CD4" w:rsidRDefault="004C1F94">
            <w:pPr>
              <w:widowControl/>
              <w:jc w:val="center"/>
              <w:textAlignment w:val="center"/>
              <w:rPr>
                <w:rFonts w:ascii="黑体"/>
                <w:sz w:val="18"/>
                <w:szCs w:val="18"/>
                <w:highlight w:val="yellow"/>
              </w:rPr>
            </w:pPr>
            <w:r w:rsidRPr="00995D27">
              <w:rPr>
                <w:rFonts w:ascii="宋体" w:hAnsi="宋体" w:cs="宋体" w:hint="eastAsia"/>
                <w:kern w:val="0"/>
                <w:sz w:val="18"/>
                <w:szCs w:val="18"/>
                <w:lang w:bidi="ar"/>
              </w:rPr>
              <w:t>对申报项目创新点的贡献</w:t>
            </w:r>
          </w:p>
        </w:tc>
      </w:tr>
      <w:tr w:rsidR="00771BD4" w14:paraId="562E8B65" w14:textId="77777777" w:rsidTr="00472912">
        <w:trPr>
          <w:trHeight w:val="1631"/>
          <w:jc w:val="center"/>
        </w:trPr>
        <w:tc>
          <w:tcPr>
            <w:tcW w:w="574" w:type="dxa"/>
            <w:vAlign w:val="center"/>
          </w:tcPr>
          <w:p w14:paraId="451D1813" w14:textId="216D7ACF" w:rsidR="00771BD4" w:rsidRDefault="00771BD4" w:rsidP="00771BD4">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1118" w:type="dxa"/>
            <w:vAlign w:val="center"/>
          </w:tcPr>
          <w:p w14:paraId="05B2BDCD" w14:textId="24F09D76" w:rsidR="00771BD4" w:rsidRPr="00937C17" w:rsidRDefault="00771BD4" w:rsidP="00771BD4">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ZL</w:t>
            </w:r>
            <w:r w:rsidRPr="00937C17">
              <w:rPr>
                <w:rFonts w:ascii="宋体" w:hAnsi="宋体" w:cs="宋体"/>
                <w:kern w:val="0"/>
                <w:sz w:val="18"/>
                <w:szCs w:val="18"/>
                <w:lang w:bidi="ar"/>
              </w:rPr>
              <w:t>2017</w:t>
            </w:r>
          </w:p>
          <w:p w14:paraId="08315FBB" w14:textId="70C9B85D" w:rsidR="00771BD4" w:rsidRPr="00937C17" w:rsidRDefault="00771BD4" w:rsidP="00771BD4">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10742810.8</w:t>
            </w:r>
          </w:p>
        </w:tc>
        <w:tc>
          <w:tcPr>
            <w:tcW w:w="1121" w:type="dxa"/>
            <w:vAlign w:val="center"/>
          </w:tcPr>
          <w:p w14:paraId="69323FB4" w14:textId="23A3F394" w:rsidR="00771BD4" w:rsidRPr="00937C17" w:rsidRDefault="00771BD4" w:rsidP="00771BD4">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含煤地层煤与油气资源开采方法和装置</w:t>
            </w:r>
          </w:p>
        </w:tc>
        <w:tc>
          <w:tcPr>
            <w:tcW w:w="703" w:type="dxa"/>
            <w:vAlign w:val="center"/>
          </w:tcPr>
          <w:p w14:paraId="47C2D420" w14:textId="71274CC7" w:rsidR="00771BD4" w:rsidRPr="00937C17" w:rsidRDefault="00EA2F63" w:rsidP="00771BD4">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国家</w:t>
            </w:r>
            <w:r w:rsidR="00771BD4" w:rsidRPr="00937C17">
              <w:rPr>
                <w:rFonts w:ascii="宋体" w:hAnsi="宋体" w:cs="宋体"/>
                <w:kern w:val="0"/>
                <w:sz w:val="18"/>
                <w:szCs w:val="18"/>
                <w:lang w:bidi="ar"/>
              </w:rPr>
              <w:t>发明专利</w:t>
            </w:r>
          </w:p>
        </w:tc>
        <w:tc>
          <w:tcPr>
            <w:tcW w:w="693" w:type="dxa"/>
            <w:vAlign w:val="center"/>
          </w:tcPr>
          <w:p w14:paraId="1850B382" w14:textId="0756E146" w:rsidR="00771BD4" w:rsidRPr="00937C17" w:rsidRDefault="00771BD4" w:rsidP="00771BD4">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6B033A92" w14:textId="2C5D19BE" w:rsidR="00771BD4" w:rsidRPr="00937C17" w:rsidRDefault="00771BD4" w:rsidP="00771BD4">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平安煤炭开采工程技术研究院有限责任公司</w:t>
            </w:r>
            <w:r w:rsidR="00937C17">
              <w:rPr>
                <w:rFonts w:ascii="宋体" w:hAnsi="宋体" w:cs="宋体"/>
                <w:kern w:val="0"/>
                <w:sz w:val="18"/>
                <w:szCs w:val="18"/>
                <w:lang w:bidi="ar"/>
              </w:rPr>
              <w:t>，</w:t>
            </w:r>
            <w:r w:rsidRPr="00937C17">
              <w:rPr>
                <w:rFonts w:ascii="宋体" w:hAnsi="宋体" w:cs="宋体"/>
                <w:kern w:val="0"/>
                <w:sz w:val="18"/>
                <w:szCs w:val="18"/>
                <w:lang w:bidi="ar"/>
              </w:rPr>
              <w:t xml:space="preserve"> 安徽理工大学</w:t>
            </w:r>
            <w:r w:rsidR="00937C17">
              <w:rPr>
                <w:rFonts w:ascii="宋体" w:hAnsi="宋体" w:cs="宋体"/>
                <w:kern w:val="0"/>
                <w:sz w:val="18"/>
                <w:szCs w:val="18"/>
                <w:lang w:bidi="ar"/>
              </w:rPr>
              <w:t>，</w:t>
            </w:r>
            <w:r w:rsidRPr="00937C17">
              <w:rPr>
                <w:rFonts w:ascii="宋体" w:hAnsi="宋体" w:cs="宋体"/>
                <w:kern w:val="0"/>
                <w:sz w:val="18"/>
                <w:szCs w:val="18"/>
                <w:lang w:bidi="ar"/>
              </w:rPr>
              <w:t xml:space="preserve"> 中国石油化工股份有限公司华北油气分公司</w:t>
            </w:r>
            <w:r w:rsidR="00937C17">
              <w:rPr>
                <w:rFonts w:ascii="宋体" w:hAnsi="宋体" w:cs="宋体"/>
                <w:kern w:val="0"/>
                <w:sz w:val="18"/>
                <w:szCs w:val="18"/>
                <w:lang w:bidi="ar"/>
              </w:rPr>
              <w:t>，</w:t>
            </w:r>
            <w:r w:rsidRPr="00937C17">
              <w:rPr>
                <w:rFonts w:ascii="宋体" w:hAnsi="宋体" w:cs="宋体"/>
                <w:kern w:val="0"/>
                <w:sz w:val="18"/>
                <w:szCs w:val="18"/>
                <w:lang w:bidi="ar"/>
              </w:rPr>
              <w:t xml:space="preserve"> 中国矿业大学(北京)</w:t>
            </w:r>
          </w:p>
        </w:tc>
        <w:tc>
          <w:tcPr>
            <w:tcW w:w="1316" w:type="dxa"/>
            <w:vAlign w:val="center"/>
          </w:tcPr>
          <w:p w14:paraId="75EAE3A7" w14:textId="438E64C3" w:rsidR="00771BD4" w:rsidRPr="00937C17" w:rsidRDefault="00771BD4" w:rsidP="00771BD4">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任波，袁亮，王付斌，薛俊华，赵毅鑫，王凯，余国锋，郝宪杰，徐超，余安徽，张通</w:t>
            </w:r>
          </w:p>
        </w:tc>
        <w:tc>
          <w:tcPr>
            <w:tcW w:w="1134" w:type="dxa"/>
            <w:vAlign w:val="center"/>
          </w:tcPr>
          <w:p w14:paraId="4F2C7E2B" w14:textId="43F1129C" w:rsidR="00771BD4" w:rsidRPr="00937C17" w:rsidRDefault="00972C61" w:rsidP="00972C61">
            <w:pPr>
              <w:widowControl/>
              <w:jc w:val="center"/>
              <w:textAlignment w:val="center"/>
              <w:rPr>
                <w:rFonts w:ascii="宋体" w:hAnsi="宋体" w:cs="宋体"/>
                <w:kern w:val="0"/>
                <w:sz w:val="18"/>
                <w:szCs w:val="18"/>
                <w:lang w:bidi="ar"/>
              </w:rPr>
            </w:pPr>
            <w:r w:rsidRPr="00DB1E21">
              <w:rPr>
                <w:rFonts w:ascii="宋体" w:hAnsi="宋体" w:cs="宋体" w:hint="eastAsia"/>
                <w:color w:val="000000" w:themeColor="text1"/>
                <w:kern w:val="0"/>
                <w:sz w:val="18"/>
                <w:szCs w:val="18"/>
                <w:lang w:bidi="ar"/>
              </w:rPr>
              <w:t>【1】</w:t>
            </w:r>
            <w:r w:rsidR="00771BD4" w:rsidRPr="00DB1E21">
              <w:rPr>
                <w:rFonts w:ascii="宋体" w:hAnsi="宋体" w:cs="宋体" w:hint="eastAsia"/>
                <w:color w:val="000000" w:themeColor="text1"/>
                <w:kern w:val="0"/>
                <w:sz w:val="18"/>
                <w:szCs w:val="18"/>
                <w:lang w:bidi="ar"/>
              </w:rPr>
              <w:t>袁亮</w:t>
            </w:r>
            <w:r w:rsidRPr="00DB1E21">
              <w:rPr>
                <w:rFonts w:ascii="宋体" w:hAnsi="宋体" w:cs="宋体" w:hint="eastAsia"/>
                <w:color w:val="000000" w:themeColor="text1"/>
                <w:kern w:val="0"/>
                <w:sz w:val="18"/>
                <w:szCs w:val="18"/>
                <w:lang w:bidi="ar"/>
              </w:rPr>
              <w:t>-</w:t>
            </w:r>
            <w:r w:rsidR="00771BD4" w:rsidRPr="00DB1E21">
              <w:rPr>
                <w:rFonts w:ascii="宋体" w:hAnsi="宋体" w:cs="宋体" w:hint="eastAsia"/>
                <w:color w:val="000000" w:themeColor="text1"/>
                <w:kern w:val="0"/>
                <w:sz w:val="18"/>
                <w:szCs w:val="18"/>
                <w:lang w:bidi="ar"/>
              </w:rPr>
              <w:t>2</w:t>
            </w:r>
            <w:r w:rsidRPr="00DB1E21">
              <w:rPr>
                <w:rFonts w:ascii="宋体" w:hAnsi="宋体" w:cs="宋体" w:hint="eastAsia"/>
                <w:color w:val="000000" w:themeColor="text1"/>
                <w:kern w:val="0"/>
                <w:sz w:val="18"/>
                <w:szCs w:val="18"/>
                <w:lang w:bidi="ar"/>
              </w:rPr>
              <w:t>/11</w:t>
            </w:r>
          </w:p>
        </w:tc>
        <w:tc>
          <w:tcPr>
            <w:tcW w:w="1325" w:type="dxa"/>
            <w:vAlign w:val="center"/>
          </w:tcPr>
          <w:p w14:paraId="78F1253D" w14:textId="3370A682" w:rsidR="00771BD4" w:rsidRPr="00972C61" w:rsidRDefault="00972C61" w:rsidP="00771BD4">
            <w:pPr>
              <w:widowControl/>
              <w:jc w:val="center"/>
              <w:textAlignment w:val="center"/>
              <w:rPr>
                <w:rFonts w:ascii="宋体" w:hAnsi="宋体" w:cs="宋体"/>
                <w:color w:val="000000" w:themeColor="text1"/>
                <w:kern w:val="0"/>
                <w:sz w:val="18"/>
                <w:szCs w:val="18"/>
                <w:lang w:bidi="ar"/>
              </w:rPr>
            </w:pPr>
            <w:r w:rsidRPr="00972C61">
              <w:rPr>
                <w:rFonts w:ascii="宋体" w:hAnsi="宋体" w:cs="宋体"/>
                <w:color w:val="000000" w:themeColor="text1"/>
                <w:kern w:val="0"/>
                <w:sz w:val="18"/>
                <w:szCs w:val="18"/>
                <w:lang w:bidi="ar"/>
              </w:rPr>
              <w:t>支撑创新点4，构建煤炭开采区与油气走廊分区协同开发模式</w:t>
            </w:r>
          </w:p>
        </w:tc>
      </w:tr>
      <w:tr w:rsidR="00DB1E21" w14:paraId="0ADD5923" w14:textId="77777777" w:rsidTr="00472912">
        <w:trPr>
          <w:trHeight w:val="1631"/>
          <w:jc w:val="center"/>
        </w:trPr>
        <w:tc>
          <w:tcPr>
            <w:tcW w:w="574" w:type="dxa"/>
            <w:vAlign w:val="center"/>
          </w:tcPr>
          <w:p w14:paraId="4841F358" w14:textId="000D21AF"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w:t>
            </w:r>
          </w:p>
        </w:tc>
        <w:tc>
          <w:tcPr>
            <w:tcW w:w="1118" w:type="dxa"/>
            <w:vAlign w:val="center"/>
          </w:tcPr>
          <w:p w14:paraId="52875706"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ZL2020</w:t>
            </w:r>
          </w:p>
          <w:p w14:paraId="25215A40" w14:textId="2D225061"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11001164.8</w:t>
            </w:r>
          </w:p>
        </w:tc>
        <w:tc>
          <w:tcPr>
            <w:tcW w:w="1121" w:type="dxa"/>
            <w:vAlign w:val="center"/>
          </w:tcPr>
          <w:p w14:paraId="0B901694" w14:textId="79ACF852"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一种</w:t>
            </w:r>
            <w:proofErr w:type="gramStart"/>
            <w:r w:rsidRPr="00937C17">
              <w:rPr>
                <w:rFonts w:ascii="宋体" w:hAnsi="宋体" w:cs="宋体"/>
                <w:kern w:val="0"/>
                <w:sz w:val="18"/>
                <w:szCs w:val="18"/>
                <w:lang w:bidi="ar"/>
              </w:rPr>
              <w:t>天然气产层组</w:t>
            </w:r>
            <w:proofErr w:type="gramEnd"/>
            <w:r w:rsidRPr="00937C17">
              <w:rPr>
                <w:rFonts w:ascii="宋体" w:hAnsi="宋体" w:cs="宋体"/>
                <w:kern w:val="0"/>
                <w:sz w:val="18"/>
                <w:szCs w:val="18"/>
                <w:lang w:bidi="ar"/>
              </w:rPr>
              <w:t>非均质性评价方法</w:t>
            </w:r>
          </w:p>
        </w:tc>
        <w:tc>
          <w:tcPr>
            <w:tcW w:w="703" w:type="dxa"/>
            <w:vAlign w:val="center"/>
          </w:tcPr>
          <w:p w14:paraId="31BEF0A0" w14:textId="79E82A8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05220132" w14:textId="5AC8198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04949131" w14:textId="087C2C1D"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中联煤层气有限责任公司，中国科学院大学，中国矿业大学（北京）</w:t>
            </w:r>
          </w:p>
        </w:tc>
        <w:tc>
          <w:tcPr>
            <w:tcW w:w="1316" w:type="dxa"/>
            <w:vAlign w:val="center"/>
          </w:tcPr>
          <w:p w14:paraId="5292B6DA" w14:textId="20CD9A9A"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张红杰，</w:t>
            </w:r>
            <w:proofErr w:type="gramStart"/>
            <w:r w:rsidRPr="00937C17">
              <w:rPr>
                <w:rFonts w:ascii="宋体" w:hAnsi="宋体" w:cs="宋体"/>
                <w:kern w:val="0"/>
                <w:sz w:val="18"/>
                <w:szCs w:val="18"/>
                <w:lang w:bidi="ar"/>
              </w:rPr>
              <w:t>琚</w:t>
            </w:r>
            <w:proofErr w:type="gramEnd"/>
            <w:r w:rsidRPr="00937C17">
              <w:rPr>
                <w:rFonts w:ascii="宋体" w:hAnsi="宋体" w:cs="宋体"/>
                <w:kern w:val="0"/>
                <w:sz w:val="18"/>
                <w:szCs w:val="18"/>
                <w:lang w:bidi="ar"/>
              </w:rPr>
              <w:t>宜文，刘晶，赵俊，张林强，芮小平，孙泽宁，郝多虎，李斌，孙斌，戚宇，王鹏，亓银波，王易忠，</w:t>
            </w:r>
            <w:proofErr w:type="gramStart"/>
            <w:r w:rsidRPr="00937C17">
              <w:rPr>
                <w:rFonts w:ascii="宋体" w:hAnsi="宋体" w:cs="宋体"/>
                <w:kern w:val="0"/>
                <w:sz w:val="18"/>
                <w:szCs w:val="18"/>
                <w:lang w:bidi="ar"/>
              </w:rPr>
              <w:t>江智</w:t>
            </w:r>
            <w:proofErr w:type="gramEnd"/>
            <w:r w:rsidRPr="00937C17">
              <w:rPr>
                <w:rFonts w:ascii="宋体" w:hAnsi="宋体" w:cs="宋体"/>
                <w:kern w:val="0"/>
                <w:sz w:val="18"/>
                <w:szCs w:val="18"/>
                <w:lang w:bidi="ar"/>
              </w:rPr>
              <w:t>勋</w:t>
            </w:r>
          </w:p>
        </w:tc>
        <w:tc>
          <w:tcPr>
            <w:tcW w:w="1134" w:type="dxa"/>
            <w:vAlign w:val="center"/>
          </w:tcPr>
          <w:p w14:paraId="617DAFEC" w14:textId="145FDE72"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【2】</w:t>
            </w:r>
            <w:proofErr w:type="gramStart"/>
            <w:r>
              <w:rPr>
                <w:rFonts w:ascii="宋体" w:hAnsi="宋体" w:cs="宋体"/>
                <w:kern w:val="0"/>
                <w:sz w:val="18"/>
                <w:szCs w:val="18"/>
                <w:lang w:bidi="ar"/>
              </w:rPr>
              <w:t>琚</w:t>
            </w:r>
            <w:proofErr w:type="gramEnd"/>
            <w:r>
              <w:rPr>
                <w:rFonts w:ascii="宋体" w:hAnsi="宋体" w:cs="宋体"/>
                <w:kern w:val="0"/>
                <w:sz w:val="18"/>
                <w:szCs w:val="18"/>
                <w:lang w:bidi="ar"/>
              </w:rPr>
              <w:t>宜文</w:t>
            </w:r>
            <w:r>
              <w:rPr>
                <w:rFonts w:ascii="宋体" w:hAnsi="宋体" w:cs="宋体" w:hint="eastAsia"/>
                <w:kern w:val="0"/>
                <w:sz w:val="18"/>
                <w:szCs w:val="18"/>
                <w:lang w:bidi="ar"/>
              </w:rPr>
              <w:t>-2/15</w:t>
            </w:r>
          </w:p>
        </w:tc>
        <w:tc>
          <w:tcPr>
            <w:tcW w:w="1325" w:type="dxa"/>
            <w:vAlign w:val="center"/>
          </w:tcPr>
          <w:p w14:paraId="2DD2CBB3" w14:textId="4C928587" w:rsidR="00DB1E21" w:rsidRPr="00972C61" w:rsidRDefault="00DB1E21" w:rsidP="00DB1E21">
            <w:pPr>
              <w:widowControl/>
              <w:jc w:val="center"/>
              <w:textAlignment w:val="center"/>
              <w:rPr>
                <w:rFonts w:ascii="宋体" w:hAnsi="宋体" w:cs="宋体"/>
                <w:color w:val="000000" w:themeColor="text1"/>
                <w:kern w:val="0"/>
                <w:sz w:val="18"/>
                <w:szCs w:val="18"/>
                <w:lang w:bidi="ar"/>
              </w:rPr>
            </w:pPr>
            <w:r w:rsidRPr="00972C61">
              <w:rPr>
                <w:rFonts w:ascii="宋体" w:hAnsi="宋体" w:cs="宋体"/>
                <w:color w:val="000000" w:themeColor="text1"/>
                <w:kern w:val="0"/>
                <w:sz w:val="18"/>
                <w:szCs w:val="18"/>
                <w:lang w:bidi="ar"/>
              </w:rPr>
              <w:t>支撑创新点1、2，实现煤系多产层非均质性定量评价与优选</w:t>
            </w:r>
          </w:p>
        </w:tc>
      </w:tr>
      <w:tr w:rsidR="00DB1E21" w14:paraId="2FA1BEB4" w14:textId="77777777" w:rsidTr="00472912">
        <w:trPr>
          <w:trHeight w:val="844"/>
          <w:jc w:val="center"/>
        </w:trPr>
        <w:tc>
          <w:tcPr>
            <w:tcW w:w="574" w:type="dxa"/>
            <w:vAlign w:val="center"/>
          </w:tcPr>
          <w:p w14:paraId="3D8B4F3F" w14:textId="12D1D8D2"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w:t>
            </w:r>
          </w:p>
        </w:tc>
        <w:tc>
          <w:tcPr>
            <w:tcW w:w="1118" w:type="dxa"/>
            <w:vAlign w:val="center"/>
          </w:tcPr>
          <w:p w14:paraId="7388A258"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ZL2024</w:t>
            </w:r>
          </w:p>
          <w:p w14:paraId="5DC41508" w14:textId="5BC906B9"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10151625.1</w:t>
            </w:r>
          </w:p>
        </w:tc>
        <w:tc>
          <w:tcPr>
            <w:tcW w:w="1121" w:type="dxa"/>
            <w:vAlign w:val="center"/>
          </w:tcPr>
          <w:p w14:paraId="3EEF736F" w14:textId="755FDE51"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一种针对薄互层致密储层的综合可压性评估方法</w:t>
            </w:r>
          </w:p>
        </w:tc>
        <w:tc>
          <w:tcPr>
            <w:tcW w:w="703" w:type="dxa"/>
            <w:vAlign w:val="center"/>
          </w:tcPr>
          <w:p w14:paraId="32F6A001" w14:textId="4072EDED"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126EA2F1" w14:textId="6C89CC1A"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187CA49B" w14:textId="19A6D3F8"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中国石油大学（华东）</w:t>
            </w:r>
          </w:p>
        </w:tc>
        <w:tc>
          <w:tcPr>
            <w:tcW w:w="1316" w:type="dxa"/>
            <w:vAlign w:val="center"/>
          </w:tcPr>
          <w:p w14:paraId="6A87524C" w14:textId="1F4655E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时贤，蒋恕，杨文东，王民，肖佃师，冯建伟，高祥</w:t>
            </w:r>
          </w:p>
        </w:tc>
        <w:tc>
          <w:tcPr>
            <w:tcW w:w="1134" w:type="dxa"/>
            <w:vAlign w:val="center"/>
          </w:tcPr>
          <w:p w14:paraId="4B687525" w14:textId="77777777" w:rsidR="00DB1E21"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【11】</w:t>
            </w:r>
            <w:r>
              <w:rPr>
                <w:rFonts w:ascii="宋体" w:hAnsi="宋体" w:cs="宋体"/>
                <w:kern w:val="0"/>
                <w:sz w:val="18"/>
                <w:szCs w:val="18"/>
                <w:lang w:bidi="ar"/>
              </w:rPr>
              <w:t>时贤</w:t>
            </w:r>
            <w:r>
              <w:rPr>
                <w:rFonts w:ascii="宋体" w:hAnsi="宋体" w:cs="宋体" w:hint="eastAsia"/>
                <w:kern w:val="0"/>
                <w:sz w:val="18"/>
                <w:szCs w:val="18"/>
                <w:lang w:bidi="ar"/>
              </w:rPr>
              <w:t>-1/7</w:t>
            </w:r>
          </w:p>
          <w:p w14:paraId="0162D713" w14:textId="77777777" w:rsidR="00DB1E21"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【4】</w:t>
            </w:r>
            <w:r>
              <w:rPr>
                <w:rFonts w:ascii="宋体" w:hAnsi="宋体" w:cs="宋体"/>
                <w:kern w:val="0"/>
                <w:sz w:val="18"/>
                <w:szCs w:val="18"/>
                <w:lang w:bidi="ar"/>
              </w:rPr>
              <w:t>蒋恕</w:t>
            </w:r>
            <w:r>
              <w:rPr>
                <w:rFonts w:ascii="宋体" w:hAnsi="宋体" w:cs="宋体" w:hint="eastAsia"/>
                <w:kern w:val="0"/>
                <w:sz w:val="18"/>
                <w:szCs w:val="18"/>
                <w:lang w:bidi="ar"/>
              </w:rPr>
              <w:t>-</w:t>
            </w:r>
          </w:p>
          <w:p w14:paraId="2041E9C5" w14:textId="47E1A415"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2/7</w:t>
            </w:r>
          </w:p>
        </w:tc>
        <w:tc>
          <w:tcPr>
            <w:tcW w:w="1325" w:type="dxa"/>
            <w:vAlign w:val="center"/>
          </w:tcPr>
          <w:p w14:paraId="60103CCF" w14:textId="79B9645D"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支撑创新点2、3，建立薄互层综合可压性评价与压裂</w:t>
            </w:r>
            <w:proofErr w:type="gramStart"/>
            <w:r w:rsidRPr="00972C61">
              <w:rPr>
                <w:rFonts w:ascii="宋体" w:hAnsi="宋体" w:cs="宋体"/>
                <w:color w:val="000000"/>
                <w:kern w:val="0"/>
                <w:sz w:val="18"/>
                <w:szCs w:val="18"/>
                <w:lang w:bidi="ar"/>
              </w:rPr>
              <w:t>选层方法</w:t>
            </w:r>
            <w:proofErr w:type="gramEnd"/>
          </w:p>
        </w:tc>
      </w:tr>
      <w:tr w:rsidR="00DB1E21" w14:paraId="4A49E237" w14:textId="77777777" w:rsidTr="00472912">
        <w:trPr>
          <w:trHeight w:val="844"/>
          <w:jc w:val="center"/>
        </w:trPr>
        <w:tc>
          <w:tcPr>
            <w:tcW w:w="574" w:type="dxa"/>
            <w:vAlign w:val="center"/>
          </w:tcPr>
          <w:p w14:paraId="18492680" w14:textId="1777A425"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w:t>
            </w:r>
          </w:p>
        </w:tc>
        <w:tc>
          <w:tcPr>
            <w:tcW w:w="1118" w:type="dxa"/>
            <w:vAlign w:val="center"/>
          </w:tcPr>
          <w:p w14:paraId="4EF425A9"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ZL2022</w:t>
            </w:r>
          </w:p>
          <w:p w14:paraId="11DA56CD" w14:textId="0755AD4C"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10313620.5</w:t>
            </w:r>
          </w:p>
        </w:tc>
        <w:tc>
          <w:tcPr>
            <w:tcW w:w="1121" w:type="dxa"/>
            <w:vAlign w:val="center"/>
          </w:tcPr>
          <w:p w14:paraId="2657F1B1" w14:textId="1DED3A02"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一种油气井多段压裂设备</w:t>
            </w:r>
          </w:p>
        </w:tc>
        <w:tc>
          <w:tcPr>
            <w:tcW w:w="703" w:type="dxa"/>
            <w:vAlign w:val="center"/>
          </w:tcPr>
          <w:p w14:paraId="084B31BF" w14:textId="49B37A9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6E6065CB" w14:textId="22CFBB8F"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37BD4727" w14:textId="40FEDB56"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河南理工大学，中国石油化工股份有限公司华</w:t>
            </w:r>
            <w:r w:rsidRPr="00937C17">
              <w:rPr>
                <w:rFonts w:ascii="宋体" w:hAnsi="宋体" w:cs="宋体"/>
                <w:kern w:val="0"/>
                <w:sz w:val="18"/>
                <w:szCs w:val="18"/>
                <w:lang w:bidi="ar"/>
              </w:rPr>
              <w:lastRenderedPageBreak/>
              <w:t>北油气分公司</w:t>
            </w:r>
          </w:p>
        </w:tc>
        <w:tc>
          <w:tcPr>
            <w:tcW w:w="1316" w:type="dxa"/>
            <w:vAlign w:val="center"/>
          </w:tcPr>
          <w:p w14:paraId="5D6169BA" w14:textId="59046186"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lastRenderedPageBreak/>
              <w:t>王文，董淼，刘云鹏，青俊马，任助理，</w:t>
            </w:r>
            <w:r w:rsidRPr="00937C17">
              <w:rPr>
                <w:rFonts w:ascii="宋体" w:hAnsi="宋体" w:cs="宋体"/>
                <w:kern w:val="0"/>
                <w:sz w:val="18"/>
                <w:szCs w:val="18"/>
                <w:lang w:bidi="ar"/>
              </w:rPr>
              <w:lastRenderedPageBreak/>
              <w:t>陈立伟，苗春光，曾艳阳</w:t>
            </w:r>
          </w:p>
        </w:tc>
        <w:tc>
          <w:tcPr>
            <w:tcW w:w="1134" w:type="dxa"/>
            <w:vAlign w:val="center"/>
          </w:tcPr>
          <w:p w14:paraId="14F31D1E" w14:textId="30D86D4F"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lastRenderedPageBreak/>
              <w:t>【5】王文-1/8</w:t>
            </w:r>
          </w:p>
        </w:tc>
        <w:tc>
          <w:tcPr>
            <w:tcW w:w="1325" w:type="dxa"/>
            <w:vAlign w:val="center"/>
          </w:tcPr>
          <w:p w14:paraId="795985B2" w14:textId="25F6A68B"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支撑创新点3，实现压裂液连续增压、</w:t>
            </w:r>
            <w:r w:rsidRPr="00972C61">
              <w:rPr>
                <w:rFonts w:ascii="宋体" w:hAnsi="宋体" w:cs="宋体"/>
                <w:color w:val="000000"/>
                <w:kern w:val="0"/>
                <w:sz w:val="18"/>
                <w:szCs w:val="18"/>
                <w:lang w:bidi="ar"/>
              </w:rPr>
              <w:lastRenderedPageBreak/>
              <w:t>压力监测及多段安全压裂</w:t>
            </w:r>
          </w:p>
        </w:tc>
      </w:tr>
      <w:tr w:rsidR="00DB1E21" w14:paraId="0D98DB85" w14:textId="77777777" w:rsidTr="00472912">
        <w:trPr>
          <w:trHeight w:val="844"/>
          <w:jc w:val="center"/>
        </w:trPr>
        <w:tc>
          <w:tcPr>
            <w:tcW w:w="574" w:type="dxa"/>
            <w:vAlign w:val="center"/>
          </w:tcPr>
          <w:p w14:paraId="69A73580" w14:textId="02EC1339"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w:t>
            </w:r>
          </w:p>
        </w:tc>
        <w:tc>
          <w:tcPr>
            <w:tcW w:w="1118" w:type="dxa"/>
            <w:vAlign w:val="center"/>
          </w:tcPr>
          <w:p w14:paraId="6A70CAEF"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w:t>
            </w:r>
            <w:r w:rsidRPr="00937C17">
              <w:t xml:space="preserve"> </w:t>
            </w:r>
            <w:r w:rsidRPr="00937C17">
              <w:rPr>
                <w:rFonts w:ascii="宋体" w:hAnsi="宋体" w:cs="宋体"/>
                <w:kern w:val="0"/>
                <w:sz w:val="18"/>
                <w:szCs w:val="18"/>
                <w:lang w:bidi="ar"/>
              </w:rPr>
              <w:t>2017</w:t>
            </w:r>
          </w:p>
          <w:p w14:paraId="4EBC50FB" w14:textId="04261775"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10695599.9</w:t>
            </w:r>
          </w:p>
        </w:tc>
        <w:tc>
          <w:tcPr>
            <w:tcW w:w="1121" w:type="dxa"/>
            <w:vAlign w:val="center"/>
          </w:tcPr>
          <w:p w14:paraId="297B9316" w14:textId="445E94CF"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水平井多级水力逐层压裂的物理模拟实验装置及其方法</w:t>
            </w:r>
          </w:p>
        </w:tc>
        <w:tc>
          <w:tcPr>
            <w:tcW w:w="703" w:type="dxa"/>
            <w:vAlign w:val="center"/>
          </w:tcPr>
          <w:p w14:paraId="04C68E09" w14:textId="7B7F909A"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504396FB" w14:textId="67DB681E"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4C03FF5D" w14:textId="6736309F"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中国石油大学(北京)</w:t>
            </w:r>
          </w:p>
        </w:tc>
        <w:tc>
          <w:tcPr>
            <w:tcW w:w="1316" w:type="dxa"/>
            <w:vAlign w:val="center"/>
          </w:tcPr>
          <w:p w14:paraId="50686701" w14:textId="24F428EB"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侯冰</w:t>
            </w:r>
            <w:r w:rsidRPr="00937C17">
              <w:rPr>
                <w:rFonts w:ascii="宋体" w:hAnsi="宋体" w:cs="宋体" w:hint="eastAsia"/>
                <w:kern w:val="0"/>
                <w:sz w:val="18"/>
                <w:szCs w:val="18"/>
                <w:lang w:bidi="ar"/>
              </w:rPr>
              <w:t>，</w:t>
            </w:r>
            <w:r w:rsidRPr="00937C17">
              <w:rPr>
                <w:rFonts w:ascii="宋体" w:hAnsi="宋体" w:cs="宋体"/>
                <w:kern w:val="0"/>
                <w:sz w:val="18"/>
                <w:szCs w:val="18"/>
                <w:lang w:bidi="ar"/>
              </w:rPr>
              <w:t>常智，金衍，陈勉，谭鹏，郭小锋，高杰</w:t>
            </w:r>
          </w:p>
        </w:tc>
        <w:tc>
          <w:tcPr>
            <w:tcW w:w="1134" w:type="dxa"/>
            <w:vAlign w:val="center"/>
          </w:tcPr>
          <w:p w14:paraId="5044717F" w14:textId="66CE3795" w:rsidR="00DB1E21" w:rsidRPr="00937C17" w:rsidRDefault="00DB1E21" w:rsidP="00DB1E21">
            <w:pPr>
              <w:widowControl/>
              <w:jc w:val="center"/>
              <w:textAlignment w:val="center"/>
              <w:rPr>
                <w:rFonts w:ascii="宋体" w:hAnsi="宋体" w:cs="宋体"/>
                <w:kern w:val="0"/>
                <w:sz w:val="18"/>
                <w:szCs w:val="18"/>
                <w:lang w:bidi="ar"/>
              </w:rPr>
            </w:pPr>
            <w:proofErr w:type="gramStart"/>
            <w:r>
              <w:rPr>
                <w:rFonts w:ascii="宋体" w:hAnsi="宋体" w:cs="宋体" w:hint="eastAsia"/>
                <w:kern w:val="0"/>
                <w:sz w:val="18"/>
                <w:szCs w:val="18"/>
                <w:lang w:bidi="ar"/>
              </w:rPr>
              <w:t>【6】</w:t>
            </w:r>
            <w:r>
              <w:rPr>
                <w:rFonts w:ascii="宋体" w:hAnsi="宋体" w:cs="宋体"/>
                <w:kern w:val="0"/>
                <w:sz w:val="18"/>
                <w:szCs w:val="18"/>
                <w:lang w:bidi="ar"/>
              </w:rPr>
              <w:t>侯冰</w:t>
            </w:r>
            <w:proofErr w:type="gramEnd"/>
            <w:r>
              <w:rPr>
                <w:rFonts w:ascii="宋体" w:hAnsi="宋体" w:cs="宋体" w:hint="eastAsia"/>
                <w:kern w:val="0"/>
                <w:sz w:val="18"/>
                <w:szCs w:val="18"/>
                <w:lang w:bidi="ar"/>
              </w:rPr>
              <w:t>-1/7</w:t>
            </w:r>
          </w:p>
        </w:tc>
        <w:tc>
          <w:tcPr>
            <w:tcW w:w="1325" w:type="dxa"/>
            <w:vAlign w:val="center"/>
          </w:tcPr>
          <w:p w14:paraId="6CC2F0B2" w14:textId="0C625B43"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支撑创新点3，模拟水平井多级逐层压裂过程及裂缝扩展规律。</w:t>
            </w:r>
          </w:p>
        </w:tc>
      </w:tr>
      <w:tr w:rsidR="00DB1E21" w14:paraId="1016FC5D" w14:textId="77777777" w:rsidTr="00472912">
        <w:trPr>
          <w:trHeight w:val="844"/>
          <w:jc w:val="center"/>
        </w:trPr>
        <w:tc>
          <w:tcPr>
            <w:tcW w:w="574" w:type="dxa"/>
            <w:vAlign w:val="center"/>
          </w:tcPr>
          <w:p w14:paraId="17798674" w14:textId="35AA3525" w:rsidR="00DB1E21" w:rsidRDefault="00DB1E21" w:rsidP="00DB1E21">
            <w:pPr>
              <w:widowControl/>
              <w:jc w:val="center"/>
              <w:textAlignment w:val="center"/>
              <w:rPr>
                <w:rFonts w:ascii="宋体" w:hAnsi="宋体" w:cs="宋体"/>
                <w:color w:val="000000"/>
                <w:kern w:val="0"/>
                <w:sz w:val="18"/>
                <w:szCs w:val="18"/>
                <w:lang w:bidi="ar"/>
              </w:rPr>
            </w:pPr>
            <w:r w:rsidRPr="00771BD4">
              <w:rPr>
                <w:rFonts w:ascii="宋体" w:hAnsi="宋体" w:cs="宋体" w:hint="eastAsia"/>
                <w:color w:val="EE0000"/>
                <w:kern w:val="0"/>
                <w:sz w:val="18"/>
                <w:szCs w:val="18"/>
                <w:lang w:bidi="ar"/>
              </w:rPr>
              <w:t>6</w:t>
            </w:r>
          </w:p>
        </w:tc>
        <w:tc>
          <w:tcPr>
            <w:tcW w:w="1118" w:type="dxa"/>
            <w:vAlign w:val="center"/>
          </w:tcPr>
          <w:p w14:paraId="03BC97BE"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ZL2024</w:t>
            </w:r>
          </w:p>
          <w:p w14:paraId="2C27BDD9" w14:textId="75161548"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10415579.1</w:t>
            </w:r>
          </w:p>
        </w:tc>
        <w:tc>
          <w:tcPr>
            <w:tcW w:w="1121" w:type="dxa"/>
            <w:vAlign w:val="center"/>
          </w:tcPr>
          <w:p w14:paraId="0BAB0008" w14:textId="6B3B7360"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岩石二维核磁T1-T2加权质心流体赋存状态分析方法</w:t>
            </w:r>
          </w:p>
        </w:tc>
        <w:tc>
          <w:tcPr>
            <w:tcW w:w="703" w:type="dxa"/>
            <w:vAlign w:val="center"/>
          </w:tcPr>
          <w:p w14:paraId="3A2CF059" w14:textId="62C60C6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690D5E12" w14:textId="62D6C639"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40DECD47" w14:textId="647F6DBE"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中国地质大学（北京）</w:t>
            </w:r>
          </w:p>
        </w:tc>
        <w:tc>
          <w:tcPr>
            <w:tcW w:w="1316" w:type="dxa"/>
            <w:vAlign w:val="center"/>
          </w:tcPr>
          <w:p w14:paraId="3E75F67C" w14:textId="07A2079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姚艳斌</w:t>
            </w:r>
            <w:r w:rsidRPr="00937C17">
              <w:rPr>
                <w:rFonts w:ascii="宋体" w:hAnsi="宋体" w:cs="宋体" w:hint="eastAsia"/>
                <w:kern w:val="0"/>
                <w:sz w:val="18"/>
                <w:szCs w:val="18"/>
                <w:lang w:bidi="ar"/>
              </w:rPr>
              <w:t>，</w:t>
            </w:r>
            <w:r w:rsidRPr="00937C17">
              <w:rPr>
                <w:rFonts w:ascii="宋体" w:hAnsi="宋体" w:cs="宋体"/>
                <w:kern w:val="0"/>
                <w:sz w:val="18"/>
                <w:szCs w:val="18"/>
                <w:lang w:bidi="ar"/>
              </w:rPr>
              <w:t>李子烁</w:t>
            </w:r>
            <w:r>
              <w:rPr>
                <w:rFonts w:ascii="宋体" w:hAnsi="宋体" w:cs="宋体"/>
                <w:kern w:val="0"/>
                <w:sz w:val="18"/>
                <w:szCs w:val="18"/>
                <w:lang w:bidi="ar"/>
              </w:rPr>
              <w:t>，</w:t>
            </w:r>
            <w:r w:rsidRPr="00937C17">
              <w:rPr>
                <w:rFonts w:ascii="宋体" w:hAnsi="宋体" w:cs="宋体"/>
                <w:kern w:val="0"/>
                <w:sz w:val="18"/>
                <w:szCs w:val="18"/>
                <w:lang w:bidi="ar"/>
              </w:rPr>
              <w:t>孙晓晓</w:t>
            </w:r>
            <w:r>
              <w:rPr>
                <w:rFonts w:ascii="宋体" w:hAnsi="宋体" w:cs="宋体"/>
                <w:kern w:val="0"/>
                <w:sz w:val="18"/>
                <w:szCs w:val="18"/>
                <w:lang w:bidi="ar"/>
              </w:rPr>
              <w:t>，</w:t>
            </w:r>
            <w:r w:rsidRPr="00937C17">
              <w:rPr>
                <w:rFonts w:ascii="宋体" w:hAnsi="宋体" w:cs="宋体"/>
                <w:kern w:val="0"/>
                <w:sz w:val="18"/>
                <w:szCs w:val="18"/>
                <w:lang w:bidi="ar"/>
              </w:rPr>
              <w:t>刘大锰</w:t>
            </w:r>
            <w:r>
              <w:rPr>
                <w:rFonts w:ascii="宋体" w:hAnsi="宋体" w:cs="宋体"/>
                <w:kern w:val="0"/>
                <w:sz w:val="18"/>
                <w:szCs w:val="18"/>
                <w:lang w:bidi="ar"/>
              </w:rPr>
              <w:t>，</w:t>
            </w:r>
            <w:r w:rsidRPr="00937C17">
              <w:rPr>
                <w:rFonts w:ascii="宋体" w:hAnsi="宋体" w:cs="宋体"/>
                <w:kern w:val="0"/>
                <w:sz w:val="18"/>
                <w:szCs w:val="18"/>
                <w:lang w:bidi="ar"/>
              </w:rPr>
              <w:t>邱勇凯</w:t>
            </w:r>
            <w:r>
              <w:rPr>
                <w:rFonts w:ascii="宋体" w:hAnsi="宋体" w:cs="宋体"/>
                <w:kern w:val="0"/>
                <w:sz w:val="18"/>
                <w:szCs w:val="18"/>
                <w:lang w:bidi="ar"/>
              </w:rPr>
              <w:t>，</w:t>
            </w:r>
            <w:r w:rsidRPr="00937C17">
              <w:rPr>
                <w:rFonts w:ascii="宋体" w:hAnsi="宋体" w:cs="宋体"/>
                <w:kern w:val="0"/>
                <w:sz w:val="18"/>
                <w:szCs w:val="18"/>
                <w:lang w:bidi="ar"/>
              </w:rPr>
              <w:t>董立</w:t>
            </w:r>
            <w:r>
              <w:rPr>
                <w:rFonts w:ascii="宋体" w:hAnsi="宋体" w:cs="宋体"/>
                <w:kern w:val="0"/>
                <w:sz w:val="18"/>
                <w:szCs w:val="18"/>
                <w:lang w:bidi="ar"/>
              </w:rPr>
              <w:t>，</w:t>
            </w:r>
            <w:r w:rsidRPr="00937C17">
              <w:rPr>
                <w:rFonts w:ascii="宋体" w:hAnsi="宋体" w:cs="宋体"/>
                <w:kern w:val="0"/>
                <w:sz w:val="18"/>
                <w:szCs w:val="18"/>
                <w:lang w:bidi="ar"/>
              </w:rPr>
              <w:t>冯东</w:t>
            </w:r>
          </w:p>
        </w:tc>
        <w:tc>
          <w:tcPr>
            <w:tcW w:w="1134" w:type="dxa"/>
            <w:vAlign w:val="center"/>
          </w:tcPr>
          <w:p w14:paraId="4E7DB6C8" w14:textId="33365536"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【7】</w:t>
            </w:r>
            <w:r>
              <w:rPr>
                <w:rFonts w:ascii="宋体" w:hAnsi="宋体" w:cs="宋体"/>
                <w:kern w:val="0"/>
                <w:sz w:val="18"/>
                <w:szCs w:val="18"/>
                <w:lang w:bidi="ar"/>
              </w:rPr>
              <w:t>姚艳斌</w:t>
            </w:r>
            <w:r>
              <w:rPr>
                <w:rFonts w:ascii="宋体" w:hAnsi="宋体" w:cs="宋体" w:hint="eastAsia"/>
                <w:kern w:val="0"/>
                <w:sz w:val="18"/>
                <w:szCs w:val="18"/>
                <w:lang w:bidi="ar"/>
              </w:rPr>
              <w:t>-1/7</w:t>
            </w:r>
          </w:p>
        </w:tc>
        <w:tc>
          <w:tcPr>
            <w:tcW w:w="1325" w:type="dxa"/>
            <w:vAlign w:val="center"/>
          </w:tcPr>
          <w:p w14:paraId="47D9F84A" w14:textId="797AC8EF"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支撑创新点1，实现储层流体赋存状态及动态运移的核磁定量表征</w:t>
            </w:r>
          </w:p>
        </w:tc>
      </w:tr>
      <w:tr w:rsidR="00DB1E21" w14:paraId="39DC2707" w14:textId="77777777" w:rsidTr="00472912">
        <w:trPr>
          <w:trHeight w:val="844"/>
          <w:jc w:val="center"/>
        </w:trPr>
        <w:tc>
          <w:tcPr>
            <w:tcW w:w="574" w:type="dxa"/>
            <w:vAlign w:val="center"/>
          </w:tcPr>
          <w:p w14:paraId="0C885CBE" w14:textId="29A015F7"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7</w:t>
            </w:r>
          </w:p>
        </w:tc>
        <w:tc>
          <w:tcPr>
            <w:tcW w:w="1118" w:type="dxa"/>
            <w:vAlign w:val="center"/>
          </w:tcPr>
          <w:p w14:paraId="4A72F54E"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ZL2023</w:t>
            </w:r>
          </w:p>
          <w:p w14:paraId="74B3425A" w14:textId="3739989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11763251.0</w:t>
            </w:r>
          </w:p>
        </w:tc>
        <w:tc>
          <w:tcPr>
            <w:tcW w:w="1121" w:type="dxa"/>
            <w:vAlign w:val="center"/>
          </w:tcPr>
          <w:p w14:paraId="02DA0371" w14:textId="009216A4"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一种利用碳分馏的</w:t>
            </w:r>
            <w:proofErr w:type="gramStart"/>
            <w:r w:rsidRPr="00937C17">
              <w:rPr>
                <w:rFonts w:ascii="宋体" w:hAnsi="宋体" w:cs="宋体"/>
                <w:kern w:val="0"/>
                <w:sz w:val="18"/>
                <w:szCs w:val="18"/>
                <w:lang w:bidi="ar"/>
              </w:rPr>
              <w:t>多层合采测试</w:t>
            </w:r>
            <w:proofErr w:type="gramEnd"/>
            <w:r w:rsidRPr="00937C17">
              <w:rPr>
                <w:rFonts w:ascii="宋体" w:hAnsi="宋体" w:cs="宋体"/>
                <w:kern w:val="0"/>
                <w:sz w:val="18"/>
                <w:szCs w:val="18"/>
                <w:lang w:bidi="ar"/>
              </w:rPr>
              <w:t>的实验系统和方法</w:t>
            </w:r>
          </w:p>
        </w:tc>
        <w:tc>
          <w:tcPr>
            <w:tcW w:w="703" w:type="dxa"/>
            <w:vAlign w:val="center"/>
          </w:tcPr>
          <w:p w14:paraId="4FA283EA" w14:textId="33E4A07D"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6235528F" w14:textId="0D243760"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3188AF76" w14:textId="112B30C4"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中国矿业大学（北京）</w:t>
            </w:r>
          </w:p>
        </w:tc>
        <w:tc>
          <w:tcPr>
            <w:tcW w:w="1316" w:type="dxa"/>
            <w:vAlign w:val="center"/>
          </w:tcPr>
          <w:p w14:paraId="74AE4539" w14:textId="667C92FC"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李勇，张伟祺，李铭，李昀，</w:t>
            </w:r>
            <w:proofErr w:type="gramStart"/>
            <w:r w:rsidRPr="00937C17">
              <w:rPr>
                <w:rFonts w:ascii="宋体" w:hAnsi="宋体" w:cs="宋体"/>
                <w:kern w:val="0"/>
                <w:sz w:val="18"/>
                <w:szCs w:val="18"/>
                <w:lang w:bidi="ar"/>
              </w:rPr>
              <w:t>高计县</w:t>
            </w:r>
            <w:proofErr w:type="gramEnd"/>
          </w:p>
        </w:tc>
        <w:tc>
          <w:tcPr>
            <w:tcW w:w="1134" w:type="dxa"/>
            <w:vAlign w:val="center"/>
          </w:tcPr>
          <w:p w14:paraId="46FB9171" w14:textId="77777777" w:rsidR="00DB1E21"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【8】</w:t>
            </w:r>
            <w:r>
              <w:rPr>
                <w:rFonts w:ascii="宋体" w:hAnsi="宋体" w:cs="宋体"/>
                <w:kern w:val="0"/>
                <w:sz w:val="18"/>
                <w:szCs w:val="18"/>
                <w:lang w:bidi="ar"/>
              </w:rPr>
              <w:t>李勇</w:t>
            </w:r>
            <w:r>
              <w:rPr>
                <w:rFonts w:ascii="宋体" w:hAnsi="宋体" w:cs="宋体" w:hint="eastAsia"/>
                <w:kern w:val="0"/>
                <w:sz w:val="18"/>
                <w:szCs w:val="18"/>
                <w:lang w:bidi="ar"/>
              </w:rPr>
              <w:t>-</w:t>
            </w:r>
          </w:p>
          <w:p w14:paraId="55175898" w14:textId="3C076601"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1/5</w:t>
            </w:r>
          </w:p>
        </w:tc>
        <w:tc>
          <w:tcPr>
            <w:tcW w:w="1325" w:type="dxa"/>
            <w:vAlign w:val="center"/>
          </w:tcPr>
          <w:p w14:paraId="23AA6B75" w14:textId="51568A6D"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w:t>
            </w:r>
            <w:r>
              <w:rPr>
                <w:rFonts w:ascii="宋体" w:hAnsi="宋体" w:cs="宋体" w:hint="eastAsia"/>
                <w:color w:val="000000"/>
                <w:kern w:val="0"/>
                <w:sz w:val="18"/>
                <w:szCs w:val="18"/>
                <w:lang w:bidi="ar"/>
              </w:rPr>
              <w:t>1.</w:t>
            </w:r>
            <w:r w:rsidRPr="00972C61">
              <w:rPr>
                <w:rFonts w:ascii="宋体" w:hAnsi="宋体" w:cs="宋体"/>
                <w:color w:val="000000"/>
                <w:kern w:val="0"/>
                <w:sz w:val="18"/>
                <w:szCs w:val="18"/>
                <w:lang w:bidi="ar"/>
              </w:rPr>
              <w:t>4，</w:t>
            </w:r>
            <w:r w:rsidRPr="00D34FC3">
              <w:rPr>
                <w:rFonts w:ascii="宋体" w:hAnsi="宋体" w:cs="宋体"/>
                <w:color w:val="000000"/>
                <w:kern w:val="0"/>
                <w:sz w:val="18"/>
                <w:szCs w:val="18"/>
                <w:lang w:bidi="ar"/>
              </w:rPr>
              <w:t>服务多层</w:t>
            </w:r>
            <w:proofErr w:type="gramStart"/>
            <w:r w:rsidRPr="00D34FC3">
              <w:rPr>
                <w:rFonts w:ascii="宋体" w:hAnsi="宋体" w:cs="宋体"/>
                <w:color w:val="000000"/>
                <w:kern w:val="0"/>
                <w:sz w:val="18"/>
                <w:szCs w:val="18"/>
                <w:lang w:bidi="ar"/>
              </w:rPr>
              <w:t>气体合采产出</w:t>
            </w:r>
            <w:proofErr w:type="gramEnd"/>
            <w:r w:rsidRPr="00D34FC3">
              <w:rPr>
                <w:rFonts w:ascii="宋体" w:hAnsi="宋体" w:cs="宋体"/>
                <w:color w:val="000000"/>
                <w:kern w:val="0"/>
                <w:sz w:val="18"/>
                <w:szCs w:val="18"/>
                <w:lang w:bidi="ar"/>
              </w:rPr>
              <w:t>评价</w:t>
            </w:r>
          </w:p>
        </w:tc>
      </w:tr>
      <w:tr w:rsidR="00DB1E21" w14:paraId="1DA17054" w14:textId="77777777" w:rsidTr="00472912">
        <w:trPr>
          <w:trHeight w:val="844"/>
          <w:jc w:val="center"/>
        </w:trPr>
        <w:tc>
          <w:tcPr>
            <w:tcW w:w="574" w:type="dxa"/>
            <w:vAlign w:val="center"/>
          </w:tcPr>
          <w:p w14:paraId="2087920F" w14:textId="7D776757" w:rsidR="00DB1E21" w:rsidRPr="00771BD4" w:rsidRDefault="00DB1E21" w:rsidP="00DB1E21">
            <w:pPr>
              <w:widowControl/>
              <w:jc w:val="center"/>
              <w:textAlignment w:val="center"/>
              <w:rPr>
                <w:rFonts w:ascii="宋体" w:hAnsi="宋体" w:cs="宋体"/>
                <w:color w:val="EE0000"/>
                <w:kern w:val="0"/>
                <w:sz w:val="18"/>
                <w:szCs w:val="18"/>
                <w:lang w:bidi="ar"/>
              </w:rPr>
            </w:pPr>
            <w:r>
              <w:rPr>
                <w:rFonts w:ascii="宋体" w:hAnsi="宋体" w:cs="宋体" w:hint="eastAsia"/>
                <w:color w:val="000000"/>
                <w:kern w:val="0"/>
                <w:sz w:val="18"/>
                <w:szCs w:val="18"/>
                <w:lang w:bidi="ar"/>
              </w:rPr>
              <w:t>8</w:t>
            </w:r>
          </w:p>
        </w:tc>
        <w:tc>
          <w:tcPr>
            <w:tcW w:w="1118" w:type="dxa"/>
            <w:vAlign w:val="center"/>
          </w:tcPr>
          <w:p w14:paraId="2B72BC9C" w14:textId="7777777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ZL2021</w:t>
            </w:r>
          </w:p>
          <w:p w14:paraId="0BFB0C24" w14:textId="03B0A458"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11</w:t>
            </w:r>
            <w:r>
              <w:rPr>
                <w:rFonts w:ascii="宋体" w:hAnsi="宋体" w:cs="宋体" w:hint="eastAsia"/>
                <w:kern w:val="0"/>
                <w:sz w:val="18"/>
                <w:szCs w:val="18"/>
                <w:lang w:bidi="ar"/>
              </w:rPr>
              <w:t>1</w:t>
            </w:r>
            <w:r w:rsidRPr="00937C17">
              <w:rPr>
                <w:rFonts w:ascii="宋体" w:hAnsi="宋体" w:cs="宋体"/>
                <w:kern w:val="0"/>
                <w:sz w:val="18"/>
                <w:szCs w:val="18"/>
                <w:lang w:bidi="ar"/>
              </w:rPr>
              <w:t>44677.9</w:t>
            </w:r>
          </w:p>
        </w:tc>
        <w:tc>
          <w:tcPr>
            <w:tcW w:w="1121" w:type="dxa"/>
            <w:vAlign w:val="center"/>
          </w:tcPr>
          <w:p w14:paraId="390D6784" w14:textId="1BA30748"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一种煤层气水平井压裂排采效果考察方法</w:t>
            </w:r>
          </w:p>
        </w:tc>
        <w:tc>
          <w:tcPr>
            <w:tcW w:w="703" w:type="dxa"/>
            <w:vAlign w:val="center"/>
          </w:tcPr>
          <w:p w14:paraId="524913C2" w14:textId="374761F2"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5887ED64" w14:textId="3FF18489"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71AAEF17" w14:textId="67B10B02"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平安煤矿瓦斯治理国家工程研究中心有限责任公司，淮南矿业（集团）有限责任公司</w:t>
            </w:r>
          </w:p>
        </w:tc>
        <w:tc>
          <w:tcPr>
            <w:tcW w:w="1316" w:type="dxa"/>
            <w:vAlign w:val="center"/>
          </w:tcPr>
          <w:p w14:paraId="45A3366C" w14:textId="3A65728B"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陈本良，唐永志，李平，王传兵，丰</w:t>
            </w:r>
            <w:proofErr w:type="gramStart"/>
            <w:r w:rsidRPr="00937C17">
              <w:rPr>
                <w:rFonts w:ascii="宋体" w:hAnsi="宋体" w:cs="宋体"/>
                <w:kern w:val="0"/>
                <w:sz w:val="18"/>
                <w:szCs w:val="18"/>
                <w:lang w:bidi="ar"/>
              </w:rPr>
              <w:t>安祥</w:t>
            </w:r>
            <w:proofErr w:type="gramEnd"/>
            <w:r w:rsidRPr="00937C17">
              <w:rPr>
                <w:rFonts w:ascii="宋体" w:hAnsi="宋体" w:cs="宋体"/>
                <w:kern w:val="0"/>
                <w:sz w:val="18"/>
                <w:szCs w:val="18"/>
                <w:lang w:bidi="ar"/>
              </w:rPr>
              <w:t>，周言安，秦永洋，陈建，程合玉，丁同福，刘德贵，万玉柱，毕波，冯震</w:t>
            </w:r>
          </w:p>
        </w:tc>
        <w:tc>
          <w:tcPr>
            <w:tcW w:w="1134" w:type="dxa"/>
            <w:vAlign w:val="center"/>
          </w:tcPr>
          <w:p w14:paraId="1085C012" w14:textId="77777777" w:rsidR="00DB1E21"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【9】</w:t>
            </w:r>
            <w:r>
              <w:rPr>
                <w:rFonts w:ascii="宋体" w:hAnsi="宋体" w:cs="宋体"/>
                <w:kern w:val="0"/>
                <w:sz w:val="18"/>
                <w:szCs w:val="18"/>
                <w:lang w:bidi="ar"/>
              </w:rPr>
              <w:t>陈本良</w:t>
            </w:r>
            <w:r>
              <w:rPr>
                <w:rFonts w:ascii="宋体" w:hAnsi="宋体" w:cs="宋体" w:hint="eastAsia"/>
                <w:kern w:val="0"/>
                <w:sz w:val="18"/>
                <w:szCs w:val="18"/>
                <w:lang w:bidi="ar"/>
              </w:rPr>
              <w:t>-1/14</w:t>
            </w:r>
          </w:p>
          <w:p w14:paraId="216BAAD2" w14:textId="76263E11"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【16】</w:t>
            </w:r>
            <w:r>
              <w:rPr>
                <w:rFonts w:ascii="宋体" w:hAnsi="宋体" w:cs="宋体"/>
                <w:kern w:val="0"/>
                <w:sz w:val="18"/>
                <w:szCs w:val="18"/>
                <w:lang w:bidi="ar"/>
              </w:rPr>
              <w:t>王传兵</w:t>
            </w:r>
            <w:r>
              <w:rPr>
                <w:rFonts w:ascii="宋体" w:hAnsi="宋体" w:cs="宋体" w:hint="eastAsia"/>
                <w:kern w:val="0"/>
                <w:sz w:val="18"/>
                <w:szCs w:val="18"/>
                <w:lang w:bidi="ar"/>
              </w:rPr>
              <w:t>-4/14</w:t>
            </w:r>
          </w:p>
        </w:tc>
        <w:tc>
          <w:tcPr>
            <w:tcW w:w="1325" w:type="dxa"/>
            <w:vAlign w:val="center"/>
          </w:tcPr>
          <w:p w14:paraId="3A850F1C" w14:textId="0F37F5D9" w:rsidR="00DB1E21" w:rsidRPr="00771BD4" w:rsidRDefault="00DB1E21" w:rsidP="00DB1E21">
            <w:pPr>
              <w:widowControl/>
              <w:jc w:val="center"/>
              <w:textAlignment w:val="center"/>
              <w:rPr>
                <w:rFonts w:ascii="宋体" w:hAnsi="宋体" w:cs="宋体"/>
                <w:color w:val="EE0000"/>
                <w:kern w:val="0"/>
                <w:sz w:val="18"/>
                <w:szCs w:val="18"/>
                <w:lang w:bidi="ar"/>
              </w:rPr>
            </w:pPr>
            <w:r w:rsidRPr="00972C61">
              <w:rPr>
                <w:rFonts w:ascii="宋体" w:hAnsi="宋体" w:cs="宋体"/>
                <w:color w:val="000000" w:themeColor="text1"/>
                <w:kern w:val="0"/>
                <w:sz w:val="18"/>
                <w:szCs w:val="18"/>
                <w:lang w:bidi="ar"/>
              </w:rPr>
              <w:t>支撑创新点3、4，形成水平井压裂排采效果多参数综合评价方法</w:t>
            </w:r>
          </w:p>
        </w:tc>
      </w:tr>
      <w:tr w:rsidR="00DB1E21" w14:paraId="53C48E2C" w14:textId="77777777" w:rsidTr="00472912">
        <w:trPr>
          <w:trHeight w:val="844"/>
          <w:jc w:val="center"/>
        </w:trPr>
        <w:tc>
          <w:tcPr>
            <w:tcW w:w="574" w:type="dxa"/>
            <w:vAlign w:val="center"/>
          </w:tcPr>
          <w:p w14:paraId="2786D87D" w14:textId="68C460CD"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w:t>
            </w:r>
          </w:p>
        </w:tc>
        <w:tc>
          <w:tcPr>
            <w:tcW w:w="1118" w:type="dxa"/>
            <w:vAlign w:val="center"/>
          </w:tcPr>
          <w:p w14:paraId="3C54077D" w14:textId="03766E07"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ZL2021 10264302.X</w:t>
            </w:r>
          </w:p>
        </w:tc>
        <w:tc>
          <w:tcPr>
            <w:tcW w:w="1121" w:type="dxa"/>
            <w:vAlign w:val="center"/>
          </w:tcPr>
          <w:p w14:paraId="6E92478A" w14:textId="7167B7BD"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用于模拟至少两个产气层同</w:t>
            </w:r>
            <w:proofErr w:type="gramStart"/>
            <w:r w:rsidRPr="00937C17">
              <w:rPr>
                <w:rFonts w:ascii="宋体" w:hAnsi="宋体" w:cs="宋体"/>
                <w:kern w:val="0"/>
                <w:sz w:val="18"/>
                <w:szCs w:val="18"/>
                <w:lang w:bidi="ar"/>
              </w:rPr>
              <w:t>井筒合采的</w:t>
            </w:r>
            <w:proofErr w:type="gramEnd"/>
            <w:r w:rsidRPr="00937C17">
              <w:rPr>
                <w:rFonts w:ascii="宋体" w:hAnsi="宋体" w:cs="宋体"/>
                <w:kern w:val="0"/>
                <w:sz w:val="18"/>
                <w:szCs w:val="18"/>
                <w:lang w:bidi="ar"/>
              </w:rPr>
              <w:t>实验装置</w:t>
            </w:r>
          </w:p>
        </w:tc>
        <w:tc>
          <w:tcPr>
            <w:tcW w:w="703" w:type="dxa"/>
            <w:vAlign w:val="center"/>
          </w:tcPr>
          <w:p w14:paraId="0AA34CFF" w14:textId="3300CC84"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62551632" w14:textId="40B2AB5C"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7DD599CB" w14:textId="2164C63C"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中联煤层气有限责任公司</w:t>
            </w:r>
          </w:p>
        </w:tc>
        <w:tc>
          <w:tcPr>
            <w:tcW w:w="1316" w:type="dxa"/>
            <w:vAlign w:val="center"/>
          </w:tcPr>
          <w:p w14:paraId="782DC860" w14:textId="3215AF29"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孟尚志</w:t>
            </w:r>
            <w:r>
              <w:rPr>
                <w:rFonts w:ascii="宋体" w:hAnsi="宋体" w:cs="宋体"/>
                <w:kern w:val="0"/>
                <w:sz w:val="18"/>
                <w:szCs w:val="18"/>
                <w:lang w:bidi="ar"/>
              </w:rPr>
              <w:t>，</w:t>
            </w:r>
            <w:r w:rsidRPr="00937C17">
              <w:rPr>
                <w:rFonts w:ascii="宋体" w:hAnsi="宋体" w:cs="宋体"/>
                <w:kern w:val="0"/>
                <w:sz w:val="18"/>
                <w:szCs w:val="18"/>
                <w:lang w:bidi="ar"/>
              </w:rPr>
              <w:t>杨刚</w:t>
            </w:r>
            <w:r>
              <w:rPr>
                <w:rFonts w:ascii="宋体" w:hAnsi="宋体" w:cs="宋体"/>
                <w:kern w:val="0"/>
                <w:sz w:val="18"/>
                <w:szCs w:val="18"/>
                <w:lang w:bidi="ar"/>
              </w:rPr>
              <w:t>，</w:t>
            </w:r>
            <w:r w:rsidRPr="00937C17">
              <w:rPr>
                <w:rFonts w:ascii="宋体" w:hAnsi="宋体" w:cs="宋体"/>
                <w:kern w:val="0"/>
                <w:sz w:val="18"/>
                <w:szCs w:val="18"/>
                <w:lang w:bidi="ar"/>
              </w:rPr>
              <w:t>孙新阳</w:t>
            </w:r>
            <w:r>
              <w:rPr>
                <w:rFonts w:ascii="宋体" w:hAnsi="宋体" w:cs="宋体"/>
                <w:kern w:val="0"/>
                <w:sz w:val="18"/>
                <w:szCs w:val="18"/>
                <w:lang w:bidi="ar"/>
              </w:rPr>
              <w:t>，</w:t>
            </w:r>
            <w:r w:rsidRPr="00937C17">
              <w:rPr>
                <w:rFonts w:ascii="宋体" w:hAnsi="宋体" w:cs="宋体"/>
                <w:kern w:val="0"/>
                <w:sz w:val="18"/>
                <w:szCs w:val="18"/>
                <w:lang w:bidi="ar"/>
              </w:rPr>
              <w:t>赵卫</w:t>
            </w:r>
            <w:r>
              <w:rPr>
                <w:rFonts w:ascii="宋体" w:hAnsi="宋体" w:cs="宋体"/>
                <w:kern w:val="0"/>
                <w:sz w:val="18"/>
                <w:szCs w:val="18"/>
                <w:lang w:bidi="ar"/>
              </w:rPr>
              <w:t>，</w:t>
            </w:r>
            <w:r w:rsidRPr="00937C17">
              <w:rPr>
                <w:rFonts w:ascii="宋体" w:hAnsi="宋体" w:cs="宋体"/>
                <w:kern w:val="0"/>
                <w:sz w:val="18"/>
                <w:szCs w:val="18"/>
                <w:lang w:bidi="ar"/>
              </w:rPr>
              <w:t>刘恩奇</w:t>
            </w:r>
            <w:r>
              <w:rPr>
                <w:rFonts w:ascii="宋体" w:hAnsi="宋体" w:cs="宋体"/>
                <w:kern w:val="0"/>
                <w:sz w:val="18"/>
                <w:szCs w:val="18"/>
                <w:lang w:bidi="ar"/>
              </w:rPr>
              <w:t>，</w:t>
            </w:r>
            <w:r w:rsidRPr="00937C17">
              <w:rPr>
                <w:rFonts w:ascii="宋体" w:hAnsi="宋体" w:cs="宋体"/>
                <w:kern w:val="0"/>
                <w:sz w:val="18"/>
                <w:szCs w:val="18"/>
                <w:lang w:bidi="ar"/>
              </w:rPr>
              <w:t>胡滨</w:t>
            </w:r>
            <w:r>
              <w:rPr>
                <w:rFonts w:ascii="宋体" w:hAnsi="宋体" w:cs="宋体"/>
                <w:kern w:val="0"/>
                <w:sz w:val="18"/>
                <w:szCs w:val="18"/>
                <w:lang w:bidi="ar"/>
              </w:rPr>
              <w:t>，</w:t>
            </w:r>
            <w:r w:rsidRPr="00937C17">
              <w:rPr>
                <w:rFonts w:ascii="宋体" w:hAnsi="宋体" w:cs="宋体"/>
                <w:kern w:val="0"/>
                <w:sz w:val="18"/>
                <w:szCs w:val="18"/>
                <w:lang w:bidi="ar"/>
              </w:rPr>
              <w:t>綦耀光</w:t>
            </w:r>
            <w:r>
              <w:rPr>
                <w:rFonts w:ascii="宋体" w:hAnsi="宋体" w:cs="宋体"/>
                <w:kern w:val="0"/>
                <w:sz w:val="18"/>
                <w:szCs w:val="18"/>
                <w:lang w:bidi="ar"/>
              </w:rPr>
              <w:t>，</w:t>
            </w:r>
            <w:proofErr w:type="gramStart"/>
            <w:r w:rsidRPr="00937C17">
              <w:rPr>
                <w:rFonts w:ascii="宋体" w:hAnsi="宋体" w:cs="宋体"/>
                <w:kern w:val="0"/>
                <w:sz w:val="18"/>
                <w:szCs w:val="18"/>
                <w:lang w:bidi="ar"/>
              </w:rPr>
              <w:t>朱洪迎</w:t>
            </w:r>
            <w:proofErr w:type="gramEnd"/>
          </w:p>
        </w:tc>
        <w:tc>
          <w:tcPr>
            <w:tcW w:w="1134" w:type="dxa"/>
            <w:vAlign w:val="center"/>
          </w:tcPr>
          <w:p w14:paraId="7E92995C" w14:textId="77777777" w:rsidR="00DB1E21"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【14】</w:t>
            </w:r>
            <w:r>
              <w:rPr>
                <w:rFonts w:ascii="宋体" w:hAnsi="宋体" w:cs="宋体"/>
                <w:kern w:val="0"/>
                <w:sz w:val="18"/>
                <w:szCs w:val="18"/>
                <w:lang w:bidi="ar"/>
              </w:rPr>
              <w:t>孟尚志</w:t>
            </w:r>
            <w:r>
              <w:rPr>
                <w:rFonts w:ascii="宋体" w:hAnsi="宋体" w:cs="宋体" w:hint="eastAsia"/>
                <w:kern w:val="0"/>
                <w:sz w:val="18"/>
                <w:szCs w:val="18"/>
                <w:lang w:bidi="ar"/>
              </w:rPr>
              <w:t>-1/8</w:t>
            </w:r>
          </w:p>
          <w:p w14:paraId="21F7D0BD" w14:textId="591266F1" w:rsidR="00DB1E21" w:rsidRPr="00937C17"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【18】</w:t>
            </w:r>
            <w:r>
              <w:rPr>
                <w:rFonts w:ascii="宋体" w:hAnsi="宋体" w:cs="宋体"/>
                <w:kern w:val="0"/>
                <w:sz w:val="18"/>
                <w:szCs w:val="18"/>
                <w:lang w:bidi="ar"/>
              </w:rPr>
              <w:t>綦耀光</w:t>
            </w:r>
            <w:r>
              <w:rPr>
                <w:rFonts w:ascii="宋体" w:hAnsi="宋体" w:cs="宋体" w:hint="eastAsia"/>
                <w:kern w:val="0"/>
                <w:sz w:val="18"/>
                <w:szCs w:val="18"/>
                <w:lang w:bidi="ar"/>
              </w:rPr>
              <w:t>-7/8</w:t>
            </w:r>
          </w:p>
        </w:tc>
        <w:tc>
          <w:tcPr>
            <w:tcW w:w="1325" w:type="dxa"/>
            <w:vAlign w:val="center"/>
          </w:tcPr>
          <w:p w14:paraId="798ECAFD" w14:textId="46E12116"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支撑创新点4，模拟多产气层同井合采及层间干扰与产能响应</w:t>
            </w:r>
          </w:p>
        </w:tc>
      </w:tr>
      <w:tr w:rsidR="00DB1E21" w:rsidRPr="00972C61" w14:paraId="733991BD" w14:textId="77777777" w:rsidTr="00472912">
        <w:trPr>
          <w:trHeight w:val="844"/>
          <w:jc w:val="center"/>
        </w:trPr>
        <w:tc>
          <w:tcPr>
            <w:tcW w:w="574" w:type="dxa"/>
            <w:vAlign w:val="center"/>
          </w:tcPr>
          <w:p w14:paraId="3AE30439" w14:textId="50C27D66" w:rsidR="00DB1E21" w:rsidRDefault="00DB1E21" w:rsidP="00DB1E2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w:t>
            </w:r>
          </w:p>
        </w:tc>
        <w:tc>
          <w:tcPr>
            <w:tcW w:w="1118" w:type="dxa"/>
            <w:vAlign w:val="center"/>
          </w:tcPr>
          <w:p w14:paraId="114A9F07" w14:textId="5002DB13"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ZL2018 11368552.2</w:t>
            </w:r>
          </w:p>
        </w:tc>
        <w:tc>
          <w:tcPr>
            <w:tcW w:w="1121" w:type="dxa"/>
            <w:vAlign w:val="center"/>
          </w:tcPr>
          <w:p w14:paraId="1A8A473D" w14:textId="189B390D"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用于三气裸眼开采的泡沫钻井液的配制方法及配制设备</w:t>
            </w:r>
          </w:p>
        </w:tc>
        <w:tc>
          <w:tcPr>
            <w:tcW w:w="703" w:type="dxa"/>
            <w:vAlign w:val="center"/>
          </w:tcPr>
          <w:p w14:paraId="1371B7E3" w14:textId="15E876B3"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发明专利</w:t>
            </w:r>
          </w:p>
        </w:tc>
        <w:tc>
          <w:tcPr>
            <w:tcW w:w="693" w:type="dxa"/>
            <w:vAlign w:val="center"/>
          </w:tcPr>
          <w:p w14:paraId="5D6BCD6C" w14:textId="121E75BD"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hint="eastAsia"/>
                <w:kern w:val="0"/>
                <w:sz w:val="18"/>
                <w:szCs w:val="18"/>
                <w:lang w:bidi="ar"/>
              </w:rPr>
              <w:t>有效</w:t>
            </w:r>
          </w:p>
        </w:tc>
        <w:tc>
          <w:tcPr>
            <w:tcW w:w="1133" w:type="dxa"/>
            <w:vAlign w:val="center"/>
          </w:tcPr>
          <w:p w14:paraId="2FD37FEF" w14:textId="35979CCB"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中联煤层气有限责任公司</w:t>
            </w:r>
            <w:r>
              <w:rPr>
                <w:rFonts w:ascii="宋体" w:hAnsi="宋体" w:cs="宋体"/>
                <w:kern w:val="0"/>
                <w:sz w:val="18"/>
                <w:szCs w:val="18"/>
                <w:lang w:bidi="ar"/>
              </w:rPr>
              <w:t>，</w:t>
            </w:r>
            <w:r w:rsidRPr="00937C17">
              <w:rPr>
                <w:rFonts w:ascii="宋体" w:hAnsi="宋体" w:cs="宋体"/>
                <w:kern w:val="0"/>
                <w:sz w:val="18"/>
                <w:szCs w:val="18"/>
                <w:lang w:bidi="ar"/>
              </w:rPr>
              <w:t>中国石油大学(北京)</w:t>
            </w:r>
          </w:p>
        </w:tc>
        <w:tc>
          <w:tcPr>
            <w:tcW w:w="1316" w:type="dxa"/>
            <w:vAlign w:val="center"/>
          </w:tcPr>
          <w:p w14:paraId="7F6E34DC" w14:textId="1466D604" w:rsidR="00DB1E21" w:rsidRPr="00937C17" w:rsidRDefault="00DB1E21" w:rsidP="00DB1E21">
            <w:pPr>
              <w:widowControl/>
              <w:jc w:val="center"/>
              <w:textAlignment w:val="center"/>
              <w:rPr>
                <w:rFonts w:ascii="宋体" w:hAnsi="宋体" w:cs="宋体"/>
                <w:kern w:val="0"/>
                <w:sz w:val="18"/>
                <w:szCs w:val="18"/>
                <w:lang w:bidi="ar"/>
              </w:rPr>
            </w:pPr>
            <w:r w:rsidRPr="00937C17">
              <w:rPr>
                <w:rFonts w:ascii="宋体" w:hAnsi="宋体" w:cs="宋体"/>
                <w:kern w:val="0"/>
                <w:sz w:val="18"/>
                <w:szCs w:val="18"/>
                <w:lang w:bidi="ar"/>
              </w:rPr>
              <w:t>孟尚志</w:t>
            </w:r>
            <w:r>
              <w:rPr>
                <w:rFonts w:ascii="宋体" w:hAnsi="宋体" w:cs="宋体"/>
                <w:kern w:val="0"/>
                <w:sz w:val="18"/>
                <w:szCs w:val="18"/>
                <w:lang w:bidi="ar"/>
              </w:rPr>
              <w:t>，</w:t>
            </w:r>
            <w:r w:rsidRPr="00937C17">
              <w:rPr>
                <w:rFonts w:ascii="宋体" w:hAnsi="宋体" w:cs="宋体"/>
                <w:kern w:val="0"/>
                <w:sz w:val="18"/>
                <w:szCs w:val="18"/>
                <w:lang w:bidi="ar"/>
              </w:rPr>
              <w:t>杨刚</w:t>
            </w:r>
            <w:r>
              <w:rPr>
                <w:rFonts w:ascii="宋体" w:hAnsi="宋体" w:cs="宋体"/>
                <w:kern w:val="0"/>
                <w:sz w:val="18"/>
                <w:szCs w:val="18"/>
                <w:lang w:bidi="ar"/>
              </w:rPr>
              <w:t>，</w:t>
            </w:r>
            <w:r w:rsidRPr="00937C17">
              <w:rPr>
                <w:rFonts w:ascii="宋体" w:hAnsi="宋体" w:cs="宋体"/>
                <w:kern w:val="0"/>
                <w:sz w:val="18"/>
                <w:szCs w:val="18"/>
                <w:lang w:bidi="ar"/>
              </w:rPr>
              <w:t>郑力会</w:t>
            </w:r>
            <w:r>
              <w:rPr>
                <w:rFonts w:ascii="宋体" w:hAnsi="宋体" w:cs="宋体"/>
                <w:kern w:val="0"/>
                <w:sz w:val="18"/>
                <w:szCs w:val="18"/>
                <w:lang w:bidi="ar"/>
              </w:rPr>
              <w:t>，</w:t>
            </w:r>
            <w:r w:rsidRPr="00937C17">
              <w:rPr>
                <w:rFonts w:ascii="宋体" w:hAnsi="宋体" w:cs="宋体"/>
                <w:kern w:val="0"/>
                <w:sz w:val="18"/>
                <w:szCs w:val="18"/>
                <w:lang w:bidi="ar"/>
              </w:rPr>
              <w:t>马腾飞</w:t>
            </w:r>
            <w:r>
              <w:rPr>
                <w:rFonts w:ascii="宋体" w:hAnsi="宋体" w:cs="宋体"/>
                <w:kern w:val="0"/>
                <w:sz w:val="18"/>
                <w:szCs w:val="18"/>
                <w:lang w:bidi="ar"/>
              </w:rPr>
              <w:t>，</w:t>
            </w:r>
            <w:r w:rsidRPr="00937C17">
              <w:rPr>
                <w:rFonts w:ascii="宋体" w:hAnsi="宋体" w:cs="宋体"/>
                <w:kern w:val="0"/>
                <w:sz w:val="18"/>
                <w:szCs w:val="18"/>
                <w:lang w:bidi="ar"/>
              </w:rPr>
              <w:t>林亮</w:t>
            </w:r>
            <w:r>
              <w:rPr>
                <w:rFonts w:ascii="宋体" w:hAnsi="宋体" w:cs="宋体"/>
                <w:kern w:val="0"/>
                <w:sz w:val="18"/>
                <w:szCs w:val="18"/>
                <w:lang w:bidi="ar"/>
              </w:rPr>
              <w:t>，</w:t>
            </w:r>
            <w:r w:rsidRPr="00937C17">
              <w:rPr>
                <w:rFonts w:ascii="宋体" w:hAnsi="宋体" w:cs="宋体"/>
                <w:kern w:val="0"/>
                <w:sz w:val="18"/>
                <w:szCs w:val="18"/>
                <w:lang w:bidi="ar"/>
              </w:rPr>
              <w:t>张林强</w:t>
            </w:r>
            <w:r>
              <w:rPr>
                <w:rFonts w:ascii="宋体" w:hAnsi="宋体" w:cs="宋体"/>
                <w:kern w:val="0"/>
                <w:sz w:val="18"/>
                <w:szCs w:val="18"/>
                <w:lang w:bidi="ar"/>
              </w:rPr>
              <w:t>，</w:t>
            </w:r>
            <w:r w:rsidRPr="00937C17">
              <w:rPr>
                <w:rFonts w:ascii="宋体" w:hAnsi="宋体" w:cs="宋体"/>
                <w:kern w:val="0"/>
                <w:sz w:val="18"/>
                <w:szCs w:val="18"/>
                <w:lang w:bidi="ar"/>
              </w:rPr>
              <w:t>陈小波</w:t>
            </w:r>
            <w:r>
              <w:rPr>
                <w:rFonts w:ascii="宋体" w:hAnsi="宋体" w:cs="宋体" w:hint="eastAsia"/>
                <w:kern w:val="0"/>
                <w:sz w:val="18"/>
                <w:szCs w:val="18"/>
                <w:lang w:bidi="ar"/>
              </w:rPr>
              <w:t>，</w:t>
            </w:r>
            <w:r w:rsidRPr="00937C17">
              <w:rPr>
                <w:rFonts w:hint="eastAsia"/>
              </w:rPr>
              <w:t xml:space="preserve"> </w:t>
            </w:r>
            <w:r w:rsidRPr="00937C17">
              <w:rPr>
                <w:rFonts w:ascii="宋体" w:hAnsi="宋体" w:cs="宋体"/>
                <w:kern w:val="0"/>
                <w:sz w:val="18"/>
                <w:szCs w:val="18"/>
                <w:lang w:bidi="ar"/>
              </w:rPr>
              <w:t>魏攀峰</w:t>
            </w:r>
          </w:p>
        </w:tc>
        <w:tc>
          <w:tcPr>
            <w:tcW w:w="1134" w:type="dxa"/>
            <w:vAlign w:val="center"/>
          </w:tcPr>
          <w:p w14:paraId="32040398" w14:textId="77777777" w:rsidR="00DB1E21" w:rsidRDefault="00DB1E21" w:rsidP="00DB1E21">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【14】</w:t>
            </w:r>
            <w:r>
              <w:rPr>
                <w:rFonts w:ascii="宋体" w:hAnsi="宋体" w:cs="宋体"/>
                <w:kern w:val="0"/>
                <w:sz w:val="18"/>
                <w:szCs w:val="18"/>
                <w:lang w:bidi="ar"/>
              </w:rPr>
              <w:t>孟尚志</w:t>
            </w:r>
            <w:r>
              <w:rPr>
                <w:rFonts w:ascii="宋体" w:hAnsi="宋体" w:cs="宋体" w:hint="eastAsia"/>
                <w:kern w:val="0"/>
                <w:sz w:val="18"/>
                <w:szCs w:val="18"/>
                <w:lang w:bidi="ar"/>
              </w:rPr>
              <w:t>-1/8</w:t>
            </w:r>
          </w:p>
          <w:p w14:paraId="10A9FB6E" w14:textId="22336EE8" w:rsidR="00DB1E21" w:rsidRPr="00937C17" w:rsidRDefault="00DB1E21" w:rsidP="00DB1E21">
            <w:pPr>
              <w:widowControl/>
              <w:jc w:val="center"/>
              <w:textAlignment w:val="center"/>
              <w:rPr>
                <w:rFonts w:ascii="宋体" w:hAnsi="宋体" w:cs="宋体"/>
                <w:kern w:val="0"/>
                <w:sz w:val="18"/>
                <w:szCs w:val="18"/>
                <w:lang w:bidi="ar"/>
              </w:rPr>
            </w:pPr>
          </w:p>
        </w:tc>
        <w:tc>
          <w:tcPr>
            <w:tcW w:w="1325" w:type="dxa"/>
            <w:vAlign w:val="center"/>
          </w:tcPr>
          <w:p w14:paraId="3426C070" w14:textId="282E350F" w:rsidR="00DB1E21" w:rsidRDefault="00DB1E21" w:rsidP="00DB1E21">
            <w:pPr>
              <w:widowControl/>
              <w:jc w:val="center"/>
              <w:textAlignment w:val="center"/>
              <w:rPr>
                <w:rFonts w:ascii="宋体" w:hAnsi="宋体" w:cs="宋体"/>
                <w:color w:val="000000"/>
                <w:kern w:val="0"/>
                <w:sz w:val="18"/>
                <w:szCs w:val="18"/>
                <w:lang w:bidi="ar"/>
              </w:rPr>
            </w:pPr>
            <w:r w:rsidRPr="00972C61">
              <w:rPr>
                <w:rFonts w:ascii="宋体" w:hAnsi="宋体" w:cs="宋体"/>
                <w:color w:val="000000"/>
                <w:kern w:val="0"/>
                <w:sz w:val="18"/>
                <w:szCs w:val="18"/>
                <w:lang w:bidi="ar"/>
              </w:rPr>
              <w:t>支撑创新点</w:t>
            </w:r>
            <w:r>
              <w:rPr>
                <w:rFonts w:ascii="宋体" w:hAnsi="宋体" w:cs="宋体" w:hint="eastAsia"/>
                <w:color w:val="000000"/>
                <w:kern w:val="0"/>
                <w:sz w:val="18"/>
                <w:szCs w:val="18"/>
                <w:lang w:bidi="ar"/>
              </w:rPr>
              <w:t>2</w:t>
            </w:r>
            <w:r w:rsidRPr="00972C61">
              <w:rPr>
                <w:rFonts w:ascii="宋体" w:hAnsi="宋体" w:cs="宋体"/>
                <w:color w:val="000000"/>
                <w:kern w:val="0"/>
                <w:sz w:val="18"/>
                <w:szCs w:val="18"/>
                <w:lang w:bidi="ar"/>
              </w:rPr>
              <w:t>、4，保障煤层气、页岩气与致密气裸眼钻采及储层保护</w:t>
            </w:r>
          </w:p>
        </w:tc>
      </w:tr>
    </w:tbl>
    <w:p w14:paraId="19BDE84E" w14:textId="4793029E" w:rsidR="00393CD4" w:rsidRDefault="004C1F94">
      <w:pPr>
        <w:rPr>
          <w:rFonts w:eastAsia="方正小标宋简体"/>
          <w:color w:val="000000"/>
          <w:sz w:val="44"/>
          <w:szCs w:val="44"/>
        </w:rPr>
      </w:pPr>
      <w:r>
        <w:rPr>
          <w:rFonts w:eastAsia="方正小标宋简体" w:hint="eastAsia"/>
          <w:color w:val="000000"/>
          <w:sz w:val="44"/>
          <w:szCs w:val="44"/>
        </w:rPr>
        <w:br w:type="page"/>
      </w:r>
    </w:p>
    <w:p w14:paraId="3E8D7498" w14:textId="67BCC847" w:rsidR="00393CD4" w:rsidRPr="00995D27" w:rsidRDefault="004C1F94">
      <w:pPr>
        <w:pStyle w:val="Style8"/>
        <w:widowControl/>
        <w:adjustRightInd w:val="0"/>
        <w:snapToGrid w:val="0"/>
        <w:spacing w:line="560" w:lineRule="exact"/>
        <w:ind w:firstLineChars="0" w:firstLine="0"/>
        <w:jc w:val="center"/>
        <w:outlineLvl w:val="0"/>
        <w:rPr>
          <w:rFonts w:ascii="Times New Roman" w:eastAsia="方正小标宋简体"/>
          <w:sz w:val="44"/>
          <w:szCs w:val="44"/>
        </w:rPr>
      </w:pPr>
      <w:r w:rsidRPr="00995D27">
        <w:rPr>
          <w:rFonts w:ascii="Times New Roman" w:eastAsia="方正小标宋简体" w:hint="eastAsia"/>
          <w:sz w:val="44"/>
          <w:szCs w:val="44"/>
        </w:rPr>
        <w:lastRenderedPageBreak/>
        <w:t>论著情况说明</w:t>
      </w:r>
    </w:p>
    <w:p w14:paraId="73C2D6AD" w14:textId="77777777" w:rsidR="00F6592D" w:rsidRPr="00995D27" w:rsidRDefault="004C1F94">
      <w:pPr>
        <w:pStyle w:val="Style8"/>
        <w:widowControl/>
        <w:adjustRightInd w:val="0"/>
        <w:snapToGrid w:val="0"/>
        <w:spacing w:line="560" w:lineRule="exact"/>
        <w:ind w:firstLineChars="0" w:firstLine="0"/>
        <w:jc w:val="center"/>
        <w:rPr>
          <w:rFonts w:ascii="Times New Roman" w:eastAsia="楷体_GB2312"/>
        </w:rPr>
      </w:pPr>
      <w:r w:rsidRPr="00995D27">
        <w:rPr>
          <w:rFonts w:ascii="Times New Roman" w:eastAsia="楷体_GB2312" w:hint="eastAsia"/>
        </w:rPr>
        <w:t>（不超过</w:t>
      </w:r>
      <w:r w:rsidRPr="00995D27">
        <w:rPr>
          <w:rFonts w:ascii="Times New Roman" w:eastAsia="楷体_GB2312" w:hint="eastAsia"/>
        </w:rPr>
        <w:t>10</w:t>
      </w:r>
      <w:r w:rsidRPr="00995D27">
        <w:rPr>
          <w:rFonts w:ascii="Times New Roman" w:eastAsia="楷体_GB2312" w:hint="eastAsia"/>
        </w:rPr>
        <w:t>项）</w:t>
      </w:r>
    </w:p>
    <w:tbl>
      <w:tblPr>
        <w:tblStyle w:val="a8"/>
        <w:tblW w:w="9121" w:type="dxa"/>
        <w:jc w:val="center"/>
        <w:tblLayout w:type="fixed"/>
        <w:tblLook w:val="04A0" w:firstRow="1" w:lastRow="0" w:firstColumn="1" w:lastColumn="0" w:noHBand="0" w:noVBand="1"/>
      </w:tblPr>
      <w:tblGrid>
        <w:gridCol w:w="396"/>
        <w:gridCol w:w="1571"/>
        <w:gridCol w:w="1206"/>
        <w:gridCol w:w="649"/>
        <w:gridCol w:w="849"/>
        <w:gridCol w:w="850"/>
        <w:gridCol w:w="428"/>
        <w:gridCol w:w="1276"/>
        <w:gridCol w:w="708"/>
        <w:gridCol w:w="1188"/>
      </w:tblGrid>
      <w:tr w:rsidR="00F6592D" w:rsidRPr="009A5552" w14:paraId="0738F23B" w14:textId="77777777" w:rsidTr="00DB1E21">
        <w:trPr>
          <w:trHeight w:val="2564"/>
          <w:jc w:val="center"/>
        </w:trPr>
        <w:tc>
          <w:tcPr>
            <w:tcW w:w="396" w:type="dxa"/>
            <w:vAlign w:val="center"/>
          </w:tcPr>
          <w:p w14:paraId="14B2A5F5"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序号</w:t>
            </w:r>
          </w:p>
        </w:tc>
        <w:tc>
          <w:tcPr>
            <w:tcW w:w="1571" w:type="dxa"/>
            <w:vAlign w:val="center"/>
          </w:tcPr>
          <w:p w14:paraId="24956C44"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论文</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br/>
            </w:r>
            <w:r w:rsidRPr="006E29DF">
              <w:rPr>
                <w:rFonts w:eastAsiaTheme="minorEastAsia"/>
                <w:color w:val="000000"/>
                <w:kern w:val="0"/>
                <w:sz w:val="18"/>
                <w:szCs w:val="18"/>
                <w:lang w:bidi="ar"/>
              </w:rPr>
              <w:t>专著名称</w:t>
            </w:r>
          </w:p>
        </w:tc>
        <w:tc>
          <w:tcPr>
            <w:tcW w:w="1206" w:type="dxa"/>
            <w:vAlign w:val="center"/>
          </w:tcPr>
          <w:p w14:paraId="13673264"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期刊</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br/>
            </w:r>
            <w:r w:rsidRPr="006E29DF">
              <w:rPr>
                <w:rFonts w:eastAsiaTheme="minorEastAsia"/>
                <w:color w:val="000000"/>
                <w:kern w:val="0"/>
                <w:sz w:val="18"/>
                <w:szCs w:val="18"/>
                <w:lang w:bidi="ar"/>
              </w:rPr>
              <w:t>出版社</w:t>
            </w:r>
          </w:p>
        </w:tc>
        <w:tc>
          <w:tcPr>
            <w:tcW w:w="649" w:type="dxa"/>
            <w:vAlign w:val="center"/>
          </w:tcPr>
          <w:p w14:paraId="7904D6F4"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检索情况</w:t>
            </w:r>
          </w:p>
        </w:tc>
        <w:tc>
          <w:tcPr>
            <w:tcW w:w="849" w:type="dxa"/>
            <w:vAlign w:val="center"/>
          </w:tcPr>
          <w:p w14:paraId="49B74A6C"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年卷页码</w:t>
            </w:r>
            <w:r w:rsidRPr="006E29DF">
              <w:rPr>
                <w:rFonts w:eastAsiaTheme="minorEastAsia"/>
                <w:color w:val="000000"/>
                <w:kern w:val="0"/>
                <w:sz w:val="18"/>
                <w:szCs w:val="18"/>
                <w:lang w:bidi="ar"/>
              </w:rPr>
              <w:br/>
            </w:r>
            <w:r w:rsidRPr="006E29DF">
              <w:rPr>
                <w:rFonts w:eastAsiaTheme="minorEastAsia"/>
                <w:color w:val="000000"/>
                <w:kern w:val="0"/>
                <w:lang w:bidi="ar"/>
              </w:rPr>
              <w:t>（</w:t>
            </w:r>
            <w:r w:rsidRPr="006E29DF">
              <w:rPr>
                <w:rFonts w:eastAsiaTheme="minorEastAsia"/>
                <w:color w:val="000000"/>
                <w:kern w:val="0"/>
                <w:lang w:bidi="ar"/>
              </w:rPr>
              <w:t>xx</w:t>
            </w:r>
            <w:r w:rsidRPr="006E29DF">
              <w:rPr>
                <w:rFonts w:eastAsiaTheme="minorEastAsia"/>
                <w:color w:val="000000"/>
                <w:kern w:val="0"/>
                <w:lang w:bidi="ar"/>
              </w:rPr>
              <w:t>年</w:t>
            </w:r>
            <w:r w:rsidRPr="006E29DF">
              <w:rPr>
                <w:rFonts w:eastAsiaTheme="minorEastAsia"/>
                <w:color w:val="000000"/>
                <w:kern w:val="0"/>
                <w:lang w:bidi="ar"/>
              </w:rPr>
              <w:t>xx</w:t>
            </w:r>
            <w:r w:rsidRPr="006E29DF">
              <w:rPr>
                <w:rFonts w:eastAsiaTheme="minorEastAsia"/>
                <w:color w:val="000000"/>
                <w:kern w:val="0"/>
                <w:lang w:bidi="ar"/>
              </w:rPr>
              <w:t>卷</w:t>
            </w:r>
            <w:r w:rsidRPr="006E29DF">
              <w:rPr>
                <w:rFonts w:eastAsiaTheme="minorEastAsia"/>
                <w:color w:val="000000"/>
                <w:kern w:val="0"/>
                <w:lang w:bidi="ar"/>
              </w:rPr>
              <w:t>xx</w:t>
            </w:r>
            <w:r w:rsidRPr="006E29DF">
              <w:rPr>
                <w:rFonts w:eastAsiaTheme="minorEastAsia"/>
                <w:color w:val="000000"/>
                <w:kern w:val="0"/>
                <w:lang w:bidi="ar"/>
              </w:rPr>
              <w:t>页）</w:t>
            </w:r>
          </w:p>
        </w:tc>
        <w:tc>
          <w:tcPr>
            <w:tcW w:w="850" w:type="dxa"/>
            <w:vAlign w:val="center"/>
          </w:tcPr>
          <w:p w14:paraId="17AEEDC6"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发表时间</w:t>
            </w:r>
            <w:r w:rsidRPr="006E29DF">
              <w:rPr>
                <w:rFonts w:eastAsiaTheme="minorEastAsia"/>
                <w:color w:val="000000"/>
                <w:kern w:val="0"/>
                <w:sz w:val="18"/>
                <w:szCs w:val="18"/>
                <w:lang w:bidi="ar"/>
              </w:rPr>
              <w:br/>
            </w:r>
            <w:r w:rsidRPr="006E29DF">
              <w:rPr>
                <w:rFonts w:eastAsiaTheme="minorEastAsia"/>
                <w:color w:val="000000"/>
                <w:kern w:val="0"/>
                <w:lang w:bidi="ar"/>
              </w:rPr>
              <w:t>（</w:t>
            </w:r>
            <w:r w:rsidRPr="006E29DF">
              <w:rPr>
                <w:rFonts w:eastAsiaTheme="minorEastAsia"/>
                <w:color w:val="000000"/>
                <w:kern w:val="0"/>
                <w:lang w:bidi="ar"/>
              </w:rPr>
              <w:t>xx</w:t>
            </w:r>
            <w:r w:rsidRPr="006E29DF">
              <w:rPr>
                <w:rFonts w:eastAsiaTheme="minorEastAsia"/>
                <w:color w:val="000000"/>
                <w:kern w:val="0"/>
                <w:lang w:bidi="ar"/>
              </w:rPr>
              <w:t>年</w:t>
            </w:r>
            <w:r w:rsidRPr="006E29DF">
              <w:rPr>
                <w:rFonts w:eastAsiaTheme="minorEastAsia"/>
                <w:color w:val="000000"/>
                <w:kern w:val="0"/>
                <w:lang w:bidi="ar"/>
              </w:rPr>
              <w:t>xx</w:t>
            </w:r>
            <w:r w:rsidRPr="006E29DF">
              <w:rPr>
                <w:rFonts w:eastAsiaTheme="minorEastAsia"/>
                <w:color w:val="000000"/>
                <w:kern w:val="0"/>
                <w:lang w:bidi="ar"/>
              </w:rPr>
              <w:t>月</w:t>
            </w:r>
            <w:r w:rsidRPr="006E29DF">
              <w:rPr>
                <w:rFonts w:eastAsiaTheme="minorEastAsia"/>
                <w:color w:val="000000"/>
                <w:kern w:val="0"/>
                <w:lang w:bidi="ar"/>
              </w:rPr>
              <w:t>xx</w:t>
            </w:r>
            <w:r w:rsidRPr="006E29DF">
              <w:rPr>
                <w:rFonts w:eastAsiaTheme="minorEastAsia"/>
                <w:color w:val="000000"/>
                <w:kern w:val="0"/>
                <w:lang w:bidi="ar"/>
              </w:rPr>
              <w:t>日）</w:t>
            </w:r>
          </w:p>
        </w:tc>
        <w:tc>
          <w:tcPr>
            <w:tcW w:w="428" w:type="dxa"/>
            <w:vAlign w:val="center"/>
          </w:tcPr>
          <w:p w14:paraId="2CE484EC"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被引次数</w:t>
            </w:r>
          </w:p>
        </w:tc>
        <w:tc>
          <w:tcPr>
            <w:tcW w:w="1276" w:type="dxa"/>
            <w:vAlign w:val="center"/>
          </w:tcPr>
          <w:p w14:paraId="55CC09DB"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全部作者</w:t>
            </w:r>
          </w:p>
        </w:tc>
        <w:tc>
          <w:tcPr>
            <w:tcW w:w="708" w:type="dxa"/>
            <w:vAlign w:val="center"/>
          </w:tcPr>
          <w:p w14:paraId="0FA2F246"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完成人及其在论著中的排序</w:t>
            </w:r>
          </w:p>
        </w:tc>
        <w:tc>
          <w:tcPr>
            <w:tcW w:w="1188" w:type="dxa"/>
            <w:vAlign w:val="center"/>
          </w:tcPr>
          <w:p w14:paraId="7935277D" w14:textId="77777777" w:rsidR="00F6592D" w:rsidRPr="006E29DF" w:rsidRDefault="00F6592D"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对申报项目创新点的贡献</w:t>
            </w:r>
          </w:p>
        </w:tc>
      </w:tr>
      <w:tr w:rsidR="00DB1E21" w:rsidRPr="009A5552" w14:paraId="5B1AE6FE" w14:textId="77777777" w:rsidTr="00DB1E21">
        <w:trPr>
          <w:trHeight w:val="2564"/>
          <w:jc w:val="center"/>
        </w:trPr>
        <w:tc>
          <w:tcPr>
            <w:tcW w:w="396" w:type="dxa"/>
            <w:vAlign w:val="center"/>
          </w:tcPr>
          <w:p w14:paraId="04B4D6A2" w14:textId="673B77EC"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1</w:t>
            </w:r>
          </w:p>
        </w:tc>
        <w:tc>
          <w:tcPr>
            <w:tcW w:w="1571" w:type="dxa"/>
            <w:vAlign w:val="center"/>
          </w:tcPr>
          <w:p w14:paraId="289AA7D8" w14:textId="5EEAA86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煤与共伴生能源矿产</w:t>
            </w:r>
            <w:proofErr w:type="gramStart"/>
            <w:r w:rsidRPr="006E29DF">
              <w:rPr>
                <w:rFonts w:eastAsiaTheme="minorEastAsia"/>
                <w:color w:val="000000" w:themeColor="text1"/>
                <w:kern w:val="0"/>
                <w:sz w:val="18"/>
                <w:szCs w:val="18"/>
                <w:lang w:bidi="ar"/>
              </w:rPr>
              <w:t>无人数智</w:t>
            </w:r>
            <w:proofErr w:type="gramEnd"/>
            <w:r w:rsidRPr="006E29DF">
              <w:rPr>
                <w:rFonts w:eastAsiaTheme="minorEastAsia"/>
                <w:color w:val="000000" w:themeColor="text1"/>
                <w:kern w:val="0"/>
                <w:sz w:val="18"/>
                <w:szCs w:val="18"/>
                <w:lang w:bidi="ar"/>
              </w:rPr>
              <w:t>化共</w:t>
            </w:r>
            <w:proofErr w:type="gramStart"/>
            <w:r w:rsidRPr="006E29DF">
              <w:rPr>
                <w:rFonts w:eastAsiaTheme="minorEastAsia"/>
                <w:color w:val="000000" w:themeColor="text1"/>
                <w:kern w:val="0"/>
                <w:sz w:val="18"/>
                <w:szCs w:val="18"/>
                <w:lang w:bidi="ar"/>
              </w:rPr>
              <w:t>采研</w:t>
            </w:r>
            <w:proofErr w:type="gramEnd"/>
            <w:r w:rsidRPr="006E29DF">
              <w:rPr>
                <w:rFonts w:eastAsiaTheme="minorEastAsia"/>
                <w:color w:val="000000" w:themeColor="text1"/>
                <w:kern w:val="0"/>
                <w:sz w:val="18"/>
                <w:szCs w:val="18"/>
                <w:lang w:bidi="ar"/>
              </w:rPr>
              <w:t>究</w:t>
            </w:r>
          </w:p>
        </w:tc>
        <w:tc>
          <w:tcPr>
            <w:tcW w:w="1206" w:type="dxa"/>
            <w:vAlign w:val="center"/>
          </w:tcPr>
          <w:p w14:paraId="1041E522"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煤炭</w:t>
            </w:r>
          </w:p>
          <w:p w14:paraId="5025DCA3" w14:textId="59684592"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学报</w:t>
            </w:r>
          </w:p>
        </w:tc>
        <w:tc>
          <w:tcPr>
            <w:tcW w:w="649" w:type="dxa"/>
            <w:vAlign w:val="center"/>
          </w:tcPr>
          <w:p w14:paraId="578E4AE1" w14:textId="48306C55"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EI</w:t>
            </w:r>
          </w:p>
        </w:tc>
        <w:tc>
          <w:tcPr>
            <w:tcW w:w="849" w:type="dxa"/>
            <w:vAlign w:val="center"/>
          </w:tcPr>
          <w:p w14:paraId="04B8CDED"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2025</w:t>
            </w:r>
            <w:r w:rsidRPr="006E29DF">
              <w:rPr>
                <w:rFonts w:eastAsiaTheme="minorEastAsia"/>
                <w:color w:val="000000" w:themeColor="text1"/>
                <w:kern w:val="0"/>
                <w:sz w:val="18"/>
                <w:szCs w:val="18"/>
                <w:lang w:bidi="ar"/>
              </w:rPr>
              <w:t>年</w:t>
            </w:r>
          </w:p>
          <w:p w14:paraId="40C0B6CB"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51</w:t>
            </w:r>
            <w:r w:rsidRPr="006E29DF">
              <w:rPr>
                <w:rFonts w:eastAsiaTheme="minorEastAsia"/>
                <w:color w:val="000000" w:themeColor="text1"/>
                <w:kern w:val="0"/>
                <w:sz w:val="18"/>
                <w:szCs w:val="18"/>
                <w:lang w:bidi="ar"/>
              </w:rPr>
              <w:t>卷</w:t>
            </w:r>
          </w:p>
          <w:p w14:paraId="08DB88A3" w14:textId="3C315E5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43-59</w:t>
            </w:r>
            <w:r w:rsidRPr="006E29DF">
              <w:rPr>
                <w:rFonts w:eastAsiaTheme="minorEastAsia"/>
                <w:color w:val="000000" w:themeColor="text1"/>
                <w:kern w:val="0"/>
                <w:sz w:val="18"/>
                <w:szCs w:val="18"/>
                <w:lang w:bidi="ar"/>
              </w:rPr>
              <w:t>页</w:t>
            </w:r>
          </w:p>
        </w:tc>
        <w:tc>
          <w:tcPr>
            <w:tcW w:w="850" w:type="dxa"/>
            <w:vAlign w:val="center"/>
          </w:tcPr>
          <w:p w14:paraId="69158218" w14:textId="4CFD0C3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2025</w:t>
            </w:r>
            <w:r w:rsidRPr="006E29DF">
              <w:rPr>
                <w:rFonts w:eastAsiaTheme="minorEastAsia"/>
                <w:color w:val="000000" w:themeColor="text1"/>
                <w:kern w:val="0"/>
                <w:sz w:val="18"/>
                <w:szCs w:val="18"/>
                <w:lang w:bidi="ar"/>
              </w:rPr>
              <w:t>年</w:t>
            </w:r>
            <w:r w:rsidRPr="006E29DF">
              <w:rPr>
                <w:rFonts w:eastAsiaTheme="minorEastAsia"/>
                <w:color w:val="000000" w:themeColor="text1"/>
                <w:kern w:val="0"/>
                <w:sz w:val="18"/>
                <w:szCs w:val="18"/>
                <w:lang w:bidi="ar"/>
              </w:rPr>
              <w:t>12</w:t>
            </w:r>
            <w:r w:rsidRPr="006E29DF">
              <w:rPr>
                <w:rFonts w:eastAsiaTheme="minorEastAsia"/>
                <w:color w:val="000000" w:themeColor="text1"/>
                <w:kern w:val="0"/>
                <w:sz w:val="18"/>
                <w:szCs w:val="18"/>
                <w:lang w:bidi="ar"/>
              </w:rPr>
              <w:t>月</w:t>
            </w:r>
            <w:r w:rsidRPr="006E29DF">
              <w:rPr>
                <w:rFonts w:eastAsiaTheme="minorEastAsia"/>
                <w:color w:val="000000" w:themeColor="text1"/>
                <w:kern w:val="0"/>
                <w:sz w:val="18"/>
                <w:szCs w:val="18"/>
                <w:lang w:bidi="ar"/>
              </w:rPr>
              <w:t>8</w:t>
            </w:r>
            <w:r w:rsidRPr="006E29DF">
              <w:rPr>
                <w:rFonts w:eastAsiaTheme="minorEastAsia"/>
                <w:color w:val="000000" w:themeColor="text1"/>
                <w:kern w:val="0"/>
                <w:sz w:val="18"/>
                <w:szCs w:val="18"/>
                <w:lang w:bidi="ar"/>
              </w:rPr>
              <w:t>日</w:t>
            </w:r>
          </w:p>
        </w:tc>
        <w:tc>
          <w:tcPr>
            <w:tcW w:w="428" w:type="dxa"/>
            <w:vAlign w:val="center"/>
          </w:tcPr>
          <w:p w14:paraId="792CCB5A" w14:textId="22CA874E"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1</w:t>
            </w:r>
          </w:p>
        </w:tc>
        <w:tc>
          <w:tcPr>
            <w:tcW w:w="1276" w:type="dxa"/>
            <w:vAlign w:val="center"/>
          </w:tcPr>
          <w:p w14:paraId="46822678" w14:textId="18ACE695"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袁亮</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张通</w:t>
            </w:r>
            <w:r w:rsidRPr="006E29DF">
              <w:rPr>
                <w:rFonts w:eastAsiaTheme="minorEastAsia"/>
                <w:color w:val="000000" w:themeColor="text1"/>
                <w:kern w:val="0"/>
                <w:sz w:val="18"/>
                <w:szCs w:val="18"/>
                <w:lang w:bidi="ar"/>
              </w:rPr>
              <w:t xml:space="preserve">, </w:t>
            </w:r>
            <w:r w:rsidRPr="006E29DF">
              <w:rPr>
                <w:rFonts w:eastAsiaTheme="minorEastAsia"/>
                <w:color w:val="000000" w:themeColor="text1"/>
                <w:kern w:val="0"/>
                <w:sz w:val="18"/>
                <w:szCs w:val="18"/>
                <w:lang w:bidi="ar"/>
              </w:rPr>
              <w:t>吕鑫</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张村</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王玥</w:t>
            </w:r>
            <w:proofErr w:type="gramStart"/>
            <w:r w:rsidRPr="006E29DF">
              <w:rPr>
                <w:rFonts w:eastAsiaTheme="minorEastAsia"/>
                <w:color w:val="000000" w:themeColor="text1"/>
                <w:kern w:val="0"/>
                <w:sz w:val="18"/>
                <w:szCs w:val="18"/>
                <w:lang w:bidi="ar"/>
              </w:rPr>
              <w:t>晗</w:t>
            </w:r>
            <w:proofErr w:type="gramEnd"/>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王新中</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黄鑫</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王雅亭</w:t>
            </w:r>
          </w:p>
        </w:tc>
        <w:tc>
          <w:tcPr>
            <w:tcW w:w="708" w:type="dxa"/>
            <w:vAlign w:val="center"/>
          </w:tcPr>
          <w:p w14:paraId="0A0A9D4B" w14:textId="0B78CA3F" w:rsidR="00DB1E21" w:rsidRPr="006E29DF"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1</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袁亮</w:t>
            </w:r>
            <w:r>
              <w:rPr>
                <w:rFonts w:asciiTheme="minorEastAsia" w:eastAsiaTheme="minorEastAsia" w:hAnsiTheme="minorEastAsia" w:cstheme="minorEastAsia" w:hint="eastAsia"/>
                <w:color w:val="000000" w:themeColor="text1"/>
                <w:kern w:val="0"/>
                <w:sz w:val="18"/>
                <w:szCs w:val="18"/>
                <w:lang w:bidi="ar"/>
              </w:rPr>
              <w:t>-</w:t>
            </w:r>
            <w:r>
              <w:rPr>
                <w:rFonts w:eastAsiaTheme="minorEastAsia"/>
                <w:color w:val="000000" w:themeColor="text1"/>
                <w:kern w:val="0"/>
                <w:sz w:val="18"/>
                <w:szCs w:val="18"/>
                <w:lang w:bidi="ar"/>
              </w:rPr>
              <w:t>1</w:t>
            </w:r>
            <w:r>
              <w:rPr>
                <w:rFonts w:eastAsiaTheme="minorEastAsia" w:hint="eastAsia"/>
                <w:color w:val="000000" w:themeColor="text1"/>
                <w:kern w:val="0"/>
                <w:sz w:val="18"/>
                <w:szCs w:val="18"/>
                <w:lang w:bidi="ar"/>
              </w:rPr>
              <w:t>/8</w:t>
            </w:r>
          </w:p>
        </w:tc>
        <w:tc>
          <w:tcPr>
            <w:tcW w:w="1188" w:type="dxa"/>
            <w:vAlign w:val="center"/>
          </w:tcPr>
          <w:p w14:paraId="5440F59A" w14:textId="0C5D83F1"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提出共伴生资源</w:t>
            </w:r>
            <w:proofErr w:type="gramStart"/>
            <w:r w:rsidRPr="006E29DF">
              <w:rPr>
                <w:rFonts w:eastAsiaTheme="minorEastAsia"/>
                <w:color w:val="000000" w:themeColor="text1"/>
                <w:kern w:val="0"/>
                <w:sz w:val="18"/>
                <w:szCs w:val="18"/>
                <w:lang w:bidi="ar"/>
              </w:rPr>
              <w:t>无人数智</w:t>
            </w:r>
            <w:proofErr w:type="gramEnd"/>
            <w:r w:rsidRPr="006E29DF">
              <w:rPr>
                <w:rFonts w:eastAsiaTheme="minorEastAsia"/>
                <w:color w:val="000000" w:themeColor="text1"/>
                <w:kern w:val="0"/>
                <w:sz w:val="18"/>
                <w:szCs w:val="18"/>
                <w:lang w:bidi="ar"/>
              </w:rPr>
              <w:t>化共采模式，</w:t>
            </w:r>
            <w:r>
              <w:rPr>
                <w:rFonts w:ascii="宋体" w:hAnsi="宋体"/>
                <w:color w:val="000000"/>
                <w:sz w:val="18"/>
              </w:rPr>
              <w:t>支撑创新点4的多资源立体协同开发与智能装备应用。</w:t>
            </w:r>
          </w:p>
        </w:tc>
      </w:tr>
      <w:tr w:rsidR="00DB1E21" w:rsidRPr="009A5552" w14:paraId="4DE8B9E4" w14:textId="77777777" w:rsidTr="00DB1E21">
        <w:trPr>
          <w:trHeight w:val="2564"/>
          <w:jc w:val="center"/>
        </w:trPr>
        <w:tc>
          <w:tcPr>
            <w:tcW w:w="396" w:type="dxa"/>
            <w:vAlign w:val="center"/>
          </w:tcPr>
          <w:p w14:paraId="28109074" w14:textId="1B4ADA12"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w:t>
            </w:r>
          </w:p>
        </w:tc>
        <w:tc>
          <w:tcPr>
            <w:tcW w:w="1571" w:type="dxa"/>
            <w:vAlign w:val="center"/>
          </w:tcPr>
          <w:p w14:paraId="0F627B0C" w14:textId="77777777" w:rsidR="00DB1E21" w:rsidRPr="006E29DF" w:rsidRDefault="00DB1E21" w:rsidP="00DB1E21">
            <w:pPr>
              <w:widowControl/>
              <w:jc w:val="center"/>
              <w:textAlignment w:val="center"/>
              <w:rPr>
                <w:rFonts w:eastAsiaTheme="minorEastAsia"/>
                <w:color w:val="000000"/>
                <w:kern w:val="0"/>
                <w:sz w:val="18"/>
                <w:szCs w:val="18"/>
                <w:lang w:bidi="ar"/>
              </w:rPr>
            </w:pPr>
          </w:p>
          <w:p w14:paraId="50172BC3" w14:textId="4729D6FF"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 xml:space="preserve">Conventional-unconventional energy and mineral resources coexisting systems of </w:t>
            </w:r>
            <w:proofErr w:type="spellStart"/>
            <w:r w:rsidRPr="006E29DF">
              <w:rPr>
                <w:rFonts w:eastAsiaTheme="minorEastAsia"/>
                <w:color w:val="000000"/>
                <w:kern w:val="0"/>
                <w:sz w:val="18"/>
                <w:szCs w:val="18"/>
                <w:lang w:bidi="ar"/>
              </w:rPr>
              <w:t>cratonic</w:t>
            </w:r>
            <w:proofErr w:type="spellEnd"/>
            <w:r w:rsidRPr="006E29DF">
              <w:rPr>
                <w:rFonts w:eastAsiaTheme="minorEastAsia"/>
                <w:color w:val="000000"/>
                <w:kern w:val="0"/>
                <w:sz w:val="18"/>
                <w:szCs w:val="18"/>
                <w:lang w:bidi="ar"/>
              </w:rPr>
              <w:t xml:space="preserve"> basins in China</w:t>
            </w:r>
          </w:p>
          <w:p w14:paraId="1E827F52" w14:textId="23F52A3F" w:rsidR="00DB1E21" w:rsidRPr="006E29DF" w:rsidRDefault="00DB1E21" w:rsidP="00DB1E21">
            <w:pPr>
              <w:widowControl/>
              <w:jc w:val="center"/>
              <w:textAlignment w:val="center"/>
              <w:rPr>
                <w:rFonts w:eastAsiaTheme="minorEastAsia"/>
                <w:color w:val="00B0F0"/>
                <w:kern w:val="0"/>
                <w:sz w:val="15"/>
                <w:szCs w:val="15"/>
                <w:lang w:bidi="ar"/>
              </w:rPr>
            </w:pPr>
          </w:p>
        </w:tc>
        <w:tc>
          <w:tcPr>
            <w:tcW w:w="1206" w:type="dxa"/>
            <w:vAlign w:val="center"/>
          </w:tcPr>
          <w:p w14:paraId="0F5B23B7" w14:textId="4BFF5B61" w:rsidR="00DB1E21" w:rsidRPr="006E29DF" w:rsidRDefault="00DB1E21" w:rsidP="00DB1E21">
            <w:pPr>
              <w:widowControl/>
              <w:jc w:val="center"/>
              <w:textAlignment w:val="center"/>
              <w:rPr>
                <w:rFonts w:eastAsiaTheme="minorEastAsia"/>
                <w:color w:val="00B0F0"/>
                <w:kern w:val="0"/>
                <w:sz w:val="15"/>
                <w:szCs w:val="15"/>
                <w:lang w:bidi="ar"/>
              </w:rPr>
            </w:pPr>
            <w:r w:rsidRPr="006E29DF">
              <w:rPr>
                <w:rFonts w:eastAsiaTheme="minorEastAsia"/>
                <w:color w:val="000000"/>
                <w:kern w:val="0"/>
                <w:sz w:val="18"/>
                <w:szCs w:val="18"/>
                <w:lang w:bidi="ar"/>
              </w:rPr>
              <w:t>Renewable and Sustainable Energy Reviews</w:t>
            </w:r>
          </w:p>
        </w:tc>
        <w:tc>
          <w:tcPr>
            <w:tcW w:w="649" w:type="dxa"/>
            <w:vAlign w:val="center"/>
          </w:tcPr>
          <w:p w14:paraId="1D172748"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SCI</w:t>
            </w:r>
          </w:p>
          <w:p w14:paraId="3675DC6D" w14:textId="1E617D78" w:rsidR="00DB1E21" w:rsidRPr="006E29DF" w:rsidRDefault="00DB1E21" w:rsidP="00DB1E21">
            <w:pPr>
              <w:widowControl/>
              <w:jc w:val="center"/>
              <w:textAlignment w:val="center"/>
              <w:rPr>
                <w:rFonts w:eastAsiaTheme="minorEastAsia"/>
                <w:color w:val="00B0F0"/>
                <w:kern w:val="0"/>
                <w:sz w:val="15"/>
                <w:szCs w:val="15"/>
                <w:lang w:bidi="ar"/>
              </w:rPr>
            </w:pPr>
          </w:p>
        </w:tc>
        <w:tc>
          <w:tcPr>
            <w:tcW w:w="849" w:type="dxa"/>
            <w:vAlign w:val="center"/>
          </w:tcPr>
          <w:p w14:paraId="7AFFB4CF"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2025</w:t>
            </w:r>
            <w:r w:rsidRPr="006E29DF">
              <w:rPr>
                <w:rFonts w:eastAsiaTheme="minorEastAsia"/>
                <w:color w:val="000000"/>
                <w:kern w:val="0"/>
                <w:sz w:val="18"/>
                <w:szCs w:val="18"/>
                <w:lang w:bidi="ar"/>
              </w:rPr>
              <w:t>年</w:t>
            </w:r>
          </w:p>
          <w:p w14:paraId="3EC85D1D"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226</w:t>
            </w:r>
            <w:r w:rsidRPr="006E29DF">
              <w:rPr>
                <w:rFonts w:eastAsiaTheme="minorEastAsia"/>
                <w:color w:val="000000"/>
                <w:kern w:val="0"/>
                <w:sz w:val="18"/>
                <w:szCs w:val="18"/>
                <w:lang w:bidi="ar"/>
              </w:rPr>
              <w:t>卷</w:t>
            </w:r>
          </w:p>
          <w:p w14:paraId="62961D3C" w14:textId="27A8FB60"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116423</w:t>
            </w:r>
            <w:r w:rsidRPr="006E29DF">
              <w:rPr>
                <w:rFonts w:eastAsiaTheme="minorEastAsia"/>
                <w:color w:val="000000"/>
                <w:kern w:val="0"/>
                <w:sz w:val="18"/>
                <w:szCs w:val="18"/>
                <w:lang w:bidi="ar"/>
              </w:rPr>
              <w:t>页</w:t>
            </w:r>
          </w:p>
        </w:tc>
        <w:tc>
          <w:tcPr>
            <w:tcW w:w="850" w:type="dxa"/>
            <w:vAlign w:val="center"/>
          </w:tcPr>
          <w:p w14:paraId="27B7CB40"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2025</w:t>
            </w:r>
            <w:r w:rsidRPr="006E29DF">
              <w:rPr>
                <w:rFonts w:eastAsiaTheme="minorEastAsia"/>
                <w:color w:val="000000"/>
                <w:kern w:val="0"/>
                <w:sz w:val="18"/>
                <w:szCs w:val="18"/>
                <w:lang w:bidi="ar"/>
              </w:rPr>
              <w:t>年</w:t>
            </w:r>
          </w:p>
          <w:p w14:paraId="33EC6642" w14:textId="50FD2479" w:rsidR="00DB1E21" w:rsidRPr="006E29DF" w:rsidRDefault="00DB1E21" w:rsidP="00DB1E21">
            <w:pPr>
              <w:widowControl/>
              <w:jc w:val="center"/>
              <w:textAlignment w:val="center"/>
              <w:rPr>
                <w:rFonts w:eastAsiaTheme="minorEastAsia"/>
                <w:color w:val="00B0F0"/>
                <w:kern w:val="0"/>
                <w:sz w:val="15"/>
                <w:szCs w:val="15"/>
                <w:lang w:bidi="ar"/>
              </w:rPr>
            </w:pPr>
            <w:r w:rsidRPr="006E29DF">
              <w:rPr>
                <w:rFonts w:eastAsiaTheme="minorEastAsia"/>
                <w:color w:val="000000"/>
                <w:kern w:val="0"/>
                <w:sz w:val="18"/>
                <w:szCs w:val="18"/>
                <w:lang w:bidi="ar"/>
              </w:rPr>
              <w:t>12</w:t>
            </w:r>
            <w:r w:rsidRPr="006E29DF">
              <w:rPr>
                <w:rFonts w:eastAsiaTheme="minorEastAsia"/>
                <w:color w:val="000000"/>
                <w:kern w:val="0"/>
                <w:sz w:val="18"/>
                <w:szCs w:val="18"/>
                <w:lang w:bidi="ar"/>
              </w:rPr>
              <w:t>月</w:t>
            </w:r>
            <w:r w:rsidRPr="006E29DF">
              <w:rPr>
                <w:rFonts w:eastAsiaTheme="minorEastAsia"/>
                <w:color w:val="000000"/>
                <w:kern w:val="0"/>
                <w:sz w:val="18"/>
                <w:szCs w:val="18"/>
                <w:lang w:bidi="ar"/>
              </w:rPr>
              <w:t>24</w:t>
            </w:r>
            <w:r w:rsidRPr="006E29DF">
              <w:rPr>
                <w:rFonts w:eastAsiaTheme="minorEastAsia"/>
                <w:color w:val="000000"/>
                <w:kern w:val="0"/>
                <w:sz w:val="18"/>
                <w:szCs w:val="18"/>
                <w:lang w:bidi="ar"/>
              </w:rPr>
              <w:t>日</w:t>
            </w:r>
          </w:p>
        </w:tc>
        <w:tc>
          <w:tcPr>
            <w:tcW w:w="428" w:type="dxa"/>
            <w:vAlign w:val="center"/>
          </w:tcPr>
          <w:p w14:paraId="0F1BB531" w14:textId="68A72CE1" w:rsidR="00DB1E21" w:rsidRPr="006E29DF" w:rsidRDefault="00DB1E21" w:rsidP="00DB1E21">
            <w:pPr>
              <w:widowControl/>
              <w:jc w:val="center"/>
              <w:textAlignment w:val="center"/>
              <w:rPr>
                <w:rFonts w:eastAsiaTheme="minorEastAsia"/>
                <w:color w:val="00B0F0"/>
                <w:kern w:val="0"/>
                <w:sz w:val="15"/>
                <w:szCs w:val="15"/>
                <w:lang w:bidi="ar"/>
              </w:rPr>
            </w:pPr>
            <w:r w:rsidRPr="006E29DF">
              <w:rPr>
                <w:rFonts w:eastAsiaTheme="minorEastAsia"/>
                <w:color w:val="000000"/>
                <w:kern w:val="0"/>
                <w:sz w:val="18"/>
                <w:szCs w:val="18"/>
                <w:lang w:bidi="ar"/>
              </w:rPr>
              <w:t>2</w:t>
            </w:r>
          </w:p>
        </w:tc>
        <w:tc>
          <w:tcPr>
            <w:tcW w:w="1276" w:type="dxa"/>
            <w:vAlign w:val="center"/>
          </w:tcPr>
          <w:p w14:paraId="3502C9A8" w14:textId="505F6C48" w:rsidR="00DB1E21" w:rsidRPr="006E29DF" w:rsidRDefault="00DB1E21" w:rsidP="00DB1E21">
            <w:pPr>
              <w:widowControl/>
              <w:jc w:val="center"/>
              <w:textAlignment w:val="center"/>
              <w:rPr>
                <w:rFonts w:eastAsiaTheme="minorEastAsia"/>
                <w:color w:val="00B0F0"/>
                <w:kern w:val="0"/>
                <w:sz w:val="15"/>
                <w:szCs w:val="15"/>
                <w:lang w:bidi="ar"/>
              </w:rPr>
            </w:pPr>
            <w:r w:rsidRPr="006E29DF">
              <w:rPr>
                <w:rFonts w:eastAsiaTheme="minorEastAsia"/>
                <w:color w:val="000000"/>
                <w:kern w:val="0"/>
                <w:sz w:val="18"/>
                <w:szCs w:val="18"/>
                <w:lang w:bidi="ar"/>
              </w:rPr>
              <w:t xml:space="preserve">Ju </w:t>
            </w:r>
            <w:proofErr w:type="spellStart"/>
            <w:r w:rsidRPr="006E29DF">
              <w:rPr>
                <w:rFonts w:eastAsiaTheme="minorEastAsia"/>
                <w:color w:val="000000"/>
                <w:kern w:val="0"/>
                <w:sz w:val="18"/>
                <w:szCs w:val="18"/>
                <w:lang w:bidi="ar"/>
              </w:rPr>
              <w:t>Yiwen</w:t>
            </w:r>
            <w:proofErr w:type="spellEnd"/>
            <w:r w:rsidRPr="006E29DF">
              <w:rPr>
                <w:rFonts w:eastAsiaTheme="minorEastAsia"/>
                <w:color w:val="000000"/>
                <w:kern w:val="0"/>
                <w:sz w:val="18"/>
                <w:szCs w:val="18"/>
                <w:lang w:bidi="ar"/>
              </w:rPr>
              <w:t xml:space="preserve">, Hou </w:t>
            </w:r>
            <w:proofErr w:type="spellStart"/>
            <w:r w:rsidRPr="006E29DF">
              <w:rPr>
                <w:rFonts w:eastAsiaTheme="minorEastAsia"/>
                <w:color w:val="000000"/>
                <w:kern w:val="0"/>
                <w:sz w:val="18"/>
                <w:szCs w:val="18"/>
                <w:lang w:bidi="ar"/>
              </w:rPr>
              <w:t>Xingao</w:t>
            </w:r>
            <w:proofErr w:type="spellEnd"/>
            <w:r w:rsidRPr="006E29DF">
              <w:rPr>
                <w:rFonts w:eastAsiaTheme="minorEastAsia"/>
                <w:color w:val="000000"/>
                <w:kern w:val="0"/>
                <w:sz w:val="18"/>
                <w:szCs w:val="18"/>
                <w:lang w:bidi="ar"/>
              </w:rPr>
              <w:t xml:space="preserve">, Zou </w:t>
            </w:r>
            <w:proofErr w:type="spellStart"/>
            <w:r w:rsidRPr="006E29DF">
              <w:rPr>
                <w:rFonts w:eastAsiaTheme="minorEastAsia"/>
                <w:color w:val="000000"/>
                <w:kern w:val="0"/>
                <w:sz w:val="18"/>
                <w:szCs w:val="18"/>
                <w:lang w:bidi="ar"/>
              </w:rPr>
              <w:t>Caineng</w:t>
            </w:r>
            <w:proofErr w:type="spellEnd"/>
            <w:r w:rsidRPr="006E29DF">
              <w:rPr>
                <w:rFonts w:eastAsiaTheme="minorEastAsia"/>
                <w:color w:val="000000"/>
                <w:kern w:val="0"/>
                <w:sz w:val="18"/>
                <w:szCs w:val="18"/>
                <w:lang w:bidi="ar"/>
              </w:rPr>
              <w:t xml:space="preserve">, Yang </w:t>
            </w:r>
            <w:proofErr w:type="spellStart"/>
            <w:r w:rsidRPr="006E29DF">
              <w:rPr>
                <w:rFonts w:eastAsiaTheme="minorEastAsia"/>
                <w:color w:val="000000"/>
                <w:kern w:val="0"/>
                <w:sz w:val="18"/>
                <w:szCs w:val="18"/>
                <w:lang w:bidi="ar"/>
              </w:rPr>
              <w:t>Zhi</w:t>
            </w:r>
            <w:proofErr w:type="spellEnd"/>
            <w:r w:rsidRPr="006E29DF">
              <w:rPr>
                <w:rFonts w:eastAsiaTheme="minorEastAsia"/>
                <w:color w:val="000000"/>
                <w:kern w:val="0"/>
                <w:sz w:val="18"/>
                <w:szCs w:val="18"/>
                <w:lang w:bidi="ar"/>
              </w:rPr>
              <w:t xml:space="preserve">, Wei </w:t>
            </w:r>
            <w:proofErr w:type="spellStart"/>
            <w:r w:rsidRPr="006E29DF">
              <w:rPr>
                <w:rFonts w:eastAsiaTheme="minorEastAsia"/>
                <w:color w:val="000000"/>
                <w:kern w:val="0"/>
                <w:sz w:val="18"/>
                <w:szCs w:val="18"/>
                <w:lang w:bidi="ar"/>
              </w:rPr>
              <w:t>Qizhao</w:t>
            </w:r>
            <w:proofErr w:type="spellEnd"/>
            <w:r w:rsidRPr="006E29DF">
              <w:rPr>
                <w:rFonts w:eastAsiaTheme="minorEastAsia"/>
                <w:color w:val="000000"/>
                <w:kern w:val="0"/>
                <w:sz w:val="18"/>
                <w:szCs w:val="18"/>
                <w:lang w:bidi="ar"/>
              </w:rPr>
              <w:t xml:space="preserve">, </w:t>
            </w:r>
            <w:proofErr w:type="spellStart"/>
            <w:r w:rsidRPr="006E29DF">
              <w:rPr>
                <w:rFonts w:eastAsiaTheme="minorEastAsia"/>
                <w:color w:val="000000"/>
                <w:kern w:val="0"/>
                <w:sz w:val="18"/>
                <w:szCs w:val="18"/>
                <w:lang w:bidi="ar"/>
              </w:rPr>
              <w:t>Lyu</w:t>
            </w:r>
            <w:proofErr w:type="spellEnd"/>
            <w:r w:rsidRPr="006E29DF">
              <w:rPr>
                <w:rFonts w:eastAsiaTheme="minorEastAsia"/>
                <w:color w:val="000000"/>
                <w:kern w:val="0"/>
                <w:sz w:val="18"/>
                <w:szCs w:val="18"/>
                <w:lang w:bidi="ar"/>
              </w:rPr>
              <w:t xml:space="preserve"> </w:t>
            </w:r>
            <w:proofErr w:type="spellStart"/>
            <w:r w:rsidRPr="006E29DF">
              <w:rPr>
                <w:rFonts w:eastAsiaTheme="minorEastAsia"/>
                <w:color w:val="000000"/>
                <w:kern w:val="0"/>
                <w:sz w:val="18"/>
                <w:szCs w:val="18"/>
                <w:lang w:bidi="ar"/>
              </w:rPr>
              <w:t>Qiao</w:t>
            </w:r>
            <w:proofErr w:type="spellEnd"/>
            <w:r w:rsidRPr="006E29DF">
              <w:rPr>
                <w:rFonts w:eastAsiaTheme="minorEastAsia"/>
                <w:color w:val="000000"/>
                <w:kern w:val="0"/>
                <w:sz w:val="18"/>
                <w:szCs w:val="18"/>
                <w:lang w:bidi="ar"/>
              </w:rPr>
              <w:t xml:space="preserve">, Tao </w:t>
            </w:r>
            <w:proofErr w:type="spellStart"/>
            <w:r w:rsidRPr="006E29DF">
              <w:rPr>
                <w:rFonts w:eastAsiaTheme="minorEastAsia"/>
                <w:color w:val="000000"/>
                <w:kern w:val="0"/>
                <w:sz w:val="18"/>
                <w:szCs w:val="18"/>
                <w:lang w:bidi="ar"/>
              </w:rPr>
              <w:t>Liru</w:t>
            </w:r>
            <w:proofErr w:type="spellEnd"/>
            <w:r w:rsidRPr="006E29DF">
              <w:rPr>
                <w:rFonts w:eastAsiaTheme="minorEastAsia"/>
                <w:color w:val="000000"/>
                <w:kern w:val="0"/>
                <w:sz w:val="18"/>
                <w:szCs w:val="18"/>
                <w:lang w:bidi="ar"/>
              </w:rPr>
              <w:t xml:space="preserve">, </w:t>
            </w:r>
            <w:proofErr w:type="spellStart"/>
            <w:r w:rsidRPr="006E29DF">
              <w:rPr>
                <w:rFonts w:eastAsiaTheme="minorEastAsia"/>
                <w:color w:val="000000"/>
                <w:kern w:val="0"/>
                <w:sz w:val="18"/>
                <w:szCs w:val="18"/>
                <w:lang w:bidi="ar"/>
              </w:rPr>
              <w:t>Qiao</w:t>
            </w:r>
            <w:proofErr w:type="spellEnd"/>
            <w:r w:rsidRPr="006E29DF">
              <w:rPr>
                <w:rFonts w:eastAsiaTheme="minorEastAsia"/>
                <w:color w:val="000000"/>
                <w:kern w:val="0"/>
                <w:sz w:val="18"/>
                <w:szCs w:val="18"/>
                <w:lang w:bidi="ar"/>
              </w:rPr>
              <w:t xml:space="preserve"> Peng, Xiao Lei, Wang Peng, Wang Wei, Gao Jian</w:t>
            </w:r>
          </w:p>
        </w:tc>
        <w:tc>
          <w:tcPr>
            <w:tcW w:w="708" w:type="dxa"/>
            <w:vAlign w:val="center"/>
          </w:tcPr>
          <w:p w14:paraId="46FEF5FE" w14:textId="22A4165F" w:rsidR="00DB1E21" w:rsidRPr="006E29DF" w:rsidRDefault="00DB1E21" w:rsidP="00DB1E21">
            <w:pPr>
              <w:widowControl/>
              <w:jc w:val="center"/>
              <w:textAlignment w:val="center"/>
              <w:rPr>
                <w:rFonts w:eastAsiaTheme="minorEastAsia"/>
                <w:color w:val="00B0F0"/>
                <w:kern w:val="0"/>
                <w:sz w:val="15"/>
                <w:szCs w:val="15"/>
                <w:lang w:bidi="ar"/>
              </w:rPr>
            </w:pPr>
            <w:r>
              <w:rPr>
                <w:rFonts w:eastAsiaTheme="minorEastAsia" w:hint="eastAsia"/>
                <w:color w:val="000000"/>
                <w:kern w:val="0"/>
                <w:sz w:val="18"/>
                <w:szCs w:val="18"/>
                <w:lang w:bidi="ar"/>
              </w:rPr>
              <w:t>【</w:t>
            </w:r>
            <w:r>
              <w:rPr>
                <w:rFonts w:eastAsiaTheme="minorEastAsia" w:hint="eastAsia"/>
                <w:color w:val="000000"/>
                <w:kern w:val="0"/>
                <w:sz w:val="18"/>
                <w:szCs w:val="18"/>
                <w:lang w:bidi="ar"/>
              </w:rPr>
              <w:t>2</w:t>
            </w:r>
            <w:r>
              <w:rPr>
                <w:rFonts w:eastAsiaTheme="minorEastAsia" w:hint="eastAsia"/>
                <w:color w:val="000000"/>
                <w:kern w:val="0"/>
                <w:sz w:val="18"/>
                <w:szCs w:val="18"/>
                <w:lang w:bidi="ar"/>
              </w:rPr>
              <w:t>】</w:t>
            </w:r>
            <w:proofErr w:type="gramStart"/>
            <w:r>
              <w:rPr>
                <w:rFonts w:eastAsiaTheme="minorEastAsia"/>
                <w:color w:val="000000"/>
                <w:kern w:val="0"/>
                <w:sz w:val="18"/>
                <w:szCs w:val="18"/>
                <w:lang w:bidi="ar"/>
              </w:rPr>
              <w:t>琚</w:t>
            </w:r>
            <w:proofErr w:type="gramEnd"/>
            <w:r>
              <w:rPr>
                <w:rFonts w:eastAsiaTheme="minorEastAsia"/>
                <w:color w:val="000000"/>
                <w:kern w:val="0"/>
                <w:sz w:val="18"/>
                <w:szCs w:val="18"/>
                <w:lang w:bidi="ar"/>
              </w:rPr>
              <w:t>宜文</w:t>
            </w:r>
            <w:r>
              <w:rPr>
                <w:rFonts w:asciiTheme="minorEastAsia" w:eastAsiaTheme="minorEastAsia" w:hAnsiTheme="minorEastAsia" w:cstheme="minorEastAsia" w:hint="eastAsia"/>
                <w:color w:val="000000"/>
                <w:kern w:val="0"/>
                <w:sz w:val="18"/>
                <w:szCs w:val="18"/>
                <w:lang w:bidi="ar"/>
              </w:rPr>
              <w:t>-</w:t>
            </w:r>
            <w:r>
              <w:rPr>
                <w:rFonts w:eastAsiaTheme="minorEastAsia"/>
                <w:color w:val="000000"/>
                <w:kern w:val="0"/>
                <w:sz w:val="18"/>
                <w:szCs w:val="18"/>
                <w:lang w:bidi="ar"/>
              </w:rPr>
              <w:t>1</w:t>
            </w:r>
            <w:r>
              <w:rPr>
                <w:rFonts w:eastAsiaTheme="minorEastAsia" w:hint="eastAsia"/>
                <w:color w:val="000000"/>
                <w:kern w:val="0"/>
                <w:sz w:val="18"/>
                <w:szCs w:val="18"/>
                <w:lang w:bidi="ar"/>
              </w:rPr>
              <w:t>/12</w:t>
            </w:r>
          </w:p>
        </w:tc>
        <w:tc>
          <w:tcPr>
            <w:tcW w:w="1188" w:type="dxa"/>
            <w:vAlign w:val="center"/>
          </w:tcPr>
          <w:p w14:paraId="3E2FE172" w14:textId="68EA5E8D" w:rsidR="00DB1E21" w:rsidRPr="006E29DF" w:rsidRDefault="00DB1E21" w:rsidP="00DB1E21">
            <w:pPr>
              <w:widowControl/>
              <w:jc w:val="center"/>
              <w:textAlignment w:val="center"/>
              <w:rPr>
                <w:rFonts w:eastAsiaTheme="minorEastAsia"/>
                <w:color w:val="00B0F0"/>
                <w:kern w:val="0"/>
                <w:sz w:val="15"/>
                <w:szCs w:val="15"/>
                <w:lang w:bidi="ar"/>
              </w:rPr>
            </w:pPr>
            <w:r>
              <w:rPr>
                <w:rFonts w:ascii="宋体" w:hAnsi="宋体"/>
                <w:color w:val="000000"/>
                <w:sz w:val="18"/>
              </w:rPr>
              <w:t>揭示克拉通盆地常规—非常规能源矿产共生系统及演化规律，支撑创新点1煤系多类型资源立体赋存理论。</w:t>
            </w:r>
          </w:p>
        </w:tc>
      </w:tr>
      <w:tr w:rsidR="00E77BD0" w14:paraId="441C7AA4" w14:textId="77777777" w:rsidTr="00DB1E21">
        <w:trPr>
          <w:trHeight w:val="867"/>
          <w:jc w:val="center"/>
        </w:trPr>
        <w:tc>
          <w:tcPr>
            <w:tcW w:w="396" w:type="dxa"/>
            <w:vAlign w:val="center"/>
          </w:tcPr>
          <w:p w14:paraId="2EB172D0" w14:textId="2BE8C142"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3</w:t>
            </w:r>
          </w:p>
        </w:tc>
        <w:tc>
          <w:tcPr>
            <w:tcW w:w="1571" w:type="dxa"/>
            <w:vAlign w:val="center"/>
          </w:tcPr>
          <w:p w14:paraId="681830CA" w14:textId="77777777"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Bedding-parallel fractures in shale: Formation mechanisms, geological</w:t>
            </w:r>
          </w:p>
          <w:p w14:paraId="688E63EF" w14:textId="0314B5BD"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 xml:space="preserve">significance, and implications for hydrocarbon </w:t>
            </w:r>
            <w:r w:rsidRPr="006E29DF">
              <w:rPr>
                <w:rFonts w:eastAsiaTheme="minorEastAsia"/>
                <w:color w:val="000000"/>
                <w:kern w:val="0"/>
                <w:sz w:val="18"/>
                <w:szCs w:val="18"/>
                <w:lang w:bidi="ar"/>
              </w:rPr>
              <w:lastRenderedPageBreak/>
              <w:t>accumulation—A review</w:t>
            </w:r>
          </w:p>
        </w:tc>
        <w:tc>
          <w:tcPr>
            <w:tcW w:w="1206" w:type="dxa"/>
            <w:vAlign w:val="center"/>
          </w:tcPr>
          <w:p w14:paraId="399CC7E1" w14:textId="4C8CCCE8"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lastRenderedPageBreak/>
              <w:t>Earth-Science Reviews</w:t>
            </w:r>
          </w:p>
        </w:tc>
        <w:tc>
          <w:tcPr>
            <w:tcW w:w="649" w:type="dxa"/>
            <w:vAlign w:val="center"/>
          </w:tcPr>
          <w:p w14:paraId="1DAEFB55" w14:textId="509DB16E"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SCI</w:t>
            </w:r>
          </w:p>
        </w:tc>
        <w:tc>
          <w:tcPr>
            <w:tcW w:w="849" w:type="dxa"/>
            <w:vAlign w:val="center"/>
          </w:tcPr>
          <w:p w14:paraId="4CACAEF0" w14:textId="77777777"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2026</w:t>
            </w:r>
            <w:r w:rsidRPr="006E29DF">
              <w:rPr>
                <w:rFonts w:eastAsiaTheme="minorEastAsia"/>
                <w:color w:val="000000"/>
                <w:kern w:val="0"/>
                <w:sz w:val="18"/>
                <w:szCs w:val="18"/>
                <w:lang w:bidi="ar"/>
              </w:rPr>
              <w:t>年</w:t>
            </w:r>
          </w:p>
          <w:p w14:paraId="17C00F32" w14:textId="77777777"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277</w:t>
            </w:r>
            <w:r w:rsidRPr="006E29DF">
              <w:rPr>
                <w:rFonts w:eastAsiaTheme="minorEastAsia"/>
                <w:color w:val="000000"/>
                <w:kern w:val="0"/>
                <w:sz w:val="18"/>
                <w:szCs w:val="18"/>
                <w:lang w:bidi="ar"/>
              </w:rPr>
              <w:t>卷</w:t>
            </w:r>
          </w:p>
          <w:p w14:paraId="3821C09F" w14:textId="3E13BB1E"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105447</w:t>
            </w:r>
            <w:r w:rsidRPr="006E29DF">
              <w:rPr>
                <w:rFonts w:eastAsiaTheme="minorEastAsia"/>
                <w:color w:val="000000"/>
                <w:kern w:val="0"/>
                <w:sz w:val="18"/>
                <w:szCs w:val="18"/>
                <w:lang w:bidi="ar"/>
              </w:rPr>
              <w:t>页</w:t>
            </w:r>
          </w:p>
        </w:tc>
        <w:tc>
          <w:tcPr>
            <w:tcW w:w="850" w:type="dxa"/>
            <w:vAlign w:val="center"/>
          </w:tcPr>
          <w:p w14:paraId="251FB8B2" w14:textId="15FE5275"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2026</w:t>
            </w:r>
            <w:r w:rsidRPr="006E29DF">
              <w:rPr>
                <w:rFonts w:eastAsiaTheme="minorEastAsia"/>
                <w:color w:val="000000"/>
                <w:kern w:val="0"/>
                <w:sz w:val="18"/>
                <w:szCs w:val="18"/>
                <w:lang w:bidi="ar"/>
              </w:rPr>
              <w:t>年</w:t>
            </w:r>
            <w:r w:rsidRPr="006E29DF">
              <w:rPr>
                <w:rFonts w:eastAsiaTheme="minorEastAsia"/>
                <w:color w:val="000000"/>
                <w:kern w:val="0"/>
                <w:sz w:val="18"/>
                <w:szCs w:val="18"/>
                <w:lang w:bidi="ar"/>
              </w:rPr>
              <w:t>3</w:t>
            </w:r>
            <w:r w:rsidRPr="006E29DF">
              <w:rPr>
                <w:rFonts w:eastAsiaTheme="minorEastAsia"/>
                <w:color w:val="000000"/>
                <w:kern w:val="0"/>
                <w:sz w:val="18"/>
                <w:szCs w:val="18"/>
                <w:lang w:bidi="ar"/>
              </w:rPr>
              <w:t>月</w:t>
            </w:r>
            <w:r w:rsidRPr="006E29DF">
              <w:rPr>
                <w:rFonts w:eastAsiaTheme="minorEastAsia"/>
                <w:color w:val="000000"/>
                <w:kern w:val="0"/>
                <w:sz w:val="18"/>
                <w:szCs w:val="18"/>
                <w:lang w:bidi="ar"/>
              </w:rPr>
              <w:t>27</w:t>
            </w:r>
            <w:r w:rsidRPr="006E29DF">
              <w:rPr>
                <w:rFonts w:eastAsiaTheme="minorEastAsia"/>
                <w:color w:val="000000"/>
                <w:kern w:val="0"/>
                <w:sz w:val="18"/>
                <w:szCs w:val="18"/>
                <w:lang w:bidi="ar"/>
              </w:rPr>
              <w:t>日</w:t>
            </w:r>
          </w:p>
        </w:tc>
        <w:tc>
          <w:tcPr>
            <w:tcW w:w="428" w:type="dxa"/>
            <w:vAlign w:val="center"/>
          </w:tcPr>
          <w:p w14:paraId="4CFD5B5C" w14:textId="58ADFCD6"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1</w:t>
            </w:r>
          </w:p>
        </w:tc>
        <w:tc>
          <w:tcPr>
            <w:tcW w:w="1276" w:type="dxa"/>
            <w:vAlign w:val="center"/>
          </w:tcPr>
          <w:p w14:paraId="25C98FA3" w14:textId="77777777"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 xml:space="preserve">Jiang Shu, Sun </w:t>
            </w:r>
            <w:proofErr w:type="spellStart"/>
            <w:r w:rsidRPr="006E29DF">
              <w:rPr>
                <w:rFonts w:eastAsiaTheme="minorEastAsia"/>
                <w:color w:val="000000"/>
                <w:kern w:val="0"/>
                <w:sz w:val="18"/>
                <w:szCs w:val="18"/>
                <w:lang w:bidi="ar"/>
              </w:rPr>
              <w:t>Huanquan</w:t>
            </w:r>
            <w:proofErr w:type="spellEnd"/>
            <w:r w:rsidRPr="006E29DF">
              <w:rPr>
                <w:rFonts w:eastAsiaTheme="minorEastAsia"/>
                <w:color w:val="000000"/>
                <w:kern w:val="0"/>
                <w:sz w:val="18"/>
                <w:szCs w:val="18"/>
                <w:lang w:bidi="ar"/>
              </w:rPr>
              <w:t xml:space="preserve">, Fang </w:t>
            </w:r>
            <w:proofErr w:type="spellStart"/>
            <w:r w:rsidRPr="006E29DF">
              <w:rPr>
                <w:rFonts w:eastAsiaTheme="minorEastAsia"/>
                <w:color w:val="000000"/>
                <w:kern w:val="0"/>
                <w:sz w:val="18"/>
                <w:szCs w:val="18"/>
                <w:lang w:bidi="ar"/>
              </w:rPr>
              <w:t>Jichao</w:t>
            </w:r>
            <w:proofErr w:type="spellEnd"/>
            <w:r w:rsidRPr="006E29DF">
              <w:rPr>
                <w:rFonts w:eastAsiaTheme="minorEastAsia"/>
                <w:color w:val="000000"/>
                <w:kern w:val="0"/>
                <w:sz w:val="18"/>
                <w:szCs w:val="18"/>
                <w:lang w:bidi="ar"/>
              </w:rPr>
              <w:t xml:space="preserve">, Bao </w:t>
            </w:r>
            <w:proofErr w:type="spellStart"/>
            <w:r w:rsidRPr="006E29DF">
              <w:rPr>
                <w:rFonts w:eastAsiaTheme="minorEastAsia"/>
                <w:color w:val="000000"/>
                <w:kern w:val="0"/>
                <w:sz w:val="18"/>
                <w:szCs w:val="18"/>
                <w:lang w:bidi="ar"/>
              </w:rPr>
              <w:t>Hanyong</w:t>
            </w:r>
            <w:proofErr w:type="spellEnd"/>
            <w:r w:rsidRPr="006E29DF">
              <w:rPr>
                <w:rFonts w:eastAsiaTheme="minorEastAsia"/>
                <w:color w:val="000000"/>
                <w:kern w:val="0"/>
                <w:sz w:val="18"/>
                <w:szCs w:val="18"/>
                <w:lang w:bidi="ar"/>
              </w:rPr>
              <w:t xml:space="preserve">, Shu </w:t>
            </w:r>
            <w:proofErr w:type="spellStart"/>
            <w:r w:rsidRPr="006E29DF">
              <w:rPr>
                <w:rFonts w:eastAsiaTheme="minorEastAsia"/>
                <w:color w:val="000000"/>
                <w:kern w:val="0"/>
                <w:sz w:val="18"/>
                <w:szCs w:val="18"/>
                <w:lang w:bidi="ar"/>
              </w:rPr>
              <w:t>Zhiguo</w:t>
            </w:r>
            <w:proofErr w:type="spellEnd"/>
            <w:r w:rsidRPr="006E29DF">
              <w:rPr>
                <w:rFonts w:eastAsiaTheme="minorEastAsia"/>
                <w:color w:val="000000"/>
                <w:kern w:val="0"/>
                <w:sz w:val="18"/>
                <w:szCs w:val="18"/>
                <w:lang w:bidi="ar"/>
              </w:rPr>
              <w:t xml:space="preserve">, Li </w:t>
            </w:r>
            <w:proofErr w:type="spellStart"/>
            <w:proofErr w:type="gramStart"/>
            <w:r w:rsidRPr="006E29DF">
              <w:rPr>
                <w:rFonts w:eastAsiaTheme="minorEastAsia"/>
                <w:color w:val="000000"/>
                <w:kern w:val="0"/>
                <w:sz w:val="18"/>
                <w:szCs w:val="18"/>
                <w:lang w:bidi="ar"/>
              </w:rPr>
              <w:t>Jiqing</w:t>
            </w:r>
            <w:proofErr w:type="spellEnd"/>
            <w:r w:rsidRPr="006E29DF">
              <w:rPr>
                <w:rFonts w:eastAsiaTheme="minorEastAsia"/>
                <w:color w:val="000000"/>
                <w:kern w:val="0"/>
                <w:sz w:val="18"/>
                <w:szCs w:val="18"/>
                <w:lang w:bidi="ar"/>
              </w:rPr>
              <w:t xml:space="preserve"> ,</w:t>
            </w:r>
            <w:proofErr w:type="gramEnd"/>
          </w:p>
          <w:p w14:paraId="2EA6A8F9" w14:textId="2B29D9F1" w:rsidR="00E77BD0" w:rsidRPr="006E29DF" w:rsidRDefault="00E77BD0"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 xml:space="preserve">Ju </w:t>
            </w:r>
            <w:proofErr w:type="spellStart"/>
            <w:r w:rsidRPr="006E29DF">
              <w:rPr>
                <w:rFonts w:eastAsiaTheme="minorEastAsia"/>
                <w:color w:val="000000"/>
                <w:kern w:val="0"/>
                <w:sz w:val="18"/>
                <w:szCs w:val="18"/>
                <w:lang w:bidi="ar"/>
              </w:rPr>
              <w:t>Yiwen</w:t>
            </w:r>
            <w:proofErr w:type="spellEnd"/>
          </w:p>
        </w:tc>
        <w:tc>
          <w:tcPr>
            <w:tcW w:w="708" w:type="dxa"/>
            <w:vAlign w:val="center"/>
          </w:tcPr>
          <w:p w14:paraId="7C622044" w14:textId="77777777" w:rsidR="00DB1E21"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kern w:val="0"/>
                <w:sz w:val="18"/>
                <w:szCs w:val="18"/>
                <w:lang w:bidi="ar"/>
              </w:rPr>
              <w:t>【</w:t>
            </w:r>
            <w:r>
              <w:rPr>
                <w:rFonts w:eastAsiaTheme="minorEastAsia" w:hint="eastAsia"/>
                <w:color w:val="000000"/>
                <w:kern w:val="0"/>
                <w:sz w:val="18"/>
                <w:szCs w:val="18"/>
                <w:lang w:bidi="ar"/>
              </w:rPr>
              <w:t>4</w:t>
            </w:r>
            <w:r>
              <w:rPr>
                <w:rFonts w:eastAsiaTheme="minorEastAsia" w:hint="eastAsia"/>
                <w:color w:val="000000"/>
                <w:kern w:val="0"/>
                <w:sz w:val="18"/>
                <w:szCs w:val="18"/>
                <w:lang w:bidi="ar"/>
              </w:rPr>
              <w:t>】</w:t>
            </w:r>
            <w:r>
              <w:rPr>
                <w:rFonts w:eastAsiaTheme="minorEastAsia"/>
                <w:color w:val="000000"/>
                <w:kern w:val="0"/>
                <w:sz w:val="18"/>
                <w:szCs w:val="18"/>
                <w:lang w:bidi="ar"/>
              </w:rPr>
              <w:t>蒋恕</w:t>
            </w:r>
            <w:r>
              <w:rPr>
                <w:rFonts w:asciiTheme="minorEastAsia" w:eastAsiaTheme="minorEastAsia" w:hAnsiTheme="minorEastAsia" w:cstheme="minorEastAsia" w:hint="eastAsia"/>
                <w:color w:val="000000"/>
                <w:kern w:val="0"/>
                <w:sz w:val="18"/>
                <w:szCs w:val="18"/>
                <w:lang w:bidi="ar"/>
              </w:rPr>
              <w:t>-</w:t>
            </w:r>
            <w:r>
              <w:rPr>
                <w:rFonts w:eastAsiaTheme="minorEastAsia"/>
                <w:color w:val="000000"/>
                <w:kern w:val="0"/>
                <w:sz w:val="18"/>
                <w:szCs w:val="18"/>
                <w:lang w:bidi="ar"/>
              </w:rPr>
              <w:t>1</w:t>
            </w:r>
            <w:r>
              <w:rPr>
                <w:rFonts w:eastAsiaTheme="minorEastAsia" w:hint="eastAsia"/>
                <w:color w:val="000000"/>
                <w:kern w:val="0"/>
                <w:sz w:val="18"/>
                <w:szCs w:val="18"/>
                <w:lang w:bidi="ar"/>
              </w:rPr>
              <w:t>/7</w:t>
            </w:r>
          </w:p>
          <w:p w14:paraId="5B7CD22E" w14:textId="77777777" w:rsidR="00DB1E21"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kern w:val="0"/>
                <w:sz w:val="18"/>
                <w:szCs w:val="18"/>
                <w:lang w:bidi="ar"/>
              </w:rPr>
              <w:t>【</w:t>
            </w:r>
            <w:r>
              <w:rPr>
                <w:rFonts w:eastAsiaTheme="minorEastAsia" w:hint="eastAsia"/>
                <w:color w:val="000000"/>
                <w:kern w:val="0"/>
                <w:sz w:val="18"/>
                <w:szCs w:val="18"/>
                <w:lang w:bidi="ar"/>
              </w:rPr>
              <w:t>2</w:t>
            </w:r>
            <w:r>
              <w:rPr>
                <w:rFonts w:eastAsiaTheme="minorEastAsia" w:hint="eastAsia"/>
                <w:color w:val="000000"/>
                <w:kern w:val="0"/>
                <w:sz w:val="18"/>
                <w:szCs w:val="18"/>
                <w:lang w:bidi="ar"/>
              </w:rPr>
              <w:t>】</w:t>
            </w:r>
            <w:proofErr w:type="gramStart"/>
            <w:r>
              <w:rPr>
                <w:rFonts w:eastAsiaTheme="minorEastAsia"/>
                <w:color w:val="000000"/>
                <w:kern w:val="0"/>
                <w:sz w:val="18"/>
                <w:szCs w:val="18"/>
                <w:lang w:bidi="ar"/>
              </w:rPr>
              <w:t>琚</w:t>
            </w:r>
            <w:proofErr w:type="gramEnd"/>
            <w:r>
              <w:rPr>
                <w:rFonts w:eastAsiaTheme="minorEastAsia"/>
                <w:color w:val="000000"/>
                <w:kern w:val="0"/>
                <w:sz w:val="18"/>
                <w:szCs w:val="18"/>
                <w:lang w:bidi="ar"/>
              </w:rPr>
              <w:t>宜文</w:t>
            </w:r>
            <w:r>
              <w:rPr>
                <w:rFonts w:asciiTheme="minorEastAsia" w:eastAsiaTheme="minorEastAsia" w:hAnsiTheme="minorEastAsia" w:cstheme="minorEastAsia" w:hint="eastAsia"/>
                <w:color w:val="000000"/>
                <w:kern w:val="0"/>
                <w:sz w:val="18"/>
                <w:szCs w:val="18"/>
                <w:lang w:bidi="ar"/>
              </w:rPr>
              <w:t>-</w:t>
            </w:r>
            <w:r>
              <w:rPr>
                <w:rFonts w:eastAsiaTheme="minorEastAsia" w:hint="eastAsia"/>
                <w:color w:val="000000"/>
                <w:kern w:val="0"/>
                <w:sz w:val="18"/>
                <w:szCs w:val="18"/>
                <w:lang w:bidi="ar"/>
              </w:rPr>
              <w:t>7</w:t>
            </w:r>
            <w:r>
              <w:rPr>
                <w:rFonts w:eastAsiaTheme="minorEastAsia"/>
                <w:color w:val="000000"/>
                <w:kern w:val="0"/>
                <w:sz w:val="18"/>
                <w:szCs w:val="18"/>
                <w:lang w:bidi="ar"/>
              </w:rPr>
              <w:t>/7</w:t>
            </w:r>
          </w:p>
          <w:p w14:paraId="6D33B009" w14:textId="64B66C24" w:rsidR="00E77BD0" w:rsidRPr="006E29DF" w:rsidRDefault="00E77BD0" w:rsidP="006E29DF">
            <w:pPr>
              <w:widowControl/>
              <w:jc w:val="center"/>
              <w:textAlignment w:val="center"/>
              <w:rPr>
                <w:rFonts w:eastAsiaTheme="minorEastAsia"/>
                <w:color w:val="000000"/>
                <w:kern w:val="0"/>
                <w:sz w:val="18"/>
                <w:szCs w:val="18"/>
                <w:lang w:bidi="ar"/>
              </w:rPr>
            </w:pPr>
          </w:p>
        </w:tc>
        <w:tc>
          <w:tcPr>
            <w:tcW w:w="1188" w:type="dxa"/>
            <w:vAlign w:val="center"/>
          </w:tcPr>
          <w:p w14:paraId="72F535C3" w14:textId="57E1F045" w:rsidR="00E77BD0" w:rsidRPr="006E29DF" w:rsidRDefault="00472912" w:rsidP="006E29DF">
            <w:pPr>
              <w:widowControl/>
              <w:jc w:val="center"/>
              <w:textAlignment w:val="center"/>
              <w:rPr>
                <w:rFonts w:eastAsiaTheme="minorEastAsia"/>
                <w:color w:val="000000"/>
                <w:kern w:val="0"/>
                <w:sz w:val="18"/>
                <w:szCs w:val="18"/>
                <w:lang w:bidi="ar"/>
              </w:rPr>
            </w:pPr>
            <w:r w:rsidRPr="00472912">
              <w:rPr>
                <w:rFonts w:eastAsiaTheme="minorEastAsia"/>
                <w:color w:val="000000"/>
                <w:kern w:val="0"/>
                <w:sz w:val="18"/>
                <w:szCs w:val="18"/>
                <w:lang w:bidi="ar"/>
              </w:rPr>
              <w:t>阐明</w:t>
            </w:r>
            <w:proofErr w:type="gramStart"/>
            <w:r w:rsidRPr="00472912">
              <w:rPr>
                <w:rFonts w:eastAsiaTheme="minorEastAsia"/>
                <w:color w:val="000000"/>
                <w:kern w:val="0"/>
                <w:sz w:val="18"/>
                <w:szCs w:val="18"/>
                <w:lang w:bidi="ar"/>
              </w:rPr>
              <w:t>页岩顺层裂缝</w:t>
            </w:r>
            <w:proofErr w:type="gramEnd"/>
            <w:r w:rsidRPr="00472912">
              <w:rPr>
                <w:rFonts w:eastAsiaTheme="minorEastAsia"/>
                <w:color w:val="000000"/>
                <w:kern w:val="0"/>
                <w:sz w:val="18"/>
                <w:szCs w:val="18"/>
                <w:lang w:bidi="ar"/>
              </w:rPr>
              <w:t>形成机制及油气聚集意义，支撑创新点</w:t>
            </w:r>
            <w:r w:rsidRPr="00472912">
              <w:rPr>
                <w:rFonts w:eastAsiaTheme="minorEastAsia"/>
                <w:color w:val="000000"/>
                <w:kern w:val="0"/>
                <w:sz w:val="18"/>
                <w:szCs w:val="18"/>
                <w:lang w:bidi="ar"/>
              </w:rPr>
              <w:t>1</w:t>
            </w:r>
            <w:r w:rsidRPr="00472912">
              <w:rPr>
                <w:rFonts w:eastAsiaTheme="minorEastAsia"/>
                <w:color w:val="000000"/>
                <w:kern w:val="0"/>
                <w:sz w:val="18"/>
                <w:szCs w:val="18"/>
                <w:lang w:bidi="ar"/>
              </w:rPr>
              <w:t>储层裂缝演化与多气</w:t>
            </w:r>
            <w:r w:rsidRPr="00472912">
              <w:rPr>
                <w:rFonts w:eastAsiaTheme="minorEastAsia"/>
                <w:color w:val="000000"/>
                <w:kern w:val="0"/>
                <w:sz w:val="18"/>
                <w:szCs w:val="18"/>
                <w:lang w:bidi="ar"/>
              </w:rPr>
              <w:lastRenderedPageBreak/>
              <w:t>富集机理认识。</w:t>
            </w:r>
          </w:p>
        </w:tc>
      </w:tr>
      <w:tr w:rsidR="00DB1E21" w14:paraId="0734C464" w14:textId="77777777" w:rsidTr="00DB1E21">
        <w:trPr>
          <w:trHeight w:val="867"/>
          <w:jc w:val="center"/>
        </w:trPr>
        <w:tc>
          <w:tcPr>
            <w:tcW w:w="396" w:type="dxa"/>
            <w:vAlign w:val="center"/>
          </w:tcPr>
          <w:p w14:paraId="57DB463B" w14:textId="77179F74"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4</w:t>
            </w:r>
          </w:p>
        </w:tc>
        <w:tc>
          <w:tcPr>
            <w:tcW w:w="1571" w:type="dxa"/>
            <w:vAlign w:val="center"/>
          </w:tcPr>
          <w:p w14:paraId="12223A53" w14:textId="724EAF7F"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kern w:val="0"/>
                <w:sz w:val="18"/>
                <w:szCs w:val="18"/>
                <w:lang w:bidi="ar"/>
              </w:rPr>
              <w:t>Dynamic Strength and Energy Dissipation Characteristics of Coal Specimens Under Multiaxial Dynamic‑Static Loading</w:t>
            </w:r>
          </w:p>
        </w:tc>
        <w:tc>
          <w:tcPr>
            <w:tcW w:w="1206" w:type="dxa"/>
            <w:vAlign w:val="center"/>
          </w:tcPr>
          <w:p w14:paraId="4624436A" w14:textId="1DB0B852"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kern w:val="0"/>
                <w:sz w:val="18"/>
                <w:szCs w:val="18"/>
                <w:lang w:bidi="ar"/>
              </w:rPr>
              <w:t>Rock Mechanics and Rock Engineering</w:t>
            </w:r>
          </w:p>
        </w:tc>
        <w:tc>
          <w:tcPr>
            <w:tcW w:w="649" w:type="dxa"/>
            <w:vAlign w:val="center"/>
          </w:tcPr>
          <w:p w14:paraId="3CC0D04B"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SCI</w:t>
            </w:r>
          </w:p>
          <w:p w14:paraId="783B1B5C" w14:textId="1F9BF2DD" w:rsidR="00DB1E21" w:rsidRPr="006E29DF" w:rsidRDefault="00DB1E21" w:rsidP="00DB1E21">
            <w:pPr>
              <w:widowControl/>
              <w:jc w:val="center"/>
              <w:textAlignment w:val="center"/>
              <w:rPr>
                <w:rFonts w:eastAsiaTheme="minorEastAsia"/>
                <w:color w:val="EE0000"/>
                <w:kern w:val="0"/>
                <w:sz w:val="18"/>
                <w:szCs w:val="18"/>
                <w:lang w:bidi="ar"/>
              </w:rPr>
            </w:pPr>
          </w:p>
        </w:tc>
        <w:tc>
          <w:tcPr>
            <w:tcW w:w="849" w:type="dxa"/>
            <w:vAlign w:val="center"/>
          </w:tcPr>
          <w:p w14:paraId="40A14605"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2026</w:t>
            </w:r>
            <w:r w:rsidRPr="006E29DF">
              <w:rPr>
                <w:rFonts w:eastAsiaTheme="minorEastAsia"/>
                <w:color w:val="000000"/>
                <w:kern w:val="0"/>
                <w:sz w:val="18"/>
                <w:szCs w:val="18"/>
                <w:lang w:bidi="ar"/>
              </w:rPr>
              <w:t>年</w:t>
            </w:r>
          </w:p>
          <w:p w14:paraId="060815F8"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26</w:t>
            </w:r>
            <w:r w:rsidRPr="006E29DF">
              <w:rPr>
                <w:rFonts w:eastAsiaTheme="minorEastAsia"/>
                <w:color w:val="000000"/>
                <w:kern w:val="0"/>
                <w:sz w:val="18"/>
                <w:szCs w:val="18"/>
                <w:lang w:bidi="ar"/>
              </w:rPr>
              <w:t>卷</w:t>
            </w:r>
          </w:p>
          <w:p w14:paraId="0E95A12B" w14:textId="7F3F9100"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kern w:val="0"/>
                <w:sz w:val="18"/>
                <w:szCs w:val="18"/>
                <w:lang w:bidi="ar"/>
              </w:rPr>
              <w:t>53304</w:t>
            </w:r>
            <w:r w:rsidRPr="006E29DF">
              <w:rPr>
                <w:rFonts w:eastAsiaTheme="minorEastAsia"/>
                <w:color w:val="000000"/>
                <w:kern w:val="0"/>
                <w:sz w:val="18"/>
                <w:szCs w:val="18"/>
                <w:lang w:bidi="ar"/>
              </w:rPr>
              <w:t>页</w:t>
            </w:r>
          </w:p>
        </w:tc>
        <w:tc>
          <w:tcPr>
            <w:tcW w:w="850" w:type="dxa"/>
            <w:vAlign w:val="center"/>
          </w:tcPr>
          <w:p w14:paraId="5FB8789C" w14:textId="7777777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2026</w:t>
            </w:r>
            <w:r w:rsidRPr="006E29DF">
              <w:rPr>
                <w:rFonts w:eastAsiaTheme="minorEastAsia"/>
                <w:color w:val="000000"/>
                <w:kern w:val="0"/>
                <w:sz w:val="18"/>
                <w:szCs w:val="18"/>
                <w:lang w:bidi="ar"/>
              </w:rPr>
              <w:t>年</w:t>
            </w:r>
          </w:p>
          <w:p w14:paraId="1D54B522" w14:textId="7F9ABC34"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kern w:val="0"/>
                <w:sz w:val="18"/>
                <w:szCs w:val="18"/>
                <w:lang w:bidi="ar"/>
              </w:rPr>
              <w:t>2</w:t>
            </w:r>
            <w:r w:rsidRPr="006E29DF">
              <w:rPr>
                <w:rFonts w:eastAsiaTheme="minorEastAsia"/>
                <w:color w:val="000000"/>
                <w:kern w:val="0"/>
                <w:sz w:val="18"/>
                <w:szCs w:val="18"/>
                <w:lang w:bidi="ar"/>
              </w:rPr>
              <w:t>月</w:t>
            </w:r>
            <w:r w:rsidRPr="006E29DF">
              <w:rPr>
                <w:rFonts w:eastAsiaTheme="minorEastAsia"/>
                <w:color w:val="000000"/>
                <w:kern w:val="0"/>
                <w:sz w:val="18"/>
                <w:szCs w:val="18"/>
                <w:lang w:bidi="ar"/>
              </w:rPr>
              <w:t>3</w:t>
            </w:r>
            <w:r w:rsidRPr="006E29DF">
              <w:rPr>
                <w:rFonts w:eastAsiaTheme="minorEastAsia"/>
                <w:color w:val="000000"/>
                <w:kern w:val="0"/>
                <w:sz w:val="18"/>
                <w:szCs w:val="18"/>
                <w:lang w:bidi="ar"/>
              </w:rPr>
              <w:t>日</w:t>
            </w:r>
          </w:p>
        </w:tc>
        <w:tc>
          <w:tcPr>
            <w:tcW w:w="428" w:type="dxa"/>
            <w:vAlign w:val="center"/>
          </w:tcPr>
          <w:p w14:paraId="55B589E7" w14:textId="7797A526"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kern w:val="0"/>
                <w:sz w:val="18"/>
                <w:szCs w:val="18"/>
                <w:lang w:bidi="ar"/>
              </w:rPr>
              <w:t>1</w:t>
            </w:r>
          </w:p>
        </w:tc>
        <w:tc>
          <w:tcPr>
            <w:tcW w:w="1276" w:type="dxa"/>
            <w:vAlign w:val="center"/>
          </w:tcPr>
          <w:p w14:paraId="307857BC" w14:textId="6E3305EF"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kern w:val="0"/>
                <w:sz w:val="18"/>
                <w:szCs w:val="18"/>
                <w:lang w:bidi="ar"/>
              </w:rPr>
              <w:t xml:space="preserve">Wang Wen, Guan </w:t>
            </w:r>
            <w:proofErr w:type="spellStart"/>
            <w:r w:rsidRPr="006E29DF">
              <w:rPr>
                <w:rFonts w:eastAsiaTheme="minorEastAsia"/>
                <w:color w:val="000000"/>
                <w:kern w:val="0"/>
                <w:sz w:val="18"/>
                <w:szCs w:val="18"/>
                <w:lang w:bidi="ar"/>
              </w:rPr>
              <w:t>Songsong</w:t>
            </w:r>
            <w:proofErr w:type="spellEnd"/>
            <w:r w:rsidRPr="006E29DF">
              <w:rPr>
                <w:rFonts w:eastAsiaTheme="minorEastAsia"/>
                <w:color w:val="000000"/>
                <w:kern w:val="0"/>
                <w:sz w:val="18"/>
                <w:szCs w:val="18"/>
                <w:lang w:bidi="ar"/>
              </w:rPr>
              <w:t xml:space="preserve">, Liu Kai, Zhang </w:t>
            </w:r>
            <w:proofErr w:type="spellStart"/>
            <w:r w:rsidRPr="006E29DF">
              <w:rPr>
                <w:rFonts w:eastAsiaTheme="minorEastAsia"/>
                <w:color w:val="000000"/>
                <w:kern w:val="0"/>
                <w:sz w:val="18"/>
                <w:szCs w:val="18"/>
                <w:lang w:bidi="ar"/>
              </w:rPr>
              <w:t>Shiwei</w:t>
            </w:r>
            <w:proofErr w:type="spellEnd"/>
            <w:r w:rsidRPr="006E29DF">
              <w:rPr>
                <w:rFonts w:eastAsiaTheme="minorEastAsia"/>
                <w:color w:val="000000"/>
                <w:kern w:val="0"/>
                <w:sz w:val="18"/>
                <w:szCs w:val="18"/>
                <w:lang w:bidi="ar"/>
              </w:rPr>
              <w:t xml:space="preserve">, Ren </w:t>
            </w:r>
            <w:proofErr w:type="spellStart"/>
            <w:r w:rsidRPr="006E29DF">
              <w:rPr>
                <w:rFonts w:eastAsiaTheme="minorEastAsia"/>
                <w:color w:val="000000"/>
                <w:kern w:val="0"/>
                <w:sz w:val="18"/>
                <w:szCs w:val="18"/>
                <w:lang w:bidi="ar"/>
              </w:rPr>
              <w:t>Jiandong</w:t>
            </w:r>
            <w:proofErr w:type="spellEnd"/>
            <w:r w:rsidRPr="006E29DF">
              <w:rPr>
                <w:rFonts w:eastAsiaTheme="minorEastAsia"/>
                <w:color w:val="000000"/>
                <w:kern w:val="0"/>
                <w:sz w:val="18"/>
                <w:szCs w:val="18"/>
                <w:lang w:bidi="ar"/>
              </w:rPr>
              <w:t xml:space="preserve">, Ju </w:t>
            </w:r>
            <w:proofErr w:type="spellStart"/>
            <w:r w:rsidRPr="006E29DF">
              <w:rPr>
                <w:rFonts w:eastAsiaTheme="minorEastAsia"/>
                <w:color w:val="000000"/>
                <w:kern w:val="0"/>
                <w:sz w:val="18"/>
                <w:szCs w:val="18"/>
                <w:lang w:bidi="ar"/>
              </w:rPr>
              <w:t>Yiwen</w:t>
            </w:r>
            <w:proofErr w:type="spellEnd"/>
            <w:r w:rsidRPr="006E29DF">
              <w:rPr>
                <w:rFonts w:eastAsiaTheme="minorEastAsia"/>
                <w:color w:val="000000"/>
                <w:kern w:val="0"/>
                <w:sz w:val="18"/>
                <w:szCs w:val="18"/>
                <w:lang w:bidi="ar"/>
              </w:rPr>
              <w:t xml:space="preserve">, Zhang </w:t>
            </w:r>
            <w:proofErr w:type="spellStart"/>
            <w:r w:rsidRPr="006E29DF">
              <w:rPr>
                <w:rFonts w:eastAsiaTheme="minorEastAsia"/>
                <w:color w:val="000000"/>
                <w:kern w:val="0"/>
                <w:sz w:val="18"/>
                <w:szCs w:val="18"/>
                <w:lang w:bidi="ar"/>
              </w:rPr>
              <w:t>Chuanjiu</w:t>
            </w:r>
            <w:proofErr w:type="spellEnd"/>
            <w:r w:rsidRPr="006E29DF">
              <w:rPr>
                <w:rFonts w:eastAsiaTheme="minorEastAsia"/>
                <w:color w:val="000000"/>
                <w:kern w:val="0"/>
                <w:sz w:val="18"/>
                <w:szCs w:val="18"/>
                <w:lang w:bidi="ar"/>
              </w:rPr>
              <w:t xml:space="preserve">, Lu </w:t>
            </w:r>
            <w:proofErr w:type="spellStart"/>
            <w:r w:rsidRPr="006E29DF">
              <w:rPr>
                <w:rFonts w:eastAsiaTheme="minorEastAsia"/>
                <w:color w:val="000000"/>
                <w:kern w:val="0"/>
                <w:sz w:val="18"/>
                <w:szCs w:val="18"/>
                <w:lang w:bidi="ar"/>
              </w:rPr>
              <w:t>Xiaowei</w:t>
            </w:r>
            <w:proofErr w:type="spellEnd"/>
          </w:p>
        </w:tc>
        <w:tc>
          <w:tcPr>
            <w:tcW w:w="708" w:type="dxa"/>
            <w:vAlign w:val="center"/>
          </w:tcPr>
          <w:p w14:paraId="0A28BA55" w14:textId="77777777" w:rsidR="00DB1E21"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kern w:val="0"/>
                <w:sz w:val="18"/>
                <w:szCs w:val="18"/>
                <w:lang w:bidi="ar"/>
              </w:rPr>
              <w:t>【</w:t>
            </w:r>
            <w:r>
              <w:rPr>
                <w:rFonts w:eastAsiaTheme="minorEastAsia" w:hint="eastAsia"/>
                <w:color w:val="000000"/>
                <w:kern w:val="0"/>
                <w:sz w:val="18"/>
                <w:szCs w:val="18"/>
                <w:lang w:bidi="ar"/>
              </w:rPr>
              <w:t>5</w:t>
            </w:r>
            <w:r>
              <w:rPr>
                <w:rFonts w:eastAsiaTheme="minorEastAsia" w:hint="eastAsia"/>
                <w:color w:val="000000"/>
                <w:kern w:val="0"/>
                <w:sz w:val="18"/>
                <w:szCs w:val="18"/>
                <w:lang w:bidi="ar"/>
              </w:rPr>
              <w:t>】</w:t>
            </w:r>
            <w:r>
              <w:rPr>
                <w:rFonts w:eastAsiaTheme="minorEastAsia"/>
                <w:color w:val="000000"/>
                <w:kern w:val="0"/>
                <w:sz w:val="18"/>
                <w:szCs w:val="18"/>
                <w:lang w:bidi="ar"/>
              </w:rPr>
              <w:t>王文</w:t>
            </w:r>
            <w:r>
              <w:rPr>
                <w:rFonts w:asciiTheme="minorEastAsia" w:eastAsiaTheme="minorEastAsia" w:hAnsiTheme="minorEastAsia" w:cstheme="minorEastAsia" w:hint="eastAsia"/>
                <w:color w:val="000000"/>
                <w:kern w:val="0"/>
                <w:sz w:val="18"/>
                <w:szCs w:val="18"/>
                <w:lang w:bidi="ar"/>
              </w:rPr>
              <w:t>-</w:t>
            </w:r>
          </w:p>
          <w:p w14:paraId="5780FE15" w14:textId="77777777" w:rsidR="00DB1E21"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kern w:val="0"/>
                <w:sz w:val="18"/>
                <w:szCs w:val="18"/>
                <w:lang w:bidi="ar"/>
              </w:rPr>
              <w:t>1</w:t>
            </w:r>
            <w:r>
              <w:rPr>
                <w:rFonts w:eastAsiaTheme="minorEastAsia"/>
                <w:color w:val="000000"/>
                <w:kern w:val="0"/>
                <w:sz w:val="18"/>
                <w:szCs w:val="18"/>
                <w:lang w:bidi="ar"/>
              </w:rPr>
              <w:t>/</w:t>
            </w:r>
            <w:r>
              <w:rPr>
                <w:rFonts w:eastAsiaTheme="minorEastAsia" w:hint="eastAsia"/>
                <w:color w:val="000000"/>
                <w:kern w:val="0"/>
                <w:sz w:val="18"/>
                <w:szCs w:val="18"/>
                <w:lang w:bidi="ar"/>
              </w:rPr>
              <w:t>8</w:t>
            </w:r>
          </w:p>
          <w:p w14:paraId="0AA0561B" w14:textId="77777777" w:rsidR="00DB1E21"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kern w:val="0"/>
                <w:sz w:val="18"/>
                <w:szCs w:val="18"/>
                <w:lang w:bidi="ar"/>
              </w:rPr>
              <w:t>【</w:t>
            </w:r>
            <w:r>
              <w:rPr>
                <w:rFonts w:eastAsiaTheme="minorEastAsia" w:hint="eastAsia"/>
                <w:color w:val="000000"/>
                <w:kern w:val="0"/>
                <w:sz w:val="18"/>
                <w:szCs w:val="18"/>
                <w:lang w:bidi="ar"/>
              </w:rPr>
              <w:t>2</w:t>
            </w:r>
            <w:r>
              <w:rPr>
                <w:rFonts w:eastAsiaTheme="minorEastAsia" w:hint="eastAsia"/>
                <w:color w:val="000000"/>
                <w:kern w:val="0"/>
                <w:sz w:val="18"/>
                <w:szCs w:val="18"/>
                <w:lang w:bidi="ar"/>
              </w:rPr>
              <w:t>】</w:t>
            </w:r>
            <w:proofErr w:type="gramStart"/>
            <w:r>
              <w:rPr>
                <w:rFonts w:eastAsiaTheme="minorEastAsia"/>
                <w:color w:val="000000"/>
                <w:kern w:val="0"/>
                <w:sz w:val="18"/>
                <w:szCs w:val="18"/>
                <w:lang w:bidi="ar"/>
              </w:rPr>
              <w:t>琚</w:t>
            </w:r>
            <w:proofErr w:type="gramEnd"/>
            <w:r>
              <w:rPr>
                <w:rFonts w:eastAsiaTheme="minorEastAsia"/>
                <w:color w:val="000000"/>
                <w:kern w:val="0"/>
                <w:sz w:val="18"/>
                <w:szCs w:val="18"/>
                <w:lang w:bidi="ar"/>
              </w:rPr>
              <w:t>宜文</w:t>
            </w:r>
            <w:r>
              <w:rPr>
                <w:rFonts w:asciiTheme="minorEastAsia" w:eastAsiaTheme="minorEastAsia" w:hAnsiTheme="minorEastAsia" w:cstheme="minorEastAsia" w:hint="eastAsia"/>
                <w:color w:val="000000"/>
                <w:kern w:val="0"/>
                <w:sz w:val="18"/>
                <w:szCs w:val="18"/>
                <w:lang w:bidi="ar"/>
              </w:rPr>
              <w:t>-</w:t>
            </w:r>
          </w:p>
          <w:p w14:paraId="13CA8198" w14:textId="4414018E" w:rsidR="00DB1E21" w:rsidRPr="006E29DF" w:rsidRDefault="00DB1E21" w:rsidP="00DB1E21">
            <w:pPr>
              <w:widowControl/>
              <w:jc w:val="center"/>
              <w:textAlignment w:val="center"/>
              <w:rPr>
                <w:rFonts w:eastAsiaTheme="minorEastAsia"/>
                <w:color w:val="EE0000"/>
                <w:kern w:val="0"/>
                <w:sz w:val="18"/>
                <w:szCs w:val="18"/>
                <w:lang w:bidi="ar"/>
              </w:rPr>
            </w:pPr>
            <w:r>
              <w:rPr>
                <w:rFonts w:eastAsiaTheme="minorEastAsia" w:hint="eastAsia"/>
                <w:color w:val="000000"/>
                <w:kern w:val="0"/>
                <w:sz w:val="18"/>
                <w:szCs w:val="18"/>
                <w:lang w:bidi="ar"/>
              </w:rPr>
              <w:t>6</w:t>
            </w:r>
            <w:r>
              <w:rPr>
                <w:rFonts w:eastAsiaTheme="minorEastAsia"/>
                <w:color w:val="000000"/>
                <w:kern w:val="0"/>
                <w:sz w:val="18"/>
                <w:szCs w:val="18"/>
                <w:lang w:bidi="ar"/>
              </w:rPr>
              <w:t>/</w:t>
            </w:r>
            <w:r>
              <w:rPr>
                <w:rFonts w:eastAsiaTheme="minorEastAsia" w:hint="eastAsia"/>
                <w:color w:val="000000"/>
                <w:kern w:val="0"/>
                <w:sz w:val="18"/>
                <w:szCs w:val="18"/>
                <w:lang w:bidi="ar"/>
              </w:rPr>
              <w:t>8</w:t>
            </w:r>
          </w:p>
        </w:tc>
        <w:tc>
          <w:tcPr>
            <w:tcW w:w="1188" w:type="dxa"/>
            <w:vAlign w:val="center"/>
          </w:tcPr>
          <w:p w14:paraId="5ADA63D5" w14:textId="42906BC8" w:rsidR="00DB1E21" w:rsidRPr="006E29DF" w:rsidRDefault="00DB1E21" w:rsidP="00DB1E21">
            <w:pPr>
              <w:widowControl/>
              <w:jc w:val="center"/>
              <w:textAlignment w:val="center"/>
              <w:rPr>
                <w:rFonts w:eastAsiaTheme="minorEastAsia"/>
                <w:color w:val="000000"/>
                <w:kern w:val="0"/>
                <w:sz w:val="18"/>
                <w:szCs w:val="18"/>
                <w:lang w:bidi="ar"/>
              </w:rPr>
            </w:pPr>
            <w:r w:rsidRPr="00472912">
              <w:rPr>
                <w:rFonts w:eastAsiaTheme="minorEastAsia"/>
                <w:color w:val="000000"/>
                <w:kern w:val="0"/>
                <w:sz w:val="18"/>
                <w:szCs w:val="18"/>
                <w:lang w:bidi="ar"/>
              </w:rPr>
              <w:t>揭示多轴动</w:t>
            </w:r>
            <w:proofErr w:type="gramStart"/>
            <w:r w:rsidRPr="00472912">
              <w:rPr>
                <w:rFonts w:eastAsiaTheme="minorEastAsia"/>
                <w:color w:val="000000"/>
                <w:kern w:val="0"/>
                <w:sz w:val="18"/>
                <w:szCs w:val="18"/>
                <w:lang w:bidi="ar"/>
              </w:rPr>
              <w:t>静载下煤体</w:t>
            </w:r>
            <w:proofErr w:type="gramEnd"/>
            <w:r w:rsidRPr="00472912">
              <w:rPr>
                <w:rFonts w:eastAsiaTheme="minorEastAsia"/>
                <w:color w:val="000000"/>
                <w:kern w:val="0"/>
                <w:sz w:val="18"/>
                <w:szCs w:val="18"/>
                <w:lang w:bidi="ar"/>
              </w:rPr>
              <w:t>强度与能量耗散规律，支撑创新点</w:t>
            </w:r>
            <w:r w:rsidRPr="00472912">
              <w:rPr>
                <w:rFonts w:eastAsiaTheme="minorEastAsia"/>
                <w:color w:val="000000"/>
                <w:kern w:val="0"/>
                <w:sz w:val="18"/>
                <w:szCs w:val="18"/>
                <w:lang w:bidi="ar"/>
              </w:rPr>
              <w:t>3</w:t>
            </w:r>
            <w:r>
              <w:rPr>
                <w:rFonts w:eastAsiaTheme="minorEastAsia" w:hint="eastAsia"/>
                <w:color w:val="000000"/>
                <w:kern w:val="0"/>
                <w:sz w:val="18"/>
                <w:szCs w:val="18"/>
                <w:lang w:bidi="ar"/>
              </w:rPr>
              <w:t>、</w:t>
            </w:r>
            <w:r>
              <w:rPr>
                <w:rFonts w:eastAsiaTheme="minorEastAsia" w:hint="eastAsia"/>
                <w:color w:val="000000"/>
                <w:kern w:val="0"/>
                <w:sz w:val="18"/>
                <w:szCs w:val="18"/>
                <w:lang w:bidi="ar"/>
              </w:rPr>
              <w:t>4</w:t>
            </w:r>
            <w:r w:rsidRPr="00472912">
              <w:rPr>
                <w:rFonts w:eastAsiaTheme="minorEastAsia"/>
                <w:color w:val="000000"/>
                <w:kern w:val="0"/>
                <w:sz w:val="18"/>
                <w:szCs w:val="18"/>
                <w:lang w:bidi="ar"/>
              </w:rPr>
              <w:t>深部煤系储层压裂破坏及参数优化。</w:t>
            </w:r>
          </w:p>
        </w:tc>
      </w:tr>
      <w:tr w:rsidR="00DB1E21" w14:paraId="6162C470" w14:textId="77777777" w:rsidTr="00DB1E21">
        <w:trPr>
          <w:trHeight w:val="867"/>
          <w:jc w:val="center"/>
        </w:trPr>
        <w:tc>
          <w:tcPr>
            <w:tcW w:w="396" w:type="dxa"/>
            <w:vAlign w:val="center"/>
          </w:tcPr>
          <w:p w14:paraId="53934517" w14:textId="68EC74E5"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5</w:t>
            </w:r>
          </w:p>
        </w:tc>
        <w:tc>
          <w:tcPr>
            <w:tcW w:w="1571" w:type="dxa"/>
            <w:vAlign w:val="center"/>
          </w:tcPr>
          <w:p w14:paraId="53CE6151" w14:textId="7F6EEF04" w:rsidR="00DB1E21" w:rsidRPr="006E29DF" w:rsidRDefault="00DB1E21" w:rsidP="00DB1E21">
            <w:pPr>
              <w:widowControl/>
              <w:jc w:val="center"/>
              <w:textAlignment w:val="center"/>
              <w:rPr>
                <w:rFonts w:eastAsiaTheme="minorEastAsia"/>
                <w:color w:val="EE0000"/>
                <w:kern w:val="0"/>
                <w:sz w:val="18"/>
                <w:szCs w:val="18"/>
                <w:lang w:bidi="ar"/>
              </w:rPr>
            </w:pPr>
            <w:bookmarkStart w:id="6" w:name="OLE_LINK99"/>
            <w:bookmarkStart w:id="7" w:name="OLE_LINK100"/>
            <w:bookmarkStart w:id="8" w:name="OLE_LINK106"/>
            <w:r w:rsidRPr="006E29DF">
              <w:rPr>
                <w:rFonts w:eastAsiaTheme="minorEastAsia"/>
                <w:color w:val="000000" w:themeColor="text1"/>
                <w:kern w:val="0"/>
                <w:sz w:val="18"/>
                <w:szCs w:val="18"/>
                <w:lang w:bidi="ar"/>
              </w:rPr>
              <w:t>Key technologies and engineering practices for soft-rock protective seam mining</w:t>
            </w:r>
            <w:bookmarkEnd w:id="6"/>
            <w:bookmarkEnd w:id="7"/>
            <w:bookmarkEnd w:id="8"/>
          </w:p>
        </w:tc>
        <w:tc>
          <w:tcPr>
            <w:tcW w:w="1206" w:type="dxa"/>
            <w:vAlign w:val="center"/>
          </w:tcPr>
          <w:p w14:paraId="36C6F878" w14:textId="36778328"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International Journal</w:t>
            </w:r>
          </w:p>
          <w:p w14:paraId="2F7831B9" w14:textId="0A36EB90"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themeColor="text1"/>
                <w:kern w:val="0"/>
                <w:sz w:val="18"/>
                <w:szCs w:val="18"/>
                <w:lang w:bidi="ar"/>
              </w:rPr>
              <w:t>of Mining Science and Technology</w:t>
            </w:r>
          </w:p>
        </w:tc>
        <w:tc>
          <w:tcPr>
            <w:tcW w:w="649" w:type="dxa"/>
            <w:vAlign w:val="center"/>
          </w:tcPr>
          <w:p w14:paraId="3118631F" w14:textId="743094C2"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themeColor="text1"/>
                <w:kern w:val="0"/>
                <w:sz w:val="18"/>
                <w:szCs w:val="18"/>
                <w:lang w:bidi="ar"/>
              </w:rPr>
              <w:t>SCI</w:t>
            </w:r>
          </w:p>
        </w:tc>
        <w:tc>
          <w:tcPr>
            <w:tcW w:w="849" w:type="dxa"/>
            <w:vAlign w:val="center"/>
          </w:tcPr>
          <w:p w14:paraId="385EC72B"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2020</w:t>
            </w:r>
            <w:r w:rsidRPr="006E29DF">
              <w:rPr>
                <w:rFonts w:eastAsiaTheme="minorEastAsia"/>
                <w:color w:val="000000" w:themeColor="text1"/>
                <w:kern w:val="0"/>
                <w:sz w:val="18"/>
                <w:szCs w:val="18"/>
                <w:lang w:bidi="ar"/>
              </w:rPr>
              <w:t>年</w:t>
            </w:r>
          </w:p>
          <w:p w14:paraId="270B9FFA"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30</w:t>
            </w:r>
            <w:r w:rsidRPr="006E29DF">
              <w:rPr>
                <w:rFonts w:eastAsiaTheme="minorEastAsia"/>
                <w:color w:val="000000" w:themeColor="text1"/>
                <w:kern w:val="0"/>
                <w:sz w:val="18"/>
                <w:szCs w:val="18"/>
                <w:lang w:bidi="ar"/>
              </w:rPr>
              <w:t>卷</w:t>
            </w:r>
          </w:p>
          <w:p w14:paraId="0F9F58BB" w14:textId="04050E1E"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themeColor="text1"/>
                <w:kern w:val="0"/>
                <w:sz w:val="18"/>
                <w:szCs w:val="18"/>
                <w:lang w:bidi="ar"/>
              </w:rPr>
              <w:t>889-899</w:t>
            </w:r>
            <w:r w:rsidRPr="006E29DF">
              <w:rPr>
                <w:rFonts w:eastAsiaTheme="minorEastAsia"/>
                <w:color w:val="000000" w:themeColor="text1"/>
                <w:kern w:val="0"/>
                <w:sz w:val="18"/>
                <w:szCs w:val="18"/>
                <w:lang w:bidi="ar"/>
              </w:rPr>
              <w:t>页</w:t>
            </w:r>
          </w:p>
        </w:tc>
        <w:tc>
          <w:tcPr>
            <w:tcW w:w="850" w:type="dxa"/>
            <w:vAlign w:val="center"/>
          </w:tcPr>
          <w:p w14:paraId="6F1BC7CF" w14:textId="551125A8"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themeColor="text1"/>
                <w:kern w:val="0"/>
                <w:sz w:val="18"/>
                <w:szCs w:val="18"/>
                <w:lang w:bidi="ar"/>
              </w:rPr>
              <w:t>2020</w:t>
            </w:r>
            <w:r w:rsidRPr="006E29DF">
              <w:rPr>
                <w:rFonts w:eastAsiaTheme="minorEastAsia"/>
                <w:color w:val="000000" w:themeColor="text1"/>
                <w:kern w:val="0"/>
                <w:sz w:val="18"/>
                <w:szCs w:val="18"/>
                <w:lang w:bidi="ar"/>
              </w:rPr>
              <w:t>年</w:t>
            </w:r>
            <w:r w:rsidRPr="006E29DF">
              <w:rPr>
                <w:rFonts w:eastAsiaTheme="minorEastAsia"/>
                <w:color w:val="000000" w:themeColor="text1"/>
                <w:kern w:val="0"/>
                <w:sz w:val="18"/>
                <w:szCs w:val="18"/>
                <w:lang w:bidi="ar"/>
              </w:rPr>
              <w:t>12</w:t>
            </w:r>
            <w:r w:rsidRPr="006E29DF">
              <w:rPr>
                <w:rFonts w:eastAsiaTheme="minorEastAsia"/>
                <w:color w:val="000000" w:themeColor="text1"/>
                <w:kern w:val="0"/>
                <w:sz w:val="18"/>
                <w:szCs w:val="18"/>
                <w:lang w:bidi="ar"/>
              </w:rPr>
              <w:t>月</w:t>
            </w:r>
            <w:r w:rsidRPr="006E29DF">
              <w:rPr>
                <w:rFonts w:eastAsiaTheme="minorEastAsia"/>
                <w:color w:val="000000" w:themeColor="text1"/>
                <w:kern w:val="0"/>
                <w:sz w:val="18"/>
                <w:szCs w:val="18"/>
                <w:lang w:bidi="ar"/>
              </w:rPr>
              <w:t>29</w:t>
            </w:r>
            <w:r w:rsidRPr="006E29DF">
              <w:rPr>
                <w:rFonts w:eastAsiaTheme="minorEastAsia"/>
                <w:color w:val="000000" w:themeColor="text1"/>
                <w:kern w:val="0"/>
                <w:sz w:val="18"/>
                <w:szCs w:val="18"/>
                <w:lang w:bidi="ar"/>
              </w:rPr>
              <w:t>日</w:t>
            </w:r>
          </w:p>
        </w:tc>
        <w:tc>
          <w:tcPr>
            <w:tcW w:w="428" w:type="dxa"/>
            <w:vAlign w:val="center"/>
          </w:tcPr>
          <w:p w14:paraId="17CD5427" w14:textId="2A84195E" w:rsidR="00DB1E21" w:rsidRPr="006E29DF" w:rsidRDefault="00DB1E21" w:rsidP="00DB1E21">
            <w:pPr>
              <w:widowControl/>
              <w:jc w:val="center"/>
              <w:textAlignment w:val="center"/>
              <w:rPr>
                <w:rFonts w:eastAsiaTheme="minorEastAsia"/>
                <w:color w:val="EE0000"/>
                <w:kern w:val="0"/>
                <w:sz w:val="18"/>
                <w:szCs w:val="18"/>
                <w:lang w:bidi="ar"/>
              </w:rPr>
            </w:pPr>
            <w:r w:rsidRPr="006E29DF">
              <w:rPr>
                <w:rFonts w:eastAsiaTheme="minorEastAsia"/>
                <w:color w:val="000000" w:themeColor="text1"/>
                <w:kern w:val="0"/>
                <w:sz w:val="18"/>
                <w:szCs w:val="18"/>
                <w:lang w:bidi="ar"/>
              </w:rPr>
              <w:t>44</w:t>
            </w:r>
          </w:p>
        </w:tc>
        <w:tc>
          <w:tcPr>
            <w:tcW w:w="1276" w:type="dxa"/>
            <w:vAlign w:val="center"/>
          </w:tcPr>
          <w:p w14:paraId="3B220AB3" w14:textId="7F18B851" w:rsidR="00DB1E21" w:rsidRPr="006E29DF" w:rsidRDefault="00DB1E21" w:rsidP="00DB1E21">
            <w:pPr>
              <w:widowControl/>
              <w:jc w:val="center"/>
              <w:textAlignment w:val="center"/>
              <w:rPr>
                <w:rFonts w:eastAsiaTheme="minorEastAsia"/>
                <w:color w:val="EE0000"/>
                <w:kern w:val="0"/>
                <w:sz w:val="18"/>
                <w:szCs w:val="18"/>
                <w:lang w:val="nl-NL" w:bidi="ar"/>
              </w:rPr>
            </w:pPr>
            <w:proofErr w:type="spellStart"/>
            <w:proofErr w:type="gramStart"/>
            <w:r w:rsidRPr="006E29DF">
              <w:rPr>
                <w:rFonts w:eastAsiaTheme="minorEastAsia"/>
                <w:color w:val="000000" w:themeColor="text1"/>
                <w:kern w:val="0"/>
                <w:sz w:val="18"/>
                <w:szCs w:val="18"/>
                <w:lang w:bidi="ar"/>
              </w:rPr>
              <w:t>Cheng,Xiang</w:t>
            </w:r>
            <w:proofErr w:type="spellEnd"/>
            <w:proofErr w:type="gramEnd"/>
            <w:r w:rsidRPr="006E29DF">
              <w:rPr>
                <w:rFonts w:eastAsiaTheme="minorEastAsia"/>
                <w:color w:val="000000" w:themeColor="text1"/>
                <w:kern w:val="0"/>
                <w:sz w:val="18"/>
                <w:szCs w:val="18"/>
                <w:lang w:bidi="ar"/>
              </w:rPr>
              <w:t xml:space="preserve">, Zhao </w:t>
            </w:r>
            <w:proofErr w:type="spellStart"/>
            <w:r w:rsidRPr="006E29DF">
              <w:rPr>
                <w:rFonts w:eastAsiaTheme="minorEastAsia"/>
                <w:color w:val="000000" w:themeColor="text1"/>
                <w:kern w:val="0"/>
                <w:sz w:val="18"/>
                <w:szCs w:val="18"/>
                <w:lang w:bidi="ar"/>
              </w:rPr>
              <w:t>Guangming</w:t>
            </w:r>
            <w:proofErr w:type="spellEnd"/>
            <w:r w:rsidRPr="006E29DF">
              <w:rPr>
                <w:rFonts w:eastAsiaTheme="minorEastAsia"/>
                <w:color w:val="000000" w:themeColor="text1"/>
                <w:kern w:val="0"/>
                <w:sz w:val="18"/>
                <w:szCs w:val="18"/>
                <w:lang w:bidi="ar"/>
              </w:rPr>
              <w:t xml:space="preserve">, Li </w:t>
            </w:r>
            <w:proofErr w:type="spellStart"/>
            <w:r w:rsidRPr="006E29DF">
              <w:rPr>
                <w:rFonts w:eastAsiaTheme="minorEastAsia"/>
                <w:color w:val="000000" w:themeColor="text1"/>
                <w:kern w:val="0"/>
                <w:sz w:val="18"/>
                <w:szCs w:val="18"/>
                <w:lang w:bidi="ar"/>
              </w:rPr>
              <w:t>Yingming</w:t>
            </w:r>
            <w:proofErr w:type="spellEnd"/>
            <w:r w:rsidRPr="006E29DF">
              <w:rPr>
                <w:rFonts w:eastAsiaTheme="minorEastAsia"/>
                <w:color w:val="000000" w:themeColor="text1"/>
                <w:kern w:val="0"/>
                <w:sz w:val="18"/>
                <w:szCs w:val="18"/>
                <w:lang w:bidi="ar"/>
              </w:rPr>
              <w:t xml:space="preserve">, Meng </w:t>
            </w:r>
            <w:proofErr w:type="spellStart"/>
            <w:r w:rsidRPr="006E29DF">
              <w:rPr>
                <w:rFonts w:eastAsiaTheme="minorEastAsia"/>
                <w:color w:val="000000" w:themeColor="text1"/>
                <w:kern w:val="0"/>
                <w:sz w:val="18"/>
                <w:szCs w:val="18"/>
                <w:lang w:bidi="ar"/>
              </w:rPr>
              <w:t>Xiangrui</w:t>
            </w:r>
            <w:proofErr w:type="spellEnd"/>
            <w:r w:rsidRPr="006E29DF">
              <w:rPr>
                <w:rFonts w:eastAsiaTheme="minorEastAsia"/>
                <w:color w:val="000000" w:themeColor="text1"/>
                <w:kern w:val="0"/>
                <w:sz w:val="18"/>
                <w:szCs w:val="18"/>
                <w:lang w:bidi="ar"/>
              </w:rPr>
              <w:t xml:space="preserve">, Tu </w:t>
            </w:r>
            <w:proofErr w:type="spellStart"/>
            <w:r w:rsidRPr="006E29DF">
              <w:rPr>
                <w:rFonts w:eastAsiaTheme="minorEastAsia"/>
                <w:color w:val="000000" w:themeColor="text1"/>
                <w:kern w:val="0"/>
                <w:sz w:val="18"/>
                <w:szCs w:val="18"/>
                <w:lang w:bidi="ar"/>
              </w:rPr>
              <w:t>Qingyi</w:t>
            </w:r>
            <w:proofErr w:type="spellEnd"/>
          </w:p>
        </w:tc>
        <w:tc>
          <w:tcPr>
            <w:tcW w:w="708" w:type="dxa"/>
            <w:vAlign w:val="center"/>
          </w:tcPr>
          <w:p w14:paraId="7FA9E3F4" w14:textId="77777777" w:rsidR="00DB1E21" w:rsidRDefault="00DB1E21" w:rsidP="00DB1E21">
            <w:pPr>
              <w:widowControl/>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15</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程详</w:t>
            </w:r>
            <w:r>
              <w:rPr>
                <w:rFonts w:asciiTheme="minorEastAsia" w:eastAsiaTheme="minorEastAsia" w:hAnsiTheme="minorEastAsia" w:cstheme="minorEastAsia" w:hint="eastAsia"/>
                <w:color w:val="000000" w:themeColor="text1"/>
                <w:kern w:val="0"/>
                <w:sz w:val="18"/>
                <w:szCs w:val="18"/>
                <w:lang w:bidi="ar"/>
              </w:rPr>
              <w:t>-</w:t>
            </w:r>
          </w:p>
          <w:p w14:paraId="339B1196" w14:textId="77777777" w:rsidR="00DB1E21"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1</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5</w:t>
            </w:r>
          </w:p>
          <w:p w14:paraId="5EFE6A67" w14:textId="77777777" w:rsidR="00DB1E21"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3</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赵光明</w:t>
            </w:r>
            <w:r>
              <w:rPr>
                <w:rFonts w:asciiTheme="minorEastAsia" w:eastAsiaTheme="minorEastAsia" w:hAnsiTheme="minorEastAsia" w:cstheme="minorEastAsia" w:hint="eastAsia"/>
                <w:color w:val="000000" w:themeColor="text1"/>
                <w:kern w:val="0"/>
                <w:sz w:val="18"/>
                <w:szCs w:val="18"/>
                <w:lang w:bidi="ar"/>
              </w:rPr>
              <w:t>-</w:t>
            </w:r>
          </w:p>
          <w:p w14:paraId="24014727" w14:textId="6144D31F" w:rsidR="00DB1E21" w:rsidRPr="006E29DF" w:rsidRDefault="00DB1E21" w:rsidP="00DB1E21">
            <w:pPr>
              <w:widowControl/>
              <w:jc w:val="center"/>
              <w:textAlignment w:val="center"/>
              <w:rPr>
                <w:rFonts w:eastAsiaTheme="minorEastAsia"/>
                <w:color w:val="EE0000"/>
                <w:kern w:val="0"/>
                <w:sz w:val="18"/>
                <w:szCs w:val="18"/>
                <w:lang w:bidi="ar"/>
              </w:rPr>
            </w:pPr>
            <w:r>
              <w:rPr>
                <w:rFonts w:eastAsiaTheme="minorEastAsia" w:hint="eastAsia"/>
                <w:color w:val="000000" w:themeColor="text1"/>
                <w:kern w:val="0"/>
                <w:sz w:val="18"/>
                <w:szCs w:val="18"/>
                <w:lang w:bidi="ar"/>
              </w:rPr>
              <w:t>2</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5</w:t>
            </w:r>
          </w:p>
        </w:tc>
        <w:tc>
          <w:tcPr>
            <w:tcW w:w="1188" w:type="dxa"/>
            <w:vAlign w:val="center"/>
          </w:tcPr>
          <w:p w14:paraId="601359A4" w14:textId="6D4A4617"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提出高岭土（软岩）保护层卸压开采模式</w:t>
            </w:r>
            <w:r>
              <w:rPr>
                <w:rFonts w:eastAsiaTheme="minorEastAsia" w:hint="eastAsia"/>
                <w:color w:val="000000" w:themeColor="text1"/>
                <w:kern w:val="0"/>
                <w:sz w:val="18"/>
                <w:szCs w:val="18"/>
                <w:lang w:bidi="ar"/>
              </w:rPr>
              <w:t>，</w:t>
            </w:r>
            <w:r>
              <w:rPr>
                <w:rFonts w:ascii="宋体" w:hAnsi="宋体"/>
                <w:color w:val="000000"/>
                <w:sz w:val="18"/>
              </w:rPr>
              <w:t>支撑创新点4</w:t>
            </w:r>
            <w:proofErr w:type="gramStart"/>
            <w:r>
              <w:rPr>
                <w:rFonts w:ascii="宋体" w:hAnsi="宋体"/>
                <w:color w:val="000000"/>
                <w:sz w:val="18"/>
              </w:rPr>
              <w:t>高岭土—煤</w:t>
            </w:r>
            <w:proofErr w:type="gramEnd"/>
            <w:r>
              <w:rPr>
                <w:rFonts w:ascii="宋体" w:hAnsi="宋体"/>
                <w:color w:val="000000"/>
                <w:sz w:val="18"/>
              </w:rPr>
              <w:t>—煤层气一体化安全协同共采。</w:t>
            </w:r>
          </w:p>
        </w:tc>
      </w:tr>
      <w:tr w:rsidR="006E29DF" w14:paraId="64A54F8C" w14:textId="77777777" w:rsidTr="00DB1E21">
        <w:trPr>
          <w:trHeight w:val="867"/>
          <w:jc w:val="center"/>
        </w:trPr>
        <w:tc>
          <w:tcPr>
            <w:tcW w:w="396" w:type="dxa"/>
            <w:vAlign w:val="center"/>
          </w:tcPr>
          <w:p w14:paraId="4DBE21CB" w14:textId="35B6A8D8"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6</w:t>
            </w:r>
          </w:p>
        </w:tc>
        <w:tc>
          <w:tcPr>
            <w:tcW w:w="1571" w:type="dxa"/>
            <w:vAlign w:val="center"/>
          </w:tcPr>
          <w:p w14:paraId="122343C9" w14:textId="6CAC4CD2"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bidi="ar"/>
              </w:rPr>
              <w:t>Perforation optimization of layer-penetration fracturing for commingling gas production in coal measure strata</w:t>
            </w:r>
          </w:p>
        </w:tc>
        <w:tc>
          <w:tcPr>
            <w:tcW w:w="1206" w:type="dxa"/>
            <w:vAlign w:val="center"/>
          </w:tcPr>
          <w:p w14:paraId="6DEC4418" w14:textId="290C0FB3"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bidi="ar"/>
              </w:rPr>
              <w:t>Petroleum Science</w:t>
            </w:r>
          </w:p>
        </w:tc>
        <w:tc>
          <w:tcPr>
            <w:tcW w:w="649" w:type="dxa"/>
            <w:vAlign w:val="center"/>
          </w:tcPr>
          <w:p w14:paraId="1BFD30E7" w14:textId="4EC2FFCC"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bidi="ar"/>
              </w:rPr>
              <w:t>SCI</w:t>
            </w:r>
          </w:p>
        </w:tc>
        <w:tc>
          <w:tcPr>
            <w:tcW w:w="849" w:type="dxa"/>
            <w:vAlign w:val="center"/>
          </w:tcPr>
          <w:p w14:paraId="29DC10AC" w14:textId="77777777"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2022</w:t>
            </w:r>
            <w:r w:rsidRPr="006E29DF">
              <w:rPr>
                <w:rFonts w:eastAsiaTheme="minorEastAsia"/>
                <w:color w:val="000000"/>
                <w:kern w:val="0"/>
                <w:sz w:val="18"/>
                <w:szCs w:val="18"/>
                <w:lang w:bidi="ar"/>
              </w:rPr>
              <w:t>年</w:t>
            </w:r>
          </w:p>
          <w:p w14:paraId="7A786EF9" w14:textId="77777777"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19</w:t>
            </w:r>
            <w:r w:rsidRPr="006E29DF">
              <w:rPr>
                <w:rFonts w:eastAsiaTheme="minorEastAsia"/>
                <w:color w:val="000000"/>
                <w:kern w:val="0"/>
                <w:sz w:val="18"/>
                <w:szCs w:val="18"/>
                <w:lang w:bidi="ar"/>
              </w:rPr>
              <w:t>卷</w:t>
            </w:r>
          </w:p>
          <w:p w14:paraId="5B49BBD9" w14:textId="79463426"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bidi="ar"/>
              </w:rPr>
              <w:t>1718-1734</w:t>
            </w:r>
            <w:r w:rsidRPr="006E29DF">
              <w:rPr>
                <w:rFonts w:eastAsiaTheme="minorEastAsia"/>
                <w:color w:val="000000"/>
                <w:kern w:val="0"/>
                <w:sz w:val="18"/>
                <w:szCs w:val="18"/>
                <w:lang w:bidi="ar"/>
              </w:rPr>
              <w:t>页</w:t>
            </w:r>
          </w:p>
        </w:tc>
        <w:tc>
          <w:tcPr>
            <w:tcW w:w="850" w:type="dxa"/>
            <w:vAlign w:val="center"/>
          </w:tcPr>
          <w:p w14:paraId="154B9303" w14:textId="77777777"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2022</w:t>
            </w:r>
            <w:r w:rsidRPr="006E29DF">
              <w:rPr>
                <w:rFonts w:eastAsiaTheme="minorEastAsia"/>
                <w:color w:val="000000"/>
                <w:kern w:val="0"/>
                <w:sz w:val="18"/>
                <w:szCs w:val="18"/>
                <w:lang w:bidi="ar"/>
              </w:rPr>
              <w:t>年</w:t>
            </w:r>
          </w:p>
          <w:p w14:paraId="36B85AEF" w14:textId="0F53A1A6"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bidi="ar"/>
              </w:rPr>
              <w:t>8</w:t>
            </w:r>
            <w:r w:rsidRPr="006E29DF">
              <w:rPr>
                <w:rFonts w:eastAsiaTheme="minorEastAsia"/>
                <w:color w:val="000000"/>
                <w:kern w:val="0"/>
                <w:sz w:val="18"/>
                <w:szCs w:val="18"/>
                <w:lang w:bidi="ar"/>
              </w:rPr>
              <w:t>月</w:t>
            </w:r>
            <w:r w:rsidRPr="006E29DF">
              <w:rPr>
                <w:rFonts w:eastAsiaTheme="minorEastAsia"/>
                <w:color w:val="000000"/>
                <w:kern w:val="0"/>
                <w:sz w:val="18"/>
                <w:szCs w:val="18"/>
                <w:lang w:bidi="ar"/>
              </w:rPr>
              <w:t>27</w:t>
            </w:r>
            <w:r w:rsidRPr="006E29DF">
              <w:rPr>
                <w:rFonts w:eastAsiaTheme="minorEastAsia"/>
                <w:color w:val="000000"/>
                <w:kern w:val="0"/>
                <w:sz w:val="18"/>
                <w:szCs w:val="18"/>
                <w:lang w:bidi="ar"/>
              </w:rPr>
              <w:t>日</w:t>
            </w:r>
          </w:p>
        </w:tc>
        <w:tc>
          <w:tcPr>
            <w:tcW w:w="428" w:type="dxa"/>
            <w:vAlign w:val="center"/>
          </w:tcPr>
          <w:p w14:paraId="59855A44" w14:textId="166D22B1"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bidi="ar"/>
              </w:rPr>
              <w:t>56</w:t>
            </w:r>
          </w:p>
        </w:tc>
        <w:tc>
          <w:tcPr>
            <w:tcW w:w="1276" w:type="dxa"/>
            <w:vAlign w:val="center"/>
          </w:tcPr>
          <w:p w14:paraId="6BE4BB91" w14:textId="73D89B6B"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kern w:val="0"/>
                <w:sz w:val="18"/>
                <w:szCs w:val="18"/>
                <w:lang w:val="nl-NL" w:bidi="ar"/>
              </w:rPr>
              <w:t>Hou Bing,Cui Zhuang,Ding jihui,Zhang Fengshou,Zhuang Li,Derek Elsworth</w:t>
            </w:r>
          </w:p>
        </w:tc>
        <w:tc>
          <w:tcPr>
            <w:tcW w:w="708" w:type="dxa"/>
            <w:vAlign w:val="center"/>
          </w:tcPr>
          <w:p w14:paraId="7503A92D" w14:textId="77777777" w:rsidR="00DB1E21" w:rsidRDefault="00DB1E21" w:rsidP="00DB1E21">
            <w:pPr>
              <w:widowControl/>
              <w:jc w:val="center"/>
              <w:textAlignment w:val="center"/>
              <w:rPr>
                <w:rFonts w:eastAsiaTheme="minorEastAsia"/>
                <w:kern w:val="0"/>
                <w:sz w:val="18"/>
                <w:szCs w:val="18"/>
                <w:lang w:bidi="ar"/>
              </w:rPr>
            </w:pPr>
            <w:proofErr w:type="gramStart"/>
            <w:r>
              <w:rPr>
                <w:rFonts w:eastAsiaTheme="minorEastAsia" w:hint="eastAsia"/>
                <w:kern w:val="0"/>
                <w:sz w:val="18"/>
                <w:szCs w:val="18"/>
                <w:lang w:bidi="ar"/>
              </w:rPr>
              <w:t>【</w:t>
            </w:r>
            <w:r>
              <w:rPr>
                <w:rFonts w:eastAsiaTheme="minorEastAsia" w:hint="eastAsia"/>
                <w:kern w:val="0"/>
                <w:sz w:val="18"/>
                <w:szCs w:val="18"/>
                <w:lang w:bidi="ar"/>
              </w:rPr>
              <w:t>6</w:t>
            </w:r>
            <w:r>
              <w:rPr>
                <w:rFonts w:eastAsiaTheme="minorEastAsia" w:hint="eastAsia"/>
                <w:kern w:val="0"/>
                <w:sz w:val="18"/>
                <w:szCs w:val="18"/>
                <w:lang w:bidi="ar"/>
              </w:rPr>
              <w:t>】</w:t>
            </w:r>
            <w:r>
              <w:rPr>
                <w:rFonts w:eastAsiaTheme="minorEastAsia"/>
                <w:kern w:val="0"/>
                <w:sz w:val="18"/>
                <w:szCs w:val="18"/>
                <w:lang w:bidi="ar"/>
              </w:rPr>
              <w:t>侯冰</w:t>
            </w:r>
            <w:proofErr w:type="gramEnd"/>
            <w:r>
              <w:rPr>
                <w:rFonts w:asciiTheme="minorEastAsia" w:eastAsiaTheme="minorEastAsia" w:hAnsiTheme="minorEastAsia" w:cstheme="minorEastAsia" w:hint="eastAsia"/>
                <w:kern w:val="0"/>
                <w:sz w:val="18"/>
                <w:szCs w:val="18"/>
                <w:lang w:bidi="ar"/>
              </w:rPr>
              <w:t>-</w:t>
            </w:r>
          </w:p>
          <w:p w14:paraId="287E2354" w14:textId="77777777" w:rsidR="00DB1E21" w:rsidRDefault="00DB1E21" w:rsidP="00DB1E21">
            <w:pPr>
              <w:widowControl/>
              <w:jc w:val="center"/>
              <w:textAlignment w:val="center"/>
              <w:rPr>
                <w:rFonts w:eastAsiaTheme="minorEastAsia"/>
                <w:kern w:val="0"/>
                <w:sz w:val="18"/>
                <w:szCs w:val="18"/>
                <w:lang w:bidi="ar"/>
              </w:rPr>
            </w:pPr>
            <w:r>
              <w:rPr>
                <w:rFonts w:eastAsiaTheme="minorEastAsia" w:hint="eastAsia"/>
                <w:kern w:val="0"/>
                <w:sz w:val="18"/>
                <w:szCs w:val="18"/>
                <w:lang w:bidi="ar"/>
              </w:rPr>
              <w:t>1</w:t>
            </w:r>
            <w:r>
              <w:rPr>
                <w:rFonts w:eastAsiaTheme="minorEastAsia"/>
                <w:kern w:val="0"/>
                <w:sz w:val="18"/>
                <w:szCs w:val="18"/>
                <w:lang w:bidi="ar"/>
              </w:rPr>
              <w:t>/</w:t>
            </w:r>
            <w:r>
              <w:rPr>
                <w:rFonts w:eastAsiaTheme="minorEastAsia" w:hint="eastAsia"/>
                <w:kern w:val="0"/>
                <w:sz w:val="18"/>
                <w:szCs w:val="18"/>
                <w:lang w:bidi="ar"/>
              </w:rPr>
              <w:t>6</w:t>
            </w:r>
          </w:p>
          <w:p w14:paraId="40FC93D9" w14:textId="77777777" w:rsidR="006E29DF" w:rsidRPr="006E29DF" w:rsidRDefault="006E29DF" w:rsidP="006E29DF">
            <w:pPr>
              <w:widowControl/>
              <w:jc w:val="center"/>
              <w:textAlignment w:val="center"/>
              <w:rPr>
                <w:rFonts w:eastAsiaTheme="minorEastAsia"/>
                <w:color w:val="000000" w:themeColor="text1"/>
                <w:kern w:val="0"/>
                <w:sz w:val="18"/>
                <w:szCs w:val="18"/>
                <w:lang w:bidi="ar"/>
              </w:rPr>
            </w:pPr>
          </w:p>
        </w:tc>
        <w:tc>
          <w:tcPr>
            <w:tcW w:w="1188" w:type="dxa"/>
            <w:vAlign w:val="center"/>
          </w:tcPr>
          <w:p w14:paraId="34C0D482" w14:textId="48DC310D" w:rsidR="006E29DF" w:rsidRPr="006E29DF" w:rsidRDefault="00472912" w:rsidP="006E29DF">
            <w:pPr>
              <w:widowControl/>
              <w:jc w:val="center"/>
              <w:textAlignment w:val="center"/>
              <w:rPr>
                <w:rFonts w:eastAsiaTheme="minorEastAsia"/>
                <w:color w:val="000000" w:themeColor="text1"/>
                <w:kern w:val="0"/>
                <w:sz w:val="18"/>
                <w:szCs w:val="18"/>
                <w:lang w:bidi="ar"/>
              </w:rPr>
            </w:pPr>
            <w:r w:rsidRPr="00472912">
              <w:rPr>
                <w:rFonts w:eastAsiaTheme="minorEastAsia"/>
                <w:color w:val="000000" w:themeColor="text1"/>
                <w:kern w:val="0"/>
                <w:sz w:val="18"/>
                <w:szCs w:val="18"/>
                <w:lang w:bidi="ar"/>
              </w:rPr>
              <w:t>明确射孔位置与长度对穿层裂缝扩展的影响，支撑创新点</w:t>
            </w:r>
            <w:r w:rsidRPr="00472912">
              <w:rPr>
                <w:rFonts w:eastAsiaTheme="minorEastAsia"/>
                <w:color w:val="000000" w:themeColor="text1"/>
                <w:kern w:val="0"/>
                <w:sz w:val="18"/>
                <w:szCs w:val="18"/>
                <w:lang w:bidi="ar"/>
              </w:rPr>
              <w:t>3</w:t>
            </w:r>
            <w:proofErr w:type="gramStart"/>
            <w:r w:rsidRPr="00472912">
              <w:rPr>
                <w:rFonts w:eastAsiaTheme="minorEastAsia"/>
                <w:color w:val="000000" w:themeColor="text1"/>
                <w:kern w:val="0"/>
                <w:sz w:val="18"/>
                <w:szCs w:val="18"/>
                <w:lang w:bidi="ar"/>
              </w:rPr>
              <w:t>多储层穿层压裂</w:t>
            </w:r>
            <w:proofErr w:type="gramEnd"/>
            <w:r w:rsidRPr="00472912">
              <w:rPr>
                <w:rFonts w:eastAsiaTheme="minorEastAsia"/>
                <w:color w:val="000000" w:themeColor="text1"/>
                <w:kern w:val="0"/>
                <w:sz w:val="18"/>
                <w:szCs w:val="18"/>
                <w:lang w:bidi="ar"/>
              </w:rPr>
              <w:t>设计与</w:t>
            </w:r>
            <w:proofErr w:type="gramStart"/>
            <w:r w:rsidRPr="00472912">
              <w:rPr>
                <w:rFonts w:eastAsiaTheme="minorEastAsia"/>
                <w:color w:val="000000" w:themeColor="text1"/>
                <w:kern w:val="0"/>
                <w:sz w:val="18"/>
                <w:szCs w:val="18"/>
                <w:lang w:bidi="ar"/>
              </w:rPr>
              <w:t>合采增</w:t>
            </w:r>
            <w:proofErr w:type="gramEnd"/>
            <w:r w:rsidRPr="00472912">
              <w:rPr>
                <w:rFonts w:eastAsiaTheme="minorEastAsia"/>
                <w:color w:val="000000" w:themeColor="text1"/>
                <w:kern w:val="0"/>
                <w:sz w:val="18"/>
                <w:szCs w:val="18"/>
                <w:lang w:bidi="ar"/>
              </w:rPr>
              <w:t>渗。</w:t>
            </w:r>
          </w:p>
        </w:tc>
      </w:tr>
      <w:tr w:rsidR="006E29DF" w14:paraId="38F53846" w14:textId="77777777" w:rsidTr="00DB1E21">
        <w:trPr>
          <w:trHeight w:val="867"/>
          <w:jc w:val="center"/>
        </w:trPr>
        <w:tc>
          <w:tcPr>
            <w:tcW w:w="396" w:type="dxa"/>
            <w:vAlign w:val="center"/>
          </w:tcPr>
          <w:p w14:paraId="3D03B254" w14:textId="3B782662"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7</w:t>
            </w:r>
          </w:p>
        </w:tc>
        <w:tc>
          <w:tcPr>
            <w:tcW w:w="1571" w:type="dxa"/>
            <w:vAlign w:val="center"/>
          </w:tcPr>
          <w:p w14:paraId="51DD0F31" w14:textId="21A4C2D5"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煤成气多层系富集机制与全含气系统模式</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t>以鄂尔多斯盆地东缘临兴区块为例</w:t>
            </w:r>
          </w:p>
        </w:tc>
        <w:tc>
          <w:tcPr>
            <w:tcW w:w="1206" w:type="dxa"/>
            <w:vAlign w:val="center"/>
          </w:tcPr>
          <w:p w14:paraId="6C03AE34" w14:textId="77777777"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天然气</w:t>
            </w:r>
          </w:p>
          <w:p w14:paraId="289C9A00" w14:textId="79DB456F"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工业</w:t>
            </w:r>
          </w:p>
        </w:tc>
        <w:tc>
          <w:tcPr>
            <w:tcW w:w="649" w:type="dxa"/>
            <w:vAlign w:val="center"/>
          </w:tcPr>
          <w:p w14:paraId="1ACCCB9E" w14:textId="5692B42B"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EI</w:t>
            </w:r>
          </w:p>
        </w:tc>
        <w:tc>
          <w:tcPr>
            <w:tcW w:w="849" w:type="dxa"/>
            <w:vAlign w:val="center"/>
          </w:tcPr>
          <w:p w14:paraId="64869A52" w14:textId="77777777"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2022</w:t>
            </w:r>
            <w:r w:rsidRPr="006E29DF">
              <w:rPr>
                <w:rFonts w:eastAsiaTheme="minorEastAsia"/>
                <w:color w:val="000000"/>
                <w:kern w:val="0"/>
                <w:sz w:val="18"/>
                <w:szCs w:val="18"/>
                <w:lang w:bidi="ar"/>
              </w:rPr>
              <w:t>年</w:t>
            </w:r>
          </w:p>
          <w:p w14:paraId="1ADB1734" w14:textId="77777777"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42</w:t>
            </w:r>
            <w:r w:rsidRPr="006E29DF">
              <w:rPr>
                <w:rFonts w:eastAsiaTheme="minorEastAsia"/>
                <w:color w:val="000000"/>
                <w:kern w:val="0"/>
                <w:sz w:val="18"/>
                <w:szCs w:val="18"/>
                <w:lang w:bidi="ar"/>
              </w:rPr>
              <w:t>卷</w:t>
            </w:r>
          </w:p>
          <w:p w14:paraId="3DAC292A" w14:textId="6215F071"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52-64</w:t>
            </w:r>
            <w:r w:rsidRPr="006E29DF">
              <w:rPr>
                <w:rFonts w:eastAsiaTheme="minorEastAsia"/>
                <w:color w:val="000000"/>
                <w:kern w:val="0"/>
                <w:sz w:val="18"/>
                <w:szCs w:val="18"/>
                <w:lang w:bidi="ar"/>
              </w:rPr>
              <w:t>页</w:t>
            </w:r>
          </w:p>
        </w:tc>
        <w:tc>
          <w:tcPr>
            <w:tcW w:w="850" w:type="dxa"/>
            <w:vAlign w:val="center"/>
          </w:tcPr>
          <w:p w14:paraId="2A500401" w14:textId="77777777" w:rsidR="006E29DF" w:rsidRPr="006E29DF" w:rsidRDefault="006E29DF" w:rsidP="006E29DF">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2022</w:t>
            </w:r>
            <w:r w:rsidRPr="006E29DF">
              <w:rPr>
                <w:rFonts w:eastAsiaTheme="minorEastAsia"/>
                <w:color w:val="000000" w:themeColor="text1"/>
                <w:kern w:val="0"/>
                <w:sz w:val="18"/>
                <w:szCs w:val="18"/>
                <w:lang w:bidi="ar"/>
              </w:rPr>
              <w:t>年</w:t>
            </w:r>
          </w:p>
          <w:p w14:paraId="10B41603" w14:textId="5AB668F6"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6</w:t>
            </w:r>
            <w:r w:rsidRPr="006E29DF">
              <w:rPr>
                <w:rFonts w:eastAsiaTheme="minorEastAsia"/>
                <w:color w:val="000000" w:themeColor="text1"/>
                <w:kern w:val="0"/>
                <w:sz w:val="18"/>
                <w:szCs w:val="18"/>
                <w:lang w:bidi="ar"/>
              </w:rPr>
              <w:t>月</w:t>
            </w:r>
            <w:r w:rsidRPr="006E29DF">
              <w:rPr>
                <w:rFonts w:eastAsiaTheme="minorEastAsia"/>
                <w:color w:val="000000" w:themeColor="text1"/>
                <w:kern w:val="0"/>
                <w:sz w:val="18"/>
                <w:szCs w:val="18"/>
                <w:lang w:bidi="ar"/>
              </w:rPr>
              <w:t>25</w:t>
            </w:r>
            <w:r w:rsidRPr="006E29DF">
              <w:rPr>
                <w:rFonts w:eastAsiaTheme="minorEastAsia"/>
                <w:color w:val="000000" w:themeColor="text1"/>
                <w:kern w:val="0"/>
                <w:sz w:val="18"/>
                <w:szCs w:val="18"/>
                <w:lang w:bidi="ar"/>
              </w:rPr>
              <w:t>日</w:t>
            </w:r>
          </w:p>
        </w:tc>
        <w:tc>
          <w:tcPr>
            <w:tcW w:w="428" w:type="dxa"/>
            <w:vAlign w:val="center"/>
          </w:tcPr>
          <w:p w14:paraId="67BD3E30" w14:textId="5C6A221A"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68</w:t>
            </w:r>
          </w:p>
        </w:tc>
        <w:tc>
          <w:tcPr>
            <w:tcW w:w="1276" w:type="dxa"/>
            <w:vAlign w:val="center"/>
          </w:tcPr>
          <w:p w14:paraId="6207B41E" w14:textId="364BE7CD"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李勇</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t>吴鹏</w:t>
            </w:r>
            <w:r w:rsidRPr="006E29DF">
              <w:rPr>
                <w:rFonts w:eastAsiaTheme="minorEastAsia"/>
                <w:color w:val="000000"/>
                <w:kern w:val="0"/>
                <w:sz w:val="18"/>
                <w:szCs w:val="18"/>
                <w:lang w:bidi="ar"/>
              </w:rPr>
              <w:t>,</w:t>
            </w:r>
            <w:proofErr w:type="gramStart"/>
            <w:r w:rsidRPr="006E29DF">
              <w:rPr>
                <w:rFonts w:eastAsiaTheme="minorEastAsia"/>
                <w:color w:val="000000"/>
                <w:kern w:val="0"/>
                <w:sz w:val="18"/>
                <w:szCs w:val="18"/>
                <w:lang w:bidi="ar"/>
              </w:rPr>
              <w:t>高计县</w:t>
            </w:r>
            <w:proofErr w:type="gramEnd"/>
            <w:r w:rsidRPr="006E29DF">
              <w:rPr>
                <w:rFonts w:eastAsiaTheme="minorEastAsia"/>
                <w:color w:val="000000"/>
                <w:kern w:val="0"/>
                <w:sz w:val="18"/>
                <w:szCs w:val="18"/>
                <w:lang w:bidi="ar"/>
              </w:rPr>
              <w:t>,</w:t>
            </w:r>
            <w:r w:rsidRPr="006E29DF">
              <w:rPr>
                <w:rFonts w:eastAsiaTheme="minorEastAsia"/>
                <w:color w:val="000000"/>
                <w:kern w:val="0"/>
                <w:sz w:val="18"/>
                <w:szCs w:val="18"/>
                <w:lang w:bidi="ar"/>
              </w:rPr>
              <w:t>杜佳</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t>吴见</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t>麻振涛</w:t>
            </w:r>
            <w:r w:rsidRPr="006E29DF">
              <w:rPr>
                <w:rFonts w:eastAsiaTheme="minorEastAsia"/>
                <w:color w:val="000000"/>
                <w:kern w:val="0"/>
                <w:sz w:val="18"/>
                <w:szCs w:val="18"/>
                <w:lang w:bidi="ar"/>
              </w:rPr>
              <w:t>,</w:t>
            </w:r>
            <w:r w:rsidRPr="006E29DF">
              <w:rPr>
                <w:rFonts w:eastAsiaTheme="minorEastAsia"/>
                <w:color w:val="000000"/>
                <w:kern w:val="0"/>
                <w:sz w:val="18"/>
                <w:szCs w:val="18"/>
                <w:lang w:bidi="ar"/>
              </w:rPr>
              <w:t>陈建奇</w:t>
            </w:r>
          </w:p>
        </w:tc>
        <w:tc>
          <w:tcPr>
            <w:tcW w:w="708" w:type="dxa"/>
            <w:vAlign w:val="center"/>
          </w:tcPr>
          <w:p w14:paraId="27488C37" w14:textId="77777777" w:rsidR="00DB1E21"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kern w:val="0"/>
                <w:sz w:val="18"/>
                <w:szCs w:val="18"/>
                <w:lang w:bidi="ar"/>
              </w:rPr>
              <w:t>【</w:t>
            </w:r>
            <w:r>
              <w:rPr>
                <w:rFonts w:eastAsiaTheme="minorEastAsia" w:hint="eastAsia"/>
                <w:color w:val="000000"/>
                <w:kern w:val="0"/>
                <w:sz w:val="18"/>
                <w:szCs w:val="18"/>
                <w:lang w:bidi="ar"/>
              </w:rPr>
              <w:t>8</w:t>
            </w:r>
            <w:r>
              <w:rPr>
                <w:rFonts w:eastAsiaTheme="minorEastAsia" w:hint="eastAsia"/>
                <w:color w:val="000000"/>
                <w:kern w:val="0"/>
                <w:sz w:val="18"/>
                <w:szCs w:val="18"/>
                <w:lang w:bidi="ar"/>
              </w:rPr>
              <w:t>】</w:t>
            </w:r>
            <w:r>
              <w:rPr>
                <w:rFonts w:eastAsiaTheme="minorEastAsia"/>
                <w:color w:val="000000"/>
                <w:kern w:val="0"/>
                <w:sz w:val="18"/>
                <w:szCs w:val="18"/>
                <w:lang w:bidi="ar"/>
              </w:rPr>
              <w:t>李勇</w:t>
            </w:r>
            <w:r>
              <w:rPr>
                <w:rFonts w:asciiTheme="minorEastAsia" w:eastAsiaTheme="minorEastAsia" w:hAnsiTheme="minorEastAsia" w:cstheme="minorEastAsia" w:hint="eastAsia"/>
                <w:color w:val="000000"/>
                <w:kern w:val="0"/>
                <w:sz w:val="18"/>
                <w:szCs w:val="18"/>
                <w:lang w:bidi="ar"/>
              </w:rPr>
              <w:t>-</w:t>
            </w:r>
          </w:p>
          <w:p w14:paraId="5C95C654" w14:textId="2537D421" w:rsidR="006E29DF" w:rsidRPr="006E29DF" w:rsidRDefault="00DB1E21" w:rsidP="00DB1E21">
            <w:pPr>
              <w:widowControl/>
              <w:jc w:val="center"/>
              <w:textAlignment w:val="center"/>
              <w:rPr>
                <w:rFonts w:eastAsiaTheme="minorEastAsia"/>
                <w:color w:val="EE0000"/>
                <w:kern w:val="0"/>
                <w:sz w:val="18"/>
                <w:szCs w:val="18"/>
                <w:lang w:bidi="ar"/>
              </w:rPr>
            </w:pPr>
            <w:r>
              <w:rPr>
                <w:rFonts w:eastAsiaTheme="minorEastAsia" w:hint="eastAsia"/>
                <w:color w:val="000000" w:themeColor="text1"/>
                <w:kern w:val="0"/>
                <w:sz w:val="18"/>
                <w:szCs w:val="18"/>
                <w:lang w:bidi="ar"/>
              </w:rPr>
              <w:t>1</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7</w:t>
            </w:r>
          </w:p>
        </w:tc>
        <w:tc>
          <w:tcPr>
            <w:tcW w:w="1188" w:type="dxa"/>
            <w:vAlign w:val="center"/>
          </w:tcPr>
          <w:p w14:paraId="78E65FC6" w14:textId="509C74CA" w:rsidR="006E29DF" w:rsidRPr="006E29DF" w:rsidRDefault="00B335C2" w:rsidP="006E29DF">
            <w:pPr>
              <w:widowControl/>
              <w:jc w:val="center"/>
              <w:textAlignment w:val="center"/>
              <w:rPr>
                <w:rFonts w:eastAsiaTheme="minorEastAsia"/>
                <w:color w:val="000000"/>
                <w:kern w:val="0"/>
                <w:sz w:val="18"/>
                <w:szCs w:val="18"/>
                <w:lang w:bidi="ar"/>
              </w:rPr>
            </w:pPr>
            <w:r>
              <w:rPr>
                <w:rFonts w:ascii="宋体" w:hAnsi="宋体"/>
                <w:color w:val="000000"/>
                <w:sz w:val="18"/>
              </w:rPr>
              <w:t>构建煤成气多层系富集机制与全含气系统模式，支撑创新点1煤系气立体赋存及差异富集理论。</w:t>
            </w:r>
          </w:p>
        </w:tc>
      </w:tr>
      <w:tr w:rsidR="00DB1E21" w14:paraId="19EB7195" w14:textId="77777777" w:rsidTr="00DB1E21">
        <w:trPr>
          <w:trHeight w:val="867"/>
          <w:jc w:val="center"/>
        </w:trPr>
        <w:tc>
          <w:tcPr>
            <w:tcW w:w="396" w:type="dxa"/>
            <w:vAlign w:val="center"/>
          </w:tcPr>
          <w:p w14:paraId="7695ADB5" w14:textId="0B65551F"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lastRenderedPageBreak/>
              <w:t>8</w:t>
            </w:r>
          </w:p>
        </w:tc>
        <w:tc>
          <w:tcPr>
            <w:tcW w:w="1571" w:type="dxa"/>
            <w:vAlign w:val="center"/>
          </w:tcPr>
          <w:p w14:paraId="6735E22D" w14:textId="327D6DAF"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煤系</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三气</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共</w:t>
            </w:r>
            <w:proofErr w:type="gramStart"/>
            <w:r w:rsidRPr="006E29DF">
              <w:rPr>
                <w:rFonts w:eastAsiaTheme="minorEastAsia"/>
                <w:color w:val="000000" w:themeColor="text1"/>
                <w:kern w:val="0"/>
                <w:sz w:val="18"/>
                <w:szCs w:val="18"/>
                <w:lang w:bidi="ar"/>
              </w:rPr>
              <w:t>采产层</w:t>
            </w:r>
            <w:proofErr w:type="gramEnd"/>
            <w:r w:rsidRPr="006E29DF">
              <w:rPr>
                <w:rFonts w:eastAsiaTheme="minorEastAsia"/>
                <w:color w:val="000000" w:themeColor="text1"/>
                <w:kern w:val="0"/>
                <w:sz w:val="18"/>
                <w:szCs w:val="18"/>
                <w:lang w:bidi="ar"/>
              </w:rPr>
              <w:t>组压裂裂缝扩展</w:t>
            </w:r>
            <w:proofErr w:type="gramStart"/>
            <w:r w:rsidRPr="006E29DF">
              <w:rPr>
                <w:rFonts w:eastAsiaTheme="minorEastAsia"/>
                <w:color w:val="000000" w:themeColor="text1"/>
                <w:kern w:val="0"/>
                <w:sz w:val="18"/>
                <w:szCs w:val="18"/>
                <w:lang w:bidi="ar"/>
              </w:rPr>
              <w:t>物模试</w:t>
            </w:r>
            <w:proofErr w:type="gramEnd"/>
            <w:r w:rsidRPr="006E29DF">
              <w:rPr>
                <w:rFonts w:eastAsiaTheme="minorEastAsia"/>
                <w:color w:val="000000" w:themeColor="text1"/>
                <w:kern w:val="0"/>
                <w:sz w:val="18"/>
                <w:szCs w:val="18"/>
                <w:lang w:bidi="ar"/>
              </w:rPr>
              <w:t>验研究</w:t>
            </w:r>
          </w:p>
        </w:tc>
        <w:tc>
          <w:tcPr>
            <w:tcW w:w="1206" w:type="dxa"/>
            <w:vAlign w:val="center"/>
          </w:tcPr>
          <w:p w14:paraId="5F78CEB5"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煤炭</w:t>
            </w:r>
          </w:p>
          <w:p w14:paraId="1932C812" w14:textId="643EFCE5"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学报</w:t>
            </w:r>
          </w:p>
        </w:tc>
        <w:tc>
          <w:tcPr>
            <w:tcW w:w="649" w:type="dxa"/>
            <w:vAlign w:val="center"/>
          </w:tcPr>
          <w:p w14:paraId="4C320759" w14:textId="5314B2B5"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EI</w:t>
            </w:r>
          </w:p>
        </w:tc>
        <w:tc>
          <w:tcPr>
            <w:tcW w:w="849" w:type="dxa"/>
            <w:vAlign w:val="center"/>
          </w:tcPr>
          <w:p w14:paraId="5C18BD4B"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2016</w:t>
            </w:r>
            <w:r w:rsidRPr="006E29DF">
              <w:rPr>
                <w:rFonts w:eastAsiaTheme="minorEastAsia"/>
                <w:color w:val="000000" w:themeColor="text1"/>
                <w:kern w:val="0"/>
                <w:sz w:val="18"/>
                <w:szCs w:val="18"/>
                <w:lang w:bidi="ar"/>
              </w:rPr>
              <w:t>年</w:t>
            </w:r>
          </w:p>
          <w:p w14:paraId="3C22C388"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41</w:t>
            </w:r>
            <w:r w:rsidRPr="006E29DF">
              <w:rPr>
                <w:rFonts w:eastAsiaTheme="minorEastAsia"/>
                <w:color w:val="000000" w:themeColor="text1"/>
                <w:kern w:val="0"/>
                <w:sz w:val="18"/>
                <w:szCs w:val="18"/>
                <w:lang w:bidi="ar"/>
              </w:rPr>
              <w:t>卷</w:t>
            </w:r>
          </w:p>
          <w:p w14:paraId="3650ACA3" w14:textId="1CB417B8"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221-227</w:t>
            </w:r>
            <w:r w:rsidRPr="006E29DF">
              <w:rPr>
                <w:rFonts w:eastAsiaTheme="minorEastAsia"/>
                <w:color w:val="000000" w:themeColor="text1"/>
                <w:kern w:val="0"/>
                <w:sz w:val="18"/>
                <w:szCs w:val="18"/>
                <w:lang w:bidi="ar"/>
              </w:rPr>
              <w:t>页</w:t>
            </w:r>
          </w:p>
        </w:tc>
        <w:tc>
          <w:tcPr>
            <w:tcW w:w="850" w:type="dxa"/>
            <w:vAlign w:val="center"/>
          </w:tcPr>
          <w:p w14:paraId="4FFBB1BF" w14:textId="43FEA31E"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2016</w:t>
            </w:r>
            <w:r w:rsidRPr="006E29DF">
              <w:rPr>
                <w:rFonts w:eastAsiaTheme="minorEastAsia"/>
                <w:color w:val="000000" w:themeColor="text1"/>
                <w:kern w:val="0"/>
                <w:sz w:val="18"/>
                <w:szCs w:val="18"/>
                <w:lang w:bidi="ar"/>
              </w:rPr>
              <w:t>年</w:t>
            </w:r>
            <w:r w:rsidRPr="006E29DF">
              <w:rPr>
                <w:rFonts w:eastAsiaTheme="minorEastAsia"/>
                <w:color w:val="000000" w:themeColor="text1"/>
                <w:kern w:val="0"/>
                <w:sz w:val="18"/>
                <w:szCs w:val="18"/>
                <w:lang w:bidi="ar"/>
              </w:rPr>
              <w:t>1</w:t>
            </w:r>
            <w:r w:rsidRPr="006E29DF">
              <w:rPr>
                <w:rFonts w:eastAsiaTheme="minorEastAsia"/>
                <w:color w:val="000000" w:themeColor="text1"/>
                <w:kern w:val="0"/>
                <w:sz w:val="18"/>
                <w:szCs w:val="18"/>
                <w:lang w:bidi="ar"/>
              </w:rPr>
              <w:t>月</w:t>
            </w:r>
            <w:r w:rsidRPr="006E29DF">
              <w:rPr>
                <w:rFonts w:eastAsiaTheme="minorEastAsia"/>
                <w:color w:val="000000" w:themeColor="text1"/>
                <w:kern w:val="0"/>
                <w:sz w:val="18"/>
                <w:szCs w:val="18"/>
                <w:lang w:bidi="ar"/>
              </w:rPr>
              <w:t>15</w:t>
            </w:r>
            <w:r w:rsidRPr="006E29DF">
              <w:rPr>
                <w:rFonts w:eastAsiaTheme="minorEastAsia"/>
                <w:color w:val="000000" w:themeColor="text1"/>
                <w:kern w:val="0"/>
                <w:sz w:val="18"/>
                <w:szCs w:val="18"/>
                <w:lang w:bidi="ar"/>
              </w:rPr>
              <w:t>日</w:t>
            </w:r>
          </w:p>
        </w:tc>
        <w:tc>
          <w:tcPr>
            <w:tcW w:w="428" w:type="dxa"/>
            <w:vAlign w:val="center"/>
          </w:tcPr>
          <w:p w14:paraId="05DEBFA3" w14:textId="1AC4955C"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123</w:t>
            </w:r>
          </w:p>
        </w:tc>
        <w:tc>
          <w:tcPr>
            <w:tcW w:w="1276" w:type="dxa"/>
            <w:vAlign w:val="center"/>
          </w:tcPr>
          <w:p w14:paraId="4D6A7C1F" w14:textId="02A2ADA3"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孟尚志，侯冰，张健，谭鹏，熊振宇</w:t>
            </w:r>
          </w:p>
        </w:tc>
        <w:tc>
          <w:tcPr>
            <w:tcW w:w="708" w:type="dxa"/>
            <w:vAlign w:val="center"/>
          </w:tcPr>
          <w:p w14:paraId="23AA7BDD" w14:textId="77777777" w:rsidR="00DB1E21" w:rsidRDefault="00DB1E21" w:rsidP="00DB1E21">
            <w:pPr>
              <w:widowControl/>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14</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孟尚志</w:t>
            </w:r>
            <w:r>
              <w:rPr>
                <w:rFonts w:asciiTheme="minorEastAsia" w:eastAsiaTheme="minorEastAsia" w:hAnsiTheme="minorEastAsia" w:cstheme="minorEastAsia" w:hint="eastAsia"/>
                <w:color w:val="000000" w:themeColor="text1"/>
                <w:kern w:val="0"/>
                <w:sz w:val="18"/>
                <w:szCs w:val="18"/>
                <w:lang w:bidi="ar"/>
              </w:rPr>
              <w:t>-</w:t>
            </w:r>
          </w:p>
          <w:p w14:paraId="5E5E8ABA" w14:textId="77777777" w:rsidR="00DB1E21"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1</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5</w:t>
            </w:r>
          </w:p>
          <w:p w14:paraId="6BFCD94F" w14:textId="77777777" w:rsidR="00DB1E21"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6</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侯冰</w:t>
            </w:r>
            <w:r>
              <w:rPr>
                <w:rFonts w:asciiTheme="minorEastAsia" w:eastAsiaTheme="minorEastAsia" w:hAnsiTheme="minorEastAsia" w:cstheme="minorEastAsia" w:hint="eastAsia"/>
                <w:color w:val="000000" w:themeColor="text1"/>
                <w:kern w:val="0"/>
                <w:sz w:val="18"/>
                <w:szCs w:val="18"/>
                <w:lang w:bidi="ar"/>
              </w:rPr>
              <w:t>-</w:t>
            </w:r>
          </w:p>
          <w:p w14:paraId="09289C0A" w14:textId="5E29A070" w:rsidR="00DB1E21" w:rsidRPr="006E29DF"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themeColor="text1"/>
                <w:kern w:val="0"/>
                <w:sz w:val="18"/>
                <w:szCs w:val="18"/>
                <w:lang w:bidi="ar"/>
              </w:rPr>
              <w:t>2</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5</w:t>
            </w:r>
          </w:p>
        </w:tc>
        <w:tc>
          <w:tcPr>
            <w:tcW w:w="1188" w:type="dxa"/>
            <w:vAlign w:val="center"/>
          </w:tcPr>
          <w:p w14:paraId="75F6D8E3" w14:textId="19D86629" w:rsidR="00DB1E21" w:rsidRPr="006E29DF" w:rsidRDefault="00DB1E21" w:rsidP="00DB1E21">
            <w:pPr>
              <w:widowControl/>
              <w:jc w:val="center"/>
              <w:textAlignment w:val="center"/>
              <w:rPr>
                <w:rFonts w:eastAsiaTheme="minorEastAsia"/>
                <w:color w:val="000000"/>
                <w:kern w:val="0"/>
                <w:sz w:val="18"/>
                <w:szCs w:val="18"/>
                <w:lang w:bidi="ar"/>
              </w:rPr>
            </w:pPr>
            <w:r>
              <w:rPr>
                <w:rFonts w:ascii="宋体" w:hAnsi="宋体"/>
                <w:color w:val="000000"/>
                <w:sz w:val="18"/>
              </w:rPr>
              <w:t>揭示煤、页岩和致密砂岩组合层压裂裂缝扩展规律，支撑创新点3多储层</w:t>
            </w:r>
            <w:proofErr w:type="gramStart"/>
            <w:r>
              <w:rPr>
                <w:rFonts w:ascii="宋体" w:hAnsi="宋体"/>
                <w:color w:val="000000"/>
                <w:sz w:val="18"/>
              </w:rPr>
              <w:t>立体穿层压裂</w:t>
            </w:r>
            <w:proofErr w:type="gramEnd"/>
            <w:r>
              <w:rPr>
                <w:rFonts w:ascii="宋体" w:hAnsi="宋体"/>
                <w:color w:val="000000"/>
                <w:sz w:val="18"/>
              </w:rPr>
              <w:t>改造。</w:t>
            </w:r>
          </w:p>
        </w:tc>
      </w:tr>
      <w:tr w:rsidR="00DB1E21" w14:paraId="35480E4E" w14:textId="77777777" w:rsidTr="00DB1E21">
        <w:trPr>
          <w:trHeight w:val="867"/>
          <w:jc w:val="center"/>
        </w:trPr>
        <w:tc>
          <w:tcPr>
            <w:tcW w:w="396" w:type="dxa"/>
            <w:vAlign w:val="center"/>
          </w:tcPr>
          <w:p w14:paraId="46462C38" w14:textId="497F3FBB"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9</w:t>
            </w:r>
          </w:p>
        </w:tc>
        <w:tc>
          <w:tcPr>
            <w:tcW w:w="1571" w:type="dxa"/>
            <w:vAlign w:val="center"/>
          </w:tcPr>
          <w:p w14:paraId="0D1B2EA6" w14:textId="4A072264"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煤系</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三气</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单</w:t>
            </w:r>
            <w:proofErr w:type="gramStart"/>
            <w:r w:rsidRPr="006E29DF">
              <w:rPr>
                <w:rFonts w:eastAsiaTheme="minorEastAsia"/>
                <w:color w:val="000000" w:themeColor="text1"/>
                <w:kern w:val="0"/>
                <w:sz w:val="18"/>
                <w:szCs w:val="18"/>
                <w:lang w:bidi="ar"/>
              </w:rPr>
              <w:t>井筒合采可行性分析</w:t>
            </w:r>
            <w:proofErr w:type="gramEnd"/>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基于现场试验井的讨论</w:t>
            </w:r>
          </w:p>
        </w:tc>
        <w:tc>
          <w:tcPr>
            <w:tcW w:w="1206" w:type="dxa"/>
            <w:vAlign w:val="center"/>
          </w:tcPr>
          <w:p w14:paraId="409FDF9B"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煤炭</w:t>
            </w:r>
          </w:p>
          <w:p w14:paraId="66D942A9" w14:textId="389ED6B6"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学报</w:t>
            </w:r>
          </w:p>
        </w:tc>
        <w:tc>
          <w:tcPr>
            <w:tcW w:w="649" w:type="dxa"/>
            <w:vAlign w:val="center"/>
          </w:tcPr>
          <w:p w14:paraId="37DF3B9D" w14:textId="23B2C2DB"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EI</w:t>
            </w:r>
          </w:p>
        </w:tc>
        <w:tc>
          <w:tcPr>
            <w:tcW w:w="849" w:type="dxa"/>
            <w:vAlign w:val="center"/>
          </w:tcPr>
          <w:p w14:paraId="7FE61484"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2018</w:t>
            </w:r>
            <w:r w:rsidRPr="006E29DF">
              <w:rPr>
                <w:rFonts w:eastAsiaTheme="minorEastAsia"/>
                <w:color w:val="000000" w:themeColor="text1"/>
                <w:kern w:val="0"/>
                <w:sz w:val="18"/>
                <w:szCs w:val="18"/>
                <w:lang w:bidi="ar"/>
              </w:rPr>
              <w:t>年</w:t>
            </w:r>
          </w:p>
          <w:p w14:paraId="38AE1765"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43</w:t>
            </w:r>
            <w:r w:rsidRPr="006E29DF">
              <w:rPr>
                <w:rFonts w:eastAsiaTheme="minorEastAsia"/>
                <w:color w:val="000000" w:themeColor="text1"/>
                <w:kern w:val="0"/>
                <w:sz w:val="18"/>
                <w:szCs w:val="18"/>
                <w:lang w:bidi="ar"/>
              </w:rPr>
              <w:t>卷</w:t>
            </w:r>
          </w:p>
          <w:p w14:paraId="09FED74C" w14:textId="09C458E2"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168-174</w:t>
            </w:r>
            <w:r w:rsidRPr="006E29DF">
              <w:rPr>
                <w:rFonts w:eastAsiaTheme="minorEastAsia"/>
                <w:color w:val="000000" w:themeColor="text1"/>
                <w:kern w:val="0"/>
                <w:sz w:val="18"/>
                <w:szCs w:val="18"/>
                <w:lang w:bidi="ar"/>
              </w:rPr>
              <w:t>页</w:t>
            </w:r>
          </w:p>
        </w:tc>
        <w:tc>
          <w:tcPr>
            <w:tcW w:w="850" w:type="dxa"/>
            <w:vAlign w:val="center"/>
          </w:tcPr>
          <w:p w14:paraId="2D0820B0" w14:textId="77777777" w:rsidR="00DB1E21" w:rsidRPr="006E29DF" w:rsidRDefault="00DB1E21" w:rsidP="00DB1E21">
            <w:pPr>
              <w:widowControl/>
              <w:jc w:val="center"/>
              <w:textAlignment w:val="center"/>
              <w:rPr>
                <w:rFonts w:eastAsiaTheme="minorEastAsia"/>
                <w:color w:val="000000" w:themeColor="text1"/>
                <w:kern w:val="0"/>
                <w:sz w:val="18"/>
                <w:szCs w:val="18"/>
                <w:lang w:bidi="ar"/>
              </w:rPr>
            </w:pPr>
            <w:r w:rsidRPr="006E29DF">
              <w:rPr>
                <w:rFonts w:eastAsiaTheme="minorEastAsia"/>
                <w:color w:val="000000" w:themeColor="text1"/>
                <w:kern w:val="0"/>
                <w:sz w:val="18"/>
                <w:szCs w:val="18"/>
                <w:lang w:bidi="ar"/>
              </w:rPr>
              <w:t>2018</w:t>
            </w:r>
            <w:r w:rsidRPr="006E29DF">
              <w:rPr>
                <w:rFonts w:eastAsiaTheme="minorEastAsia"/>
                <w:color w:val="000000" w:themeColor="text1"/>
                <w:kern w:val="0"/>
                <w:sz w:val="18"/>
                <w:szCs w:val="18"/>
                <w:lang w:bidi="ar"/>
              </w:rPr>
              <w:t>年</w:t>
            </w:r>
          </w:p>
          <w:p w14:paraId="1096293F" w14:textId="2BDAD4E8"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1</w:t>
            </w:r>
            <w:r w:rsidRPr="006E29DF">
              <w:rPr>
                <w:rFonts w:eastAsiaTheme="minorEastAsia"/>
                <w:color w:val="000000" w:themeColor="text1"/>
                <w:kern w:val="0"/>
                <w:sz w:val="18"/>
                <w:szCs w:val="18"/>
                <w:lang w:bidi="ar"/>
              </w:rPr>
              <w:t>月</w:t>
            </w:r>
            <w:r w:rsidRPr="006E29DF">
              <w:rPr>
                <w:rFonts w:eastAsiaTheme="minorEastAsia"/>
                <w:color w:val="000000" w:themeColor="text1"/>
                <w:kern w:val="0"/>
                <w:sz w:val="18"/>
                <w:szCs w:val="18"/>
                <w:lang w:bidi="ar"/>
              </w:rPr>
              <w:t>15</w:t>
            </w:r>
            <w:r w:rsidRPr="006E29DF">
              <w:rPr>
                <w:rFonts w:eastAsiaTheme="minorEastAsia"/>
                <w:color w:val="000000" w:themeColor="text1"/>
                <w:kern w:val="0"/>
                <w:sz w:val="18"/>
                <w:szCs w:val="18"/>
                <w:lang w:bidi="ar"/>
              </w:rPr>
              <w:t>日</w:t>
            </w:r>
          </w:p>
        </w:tc>
        <w:tc>
          <w:tcPr>
            <w:tcW w:w="428" w:type="dxa"/>
            <w:vAlign w:val="center"/>
          </w:tcPr>
          <w:p w14:paraId="6BB916EC" w14:textId="3609923A"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55</w:t>
            </w:r>
          </w:p>
        </w:tc>
        <w:tc>
          <w:tcPr>
            <w:tcW w:w="1276" w:type="dxa"/>
            <w:vAlign w:val="center"/>
          </w:tcPr>
          <w:p w14:paraId="36B14F0D" w14:textId="11287C2E" w:rsidR="00DB1E21" w:rsidRPr="006E29DF" w:rsidRDefault="00DB1E21" w:rsidP="00DB1E21">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孟尚志</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李勇</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王建中</w:t>
            </w:r>
            <w:r w:rsidRPr="006E29DF">
              <w:rPr>
                <w:rFonts w:eastAsiaTheme="minorEastAsia"/>
                <w:color w:val="000000" w:themeColor="text1"/>
                <w:kern w:val="0"/>
                <w:sz w:val="18"/>
                <w:szCs w:val="18"/>
                <w:lang w:bidi="ar"/>
              </w:rPr>
              <w:t>;</w:t>
            </w:r>
            <w:proofErr w:type="gramStart"/>
            <w:r w:rsidRPr="006E29DF">
              <w:rPr>
                <w:rFonts w:eastAsiaTheme="minorEastAsia"/>
                <w:color w:val="000000" w:themeColor="text1"/>
                <w:kern w:val="0"/>
                <w:sz w:val="18"/>
                <w:szCs w:val="18"/>
                <w:lang w:bidi="ar"/>
              </w:rPr>
              <w:t>顾根堂</w:t>
            </w:r>
            <w:proofErr w:type="gramEnd"/>
            <w:r w:rsidRPr="006E29DF">
              <w:rPr>
                <w:rFonts w:eastAsiaTheme="minorEastAsia"/>
                <w:color w:val="000000" w:themeColor="text1"/>
                <w:kern w:val="0"/>
                <w:sz w:val="18"/>
                <w:szCs w:val="18"/>
                <w:lang w:bidi="ar"/>
              </w:rPr>
              <w:t>;</w:t>
            </w:r>
            <w:proofErr w:type="gramStart"/>
            <w:r w:rsidRPr="006E29DF">
              <w:rPr>
                <w:rFonts w:eastAsiaTheme="minorEastAsia"/>
                <w:color w:val="000000" w:themeColor="text1"/>
                <w:kern w:val="0"/>
                <w:sz w:val="18"/>
                <w:szCs w:val="18"/>
                <w:lang w:bidi="ar"/>
              </w:rPr>
              <w:t>王赞惟</w:t>
            </w:r>
            <w:proofErr w:type="gramEnd"/>
            <w:r w:rsidRPr="006E29DF">
              <w:rPr>
                <w:rFonts w:eastAsiaTheme="minorEastAsia"/>
                <w:color w:val="000000" w:themeColor="text1"/>
                <w:kern w:val="0"/>
                <w:sz w:val="18"/>
                <w:szCs w:val="18"/>
                <w:lang w:bidi="ar"/>
              </w:rPr>
              <w:t>;</w:t>
            </w:r>
            <w:proofErr w:type="gramStart"/>
            <w:r w:rsidRPr="006E29DF">
              <w:rPr>
                <w:rFonts w:eastAsiaTheme="minorEastAsia"/>
                <w:color w:val="000000" w:themeColor="text1"/>
                <w:kern w:val="0"/>
                <w:sz w:val="18"/>
                <w:szCs w:val="18"/>
                <w:lang w:bidi="ar"/>
              </w:rPr>
              <w:t>徐兴臣</w:t>
            </w:r>
            <w:proofErr w:type="gramEnd"/>
          </w:p>
        </w:tc>
        <w:tc>
          <w:tcPr>
            <w:tcW w:w="708" w:type="dxa"/>
            <w:vAlign w:val="center"/>
          </w:tcPr>
          <w:p w14:paraId="64BF86B7" w14:textId="77777777" w:rsidR="00DB1E21" w:rsidRDefault="00DB1E21" w:rsidP="00DB1E21">
            <w:pPr>
              <w:widowControl/>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14</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孟尚志</w:t>
            </w:r>
            <w:r>
              <w:rPr>
                <w:rFonts w:asciiTheme="minorEastAsia" w:eastAsiaTheme="minorEastAsia" w:hAnsiTheme="minorEastAsia" w:cstheme="minorEastAsia" w:hint="eastAsia"/>
                <w:color w:val="000000" w:themeColor="text1"/>
                <w:kern w:val="0"/>
                <w:sz w:val="18"/>
                <w:szCs w:val="18"/>
                <w:lang w:bidi="ar"/>
              </w:rPr>
              <w:t>-</w:t>
            </w:r>
          </w:p>
          <w:p w14:paraId="229FF406" w14:textId="77777777" w:rsidR="00DB1E21"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1</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6</w:t>
            </w:r>
          </w:p>
          <w:p w14:paraId="6D613FFA" w14:textId="77777777" w:rsidR="00DB1E21" w:rsidRDefault="00DB1E21" w:rsidP="00DB1E21">
            <w:pPr>
              <w:widowControl/>
              <w:jc w:val="center"/>
              <w:textAlignment w:val="center"/>
              <w:rPr>
                <w:rFonts w:eastAsiaTheme="minorEastAsia"/>
                <w:color w:val="000000" w:themeColor="text1"/>
                <w:kern w:val="0"/>
                <w:sz w:val="18"/>
                <w:szCs w:val="18"/>
                <w:lang w:bidi="ar"/>
              </w:rPr>
            </w:pPr>
            <w:r>
              <w:rPr>
                <w:rFonts w:eastAsiaTheme="minorEastAsia" w:hint="eastAsia"/>
                <w:color w:val="000000" w:themeColor="text1"/>
                <w:kern w:val="0"/>
                <w:sz w:val="18"/>
                <w:szCs w:val="18"/>
                <w:lang w:bidi="ar"/>
              </w:rPr>
              <w:t>【</w:t>
            </w:r>
            <w:r>
              <w:rPr>
                <w:rFonts w:eastAsiaTheme="minorEastAsia" w:hint="eastAsia"/>
                <w:color w:val="000000" w:themeColor="text1"/>
                <w:kern w:val="0"/>
                <w:sz w:val="18"/>
                <w:szCs w:val="18"/>
                <w:lang w:bidi="ar"/>
              </w:rPr>
              <w:t>8</w:t>
            </w:r>
            <w:r>
              <w:rPr>
                <w:rFonts w:eastAsiaTheme="minorEastAsia" w:hint="eastAsia"/>
                <w:color w:val="000000" w:themeColor="text1"/>
                <w:kern w:val="0"/>
                <w:sz w:val="18"/>
                <w:szCs w:val="18"/>
                <w:lang w:bidi="ar"/>
              </w:rPr>
              <w:t>】</w:t>
            </w:r>
            <w:r>
              <w:rPr>
                <w:rFonts w:eastAsiaTheme="minorEastAsia"/>
                <w:color w:val="000000" w:themeColor="text1"/>
                <w:kern w:val="0"/>
                <w:sz w:val="18"/>
                <w:szCs w:val="18"/>
                <w:lang w:bidi="ar"/>
              </w:rPr>
              <w:t>李勇</w:t>
            </w:r>
            <w:r>
              <w:rPr>
                <w:rFonts w:asciiTheme="minorEastAsia" w:eastAsiaTheme="minorEastAsia" w:hAnsiTheme="minorEastAsia" w:cstheme="minorEastAsia" w:hint="eastAsia"/>
                <w:color w:val="000000" w:themeColor="text1"/>
                <w:kern w:val="0"/>
                <w:sz w:val="18"/>
                <w:szCs w:val="18"/>
                <w:lang w:bidi="ar"/>
              </w:rPr>
              <w:t>-</w:t>
            </w:r>
          </w:p>
          <w:p w14:paraId="4B326E2E" w14:textId="46E043B2" w:rsidR="00DB1E21" w:rsidRPr="006E29DF" w:rsidRDefault="00DB1E21" w:rsidP="00DB1E21">
            <w:pPr>
              <w:widowControl/>
              <w:jc w:val="center"/>
              <w:textAlignment w:val="center"/>
              <w:rPr>
                <w:rFonts w:eastAsiaTheme="minorEastAsia"/>
                <w:color w:val="000000"/>
                <w:kern w:val="0"/>
                <w:sz w:val="18"/>
                <w:szCs w:val="18"/>
                <w:lang w:bidi="ar"/>
              </w:rPr>
            </w:pPr>
            <w:r>
              <w:rPr>
                <w:rFonts w:eastAsiaTheme="minorEastAsia" w:hint="eastAsia"/>
                <w:color w:val="000000" w:themeColor="text1"/>
                <w:kern w:val="0"/>
                <w:sz w:val="18"/>
                <w:szCs w:val="18"/>
                <w:lang w:bidi="ar"/>
              </w:rPr>
              <w:t>2</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6</w:t>
            </w:r>
          </w:p>
        </w:tc>
        <w:tc>
          <w:tcPr>
            <w:tcW w:w="1188" w:type="dxa"/>
            <w:vAlign w:val="center"/>
          </w:tcPr>
          <w:p w14:paraId="68B9A6FC" w14:textId="2A0C6BD1" w:rsidR="00DB1E21" w:rsidRPr="006E29DF" w:rsidRDefault="00DB1E21" w:rsidP="00DB1E21">
            <w:pPr>
              <w:widowControl/>
              <w:jc w:val="center"/>
              <w:textAlignment w:val="center"/>
              <w:rPr>
                <w:rFonts w:eastAsiaTheme="minorEastAsia"/>
                <w:color w:val="000000"/>
                <w:kern w:val="0"/>
                <w:sz w:val="18"/>
                <w:szCs w:val="18"/>
                <w:lang w:bidi="ar"/>
              </w:rPr>
            </w:pPr>
            <w:r>
              <w:rPr>
                <w:rFonts w:ascii="宋体" w:hAnsi="宋体"/>
                <w:color w:val="000000"/>
                <w:sz w:val="18"/>
              </w:rPr>
              <w:t>通过现场试验验证煤系“三气”单</w:t>
            </w:r>
            <w:proofErr w:type="gramStart"/>
            <w:r>
              <w:rPr>
                <w:rFonts w:ascii="宋体" w:hAnsi="宋体"/>
                <w:color w:val="000000"/>
                <w:sz w:val="18"/>
              </w:rPr>
              <w:t>井筒合采可行性</w:t>
            </w:r>
            <w:proofErr w:type="gramEnd"/>
            <w:r>
              <w:rPr>
                <w:rFonts w:ascii="宋体" w:hAnsi="宋体"/>
                <w:color w:val="000000"/>
                <w:sz w:val="18"/>
              </w:rPr>
              <w:t>，支撑创新点4多</w:t>
            </w:r>
            <w:proofErr w:type="gramStart"/>
            <w:r>
              <w:rPr>
                <w:rFonts w:ascii="宋体" w:hAnsi="宋体"/>
                <w:color w:val="000000"/>
                <w:sz w:val="18"/>
              </w:rPr>
              <w:t>气同井协</w:t>
            </w:r>
            <w:proofErr w:type="gramEnd"/>
            <w:r>
              <w:rPr>
                <w:rFonts w:ascii="宋体" w:hAnsi="宋体"/>
                <w:color w:val="000000"/>
                <w:sz w:val="18"/>
              </w:rPr>
              <w:t>同共采技术体系。</w:t>
            </w:r>
          </w:p>
        </w:tc>
      </w:tr>
      <w:tr w:rsidR="006E29DF" w14:paraId="5CA061EF" w14:textId="77777777" w:rsidTr="00DB1E21">
        <w:trPr>
          <w:trHeight w:val="867"/>
          <w:jc w:val="center"/>
        </w:trPr>
        <w:tc>
          <w:tcPr>
            <w:tcW w:w="396" w:type="dxa"/>
            <w:vAlign w:val="center"/>
          </w:tcPr>
          <w:p w14:paraId="3D91E2EA" w14:textId="31BCCEFD"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kern w:val="0"/>
                <w:sz w:val="18"/>
                <w:szCs w:val="18"/>
                <w:lang w:bidi="ar"/>
              </w:rPr>
              <w:t>10</w:t>
            </w:r>
          </w:p>
        </w:tc>
        <w:tc>
          <w:tcPr>
            <w:tcW w:w="1571" w:type="dxa"/>
            <w:vAlign w:val="center"/>
          </w:tcPr>
          <w:p w14:paraId="20BB091F" w14:textId="08C5BC7E"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鄂尔多斯盆地临</w:t>
            </w:r>
            <w:proofErr w:type="gramStart"/>
            <w:r w:rsidRPr="006E29DF">
              <w:rPr>
                <w:rFonts w:eastAsiaTheme="minorEastAsia"/>
                <w:color w:val="000000" w:themeColor="text1"/>
                <w:kern w:val="0"/>
                <w:sz w:val="18"/>
                <w:szCs w:val="18"/>
                <w:lang w:bidi="ar"/>
              </w:rPr>
              <w:t>兴地区</w:t>
            </w:r>
            <w:proofErr w:type="gramEnd"/>
            <w:r w:rsidRPr="006E29DF">
              <w:rPr>
                <w:rFonts w:eastAsiaTheme="minorEastAsia"/>
                <w:color w:val="000000" w:themeColor="text1"/>
                <w:kern w:val="0"/>
                <w:sz w:val="18"/>
                <w:szCs w:val="18"/>
                <w:lang w:bidi="ar"/>
              </w:rPr>
              <w:t>煤系砂岩气与煤层气共采影响因素和参数门限</w:t>
            </w:r>
          </w:p>
        </w:tc>
        <w:tc>
          <w:tcPr>
            <w:tcW w:w="1206" w:type="dxa"/>
            <w:vAlign w:val="center"/>
          </w:tcPr>
          <w:p w14:paraId="4259A322" w14:textId="4B2FA999"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天然气地球科学</w:t>
            </w:r>
          </w:p>
        </w:tc>
        <w:tc>
          <w:tcPr>
            <w:tcW w:w="649" w:type="dxa"/>
            <w:vAlign w:val="center"/>
          </w:tcPr>
          <w:p w14:paraId="03D42406" w14:textId="18803E42"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北大核心</w:t>
            </w:r>
          </w:p>
        </w:tc>
        <w:tc>
          <w:tcPr>
            <w:tcW w:w="849" w:type="dxa"/>
            <w:vAlign w:val="center"/>
          </w:tcPr>
          <w:p w14:paraId="7C76B765" w14:textId="7C4199A2"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2017</w:t>
            </w:r>
            <w:r w:rsidRPr="006E29DF">
              <w:rPr>
                <w:rFonts w:eastAsiaTheme="minorEastAsia"/>
                <w:color w:val="000000" w:themeColor="text1"/>
                <w:kern w:val="0"/>
                <w:sz w:val="18"/>
                <w:szCs w:val="18"/>
                <w:lang w:bidi="ar"/>
              </w:rPr>
              <w:t>年</w:t>
            </w:r>
            <w:r w:rsidRPr="006E29DF">
              <w:rPr>
                <w:rFonts w:eastAsiaTheme="minorEastAsia"/>
                <w:color w:val="000000" w:themeColor="text1"/>
                <w:kern w:val="0"/>
                <w:sz w:val="18"/>
                <w:szCs w:val="18"/>
                <w:lang w:bidi="ar"/>
              </w:rPr>
              <w:t>28</w:t>
            </w:r>
            <w:r w:rsidRPr="006E29DF">
              <w:rPr>
                <w:rFonts w:eastAsiaTheme="minorEastAsia"/>
                <w:color w:val="000000" w:themeColor="text1"/>
                <w:kern w:val="0"/>
                <w:sz w:val="18"/>
                <w:szCs w:val="18"/>
                <w:lang w:bidi="ar"/>
              </w:rPr>
              <w:t>卷</w:t>
            </w:r>
            <w:r w:rsidRPr="006E29DF">
              <w:rPr>
                <w:rFonts w:eastAsiaTheme="minorEastAsia"/>
                <w:color w:val="000000" w:themeColor="text1"/>
                <w:kern w:val="0"/>
                <w:sz w:val="18"/>
                <w:szCs w:val="18"/>
                <w:lang w:bidi="ar"/>
              </w:rPr>
              <w:t>497-487</w:t>
            </w:r>
            <w:r w:rsidRPr="006E29DF">
              <w:rPr>
                <w:rFonts w:eastAsiaTheme="minorEastAsia"/>
                <w:color w:val="000000" w:themeColor="text1"/>
                <w:kern w:val="0"/>
                <w:sz w:val="18"/>
                <w:szCs w:val="18"/>
                <w:lang w:bidi="ar"/>
              </w:rPr>
              <w:t>页</w:t>
            </w:r>
          </w:p>
        </w:tc>
        <w:tc>
          <w:tcPr>
            <w:tcW w:w="850" w:type="dxa"/>
            <w:vAlign w:val="center"/>
          </w:tcPr>
          <w:p w14:paraId="716686E3" w14:textId="2346A618"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2017</w:t>
            </w:r>
            <w:r w:rsidRPr="006E29DF">
              <w:rPr>
                <w:rFonts w:eastAsiaTheme="minorEastAsia"/>
                <w:color w:val="000000" w:themeColor="text1"/>
                <w:kern w:val="0"/>
                <w:sz w:val="18"/>
                <w:szCs w:val="18"/>
                <w:lang w:bidi="ar"/>
              </w:rPr>
              <w:t>年</w:t>
            </w:r>
            <w:r w:rsidRPr="006E29DF">
              <w:rPr>
                <w:rFonts w:eastAsiaTheme="minorEastAsia"/>
                <w:color w:val="000000" w:themeColor="text1"/>
                <w:kern w:val="0"/>
                <w:sz w:val="18"/>
                <w:szCs w:val="18"/>
                <w:lang w:bidi="ar"/>
              </w:rPr>
              <w:t>3</w:t>
            </w:r>
            <w:r w:rsidRPr="006E29DF">
              <w:rPr>
                <w:rFonts w:eastAsiaTheme="minorEastAsia"/>
                <w:color w:val="000000" w:themeColor="text1"/>
                <w:kern w:val="0"/>
                <w:sz w:val="18"/>
                <w:szCs w:val="18"/>
                <w:lang w:bidi="ar"/>
              </w:rPr>
              <w:t>月</w:t>
            </w:r>
            <w:r w:rsidRPr="006E29DF">
              <w:rPr>
                <w:rFonts w:eastAsiaTheme="minorEastAsia"/>
                <w:color w:val="000000" w:themeColor="text1"/>
                <w:kern w:val="0"/>
                <w:sz w:val="18"/>
                <w:szCs w:val="18"/>
                <w:lang w:bidi="ar"/>
              </w:rPr>
              <w:t>13</w:t>
            </w:r>
            <w:r w:rsidRPr="006E29DF">
              <w:rPr>
                <w:rFonts w:eastAsiaTheme="minorEastAsia"/>
                <w:color w:val="000000" w:themeColor="text1"/>
                <w:kern w:val="0"/>
                <w:sz w:val="18"/>
                <w:szCs w:val="18"/>
                <w:lang w:bidi="ar"/>
              </w:rPr>
              <w:t>日</w:t>
            </w:r>
          </w:p>
        </w:tc>
        <w:tc>
          <w:tcPr>
            <w:tcW w:w="428" w:type="dxa"/>
            <w:vAlign w:val="center"/>
          </w:tcPr>
          <w:p w14:paraId="0551B392" w14:textId="152DC9B6"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94</w:t>
            </w:r>
          </w:p>
        </w:tc>
        <w:tc>
          <w:tcPr>
            <w:tcW w:w="1276" w:type="dxa"/>
            <w:vAlign w:val="center"/>
          </w:tcPr>
          <w:p w14:paraId="2A629A51" w14:textId="4F134694" w:rsidR="006E29DF" w:rsidRPr="006E29DF" w:rsidRDefault="006E29DF" w:rsidP="006E29DF">
            <w:pPr>
              <w:widowControl/>
              <w:jc w:val="center"/>
              <w:textAlignment w:val="center"/>
              <w:rPr>
                <w:rFonts w:eastAsiaTheme="minorEastAsia"/>
                <w:color w:val="000000"/>
                <w:kern w:val="0"/>
                <w:sz w:val="18"/>
                <w:szCs w:val="18"/>
                <w:lang w:bidi="ar"/>
              </w:rPr>
            </w:pPr>
            <w:r w:rsidRPr="006E29DF">
              <w:rPr>
                <w:rFonts w:eastAsiaTheme="minorEastAsia"/>
                <w:color w:val="000000" w:themeColor="text1"/>
                <w:kern w:val="0"/>
                <w:sz w:val="18"/>
                <w:szCs w:val="18"/>
                <w:lang w:bidi="ar"/>
              </w:rPr>
              <w:t>申建</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张春杰</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秦勇</w:t>
            </w:r>
            <w:r w:rsidRPr="006E29DF">
              <w:rPr>
                <w:rFonts w:eastAsiaTheme="minorEastAsia"/>
                <w:color w:val="000000" w:themeColor="text1"/>
                <w:kern w:val="0"/>
                <w:sz w:val="18"/>
                <w:szCs w:val="18"/>
                <w:lang w:bidi="ar"/>
              </w:rPr>
              <w:t>;</w:t>
            </w:r>
            <w:r w:rsidRPr="006E29DF">
              <w:rPr>
                <w:rFonts w:eastAsiaTheme="minorEastAsia"/>
                <w:color w:val="000000" w:themeColor="text1"/>
                <w:kern w:val="0"/>
                <w:sz w:val="18"/>
                <w:szCs w:val="18"/>
                <w:lang w:bidi="ar"/>
              </w:rPr>
              <w:t>张兵</w:t>
            </w:r>
          </w:p>
        </w:tc>
        <w:tc>
          <w:tcPr>
            <w:tcW w:w="708" w:type="dxa"/>
            <w:vAlign w:val="center"/>
          </w:tcPr>
          <w:p w14:paraId="23C6EAB2" w14:textId="1146BB30" w:rsidR="006E29DF" w:rsidRPr="006E29DF" w:rsidRDefault="00DB1E21" w:rsidP="00DB1E21">
            <w:pPr>
              <w:widowControl/>
              <w:textAlignment w:val="center"/>
              <w:rPr>
                <w:rFonts w:eastAsiaTheme="minorEastAsia"/>
                <w:color w:val="000000"/>
                <w:kern w:val="0"/>
                <w:sz w:val="18"/>
                <w:szCs w:val="18"/>
                <w:lang w:bidi="ar"/>
              </w:rPr>
            </w:pPr>
            <w:r>
              <w:rPr>
                <w:rFonts w:eastAsiaTheme="minorEastAsia" w:hint="eastAsia"/>
                <w:sz w:val="18"/>
                <w:szCs w:val="18"/>
                <w:lang w:bidi="ar"/>
              </w:rPr>
              <w:t>【</w:t>
            </w:r>
            <w:r>
              <w:rPr>
                <w:rFonts w:eastAsiaTheme="minorEastAsia" w:hint="eastAsia"/>
                <w:sz w:val="18"/>
                <w:szCs w:val="18"/>
                <w:lang w:bidi="ar"/>
              </w:rPr>
              <w:t>13</w:t>
            </w:r>
            <w:r>
              <w:rPr>
                <w:rFonts w:eastAsiaTheme="minorEastAsia" w:hint="eastAsia"/>
                <w:sz w:val="18"/>
                <w:szCs w:val="18"/>
                <w:lang w:bidi="ar"/>
              </w:rPr>
              <w:t>】</w:t>
            </w:r>
            <w:r>
              <w:rPr>
                <w:rFonts w:eastAsiaTheme="minorEastAsia"/>
                <w:sz w:val="18"/>
                <w:szCs w:val="18"/>
                <w:lang w:bidi="ar"/>
              </w:rPr>
              <w:t>申建</w:t>
            </w:r>
            <w:r>
              <w:rPr>
                <w:rFonts w:asciiTheme="minorEastAsia" w:eastAsiaTheme="minorEastAsia" w:hAnsiTheme="minorEastAsia" w:cstheme="minorEastAsia" w:hint="eastAsia"/>
                <w:sz w:val="18"/>
                <w:szCs w:val="18"/>
                <w:lang w:bidi="ar"/>
              </w:rPr>
              <w:t>-</w:t>
            </w:r>
            <w:r>
              <w:rPr>
                <w:rFonts w:eastAsiaTheme="minorEastAsia" w:hint="eastAsia"/>
                <w:sz w:val="18"/>
                <w:szCs w:val="18"/>
                <w:lang w:bidi="ar"/>
              </w:rPr>
              <w:t>1</w:t>
            </w:r>
            <w:r>
              <w:rPr>
                <w:rFonts w:eastAsiaTheme="minorEastAsia"/>
                <w:color w:val="000000" w:themeColor="text1"/>
                <w:kern w:val="0"/>
                <w:sz w:val="18"/>
                <w:szCs w:val="18"/>
                <w:lang w:bidi="ar"/>
              </w:rPr>
              <w:t>/</w:t>
            </w:r>
            <w:r>
              <w:rPr>
                <w:rFonts w:eastAsiaTheme="minorEastAsia" w:hint="eastAsia"/>
                <w:color w:val="000000" w:themeColor="text1"/>
                <w:kern w:val="0"/>
                <w:sz w:val="18"/>
                <w:szCs w:val="18"/>
                <w:lang w:bidi="ar"/>
              </w:rPr>
              <w:t>4</w:t>
            </w:r>
          </w:p>
        </w:tc>
        <w:tc>
          <w:tcPr>
            <w:tcW w:w="1188" w:type="dxa"/>
            <w:vAlign w:val="center"/>
          </w:tcPr>
          <w:p w14:paraId="21267D44" w14:textId="4BE87244" w:rsidR="006E29DF" w:rsidRPr="006E29DF" w:rsidRDefault="00B335C2" w:rsidP="00BA7A6F">
            <w:pPr>
              <w:widowControl/>
              <w:jc w:val="center"/>
              <w:textAlignment w:val="center"/>
              <w:rPr>
                <w:rFonts w:eastAsiaTheme="minorEastAsia"/>
                <w:color w:val="000000"/>
                <w:kern w:val="0"/>
                <w:sz w:val="18"/>
                <w:szCs w:val="18"/>
                <w:lang w:bidi="ar"/>
              </w:rPr>
            </w:pPr>
            <w:r>
              <w:rPr>
                <w:rFonts w:ascii="宋体" w:hAnsi="宋体"/>
                <w:color w:val="000000"/>
                <w:sz w:val="18"/>
              </w:rPr>
              <w:t>明确煤系砂岩气与煤层气共采影响因素及参数门限，支撑创新点4</w:t>
            </w:r>
            <w:proofErr w:type="gramStart"/>
            <w:r>
              <w:rPr>
                <w:rFonts w:ascii="宋体" w:hAnsi="宋体"/>
                <w:color w:val="000000"/>
                <w:sz w:val="18"/>
              </w:rPr>
              <w:t>产层组合</w:t>
            </w:r>
            <w:proofErr w:type="gramEnd"/>
            <w:r>
              <w:rPr>
                <w:rFonts w:ascii="宋体" w:hAnsi="宋体"/>
                <w:color w:val="000000"/>
                <w:sz w:val="18"/>
              </w:rPr>
              <w:t>优选与近零干扰控制。</w:t>
            </w:r>
          </w:p>
        </w:tc>
      </w:tr>
    </w:tbl>
    <w:p w14:paraId="5C48E5F9" w14:textId="2F72040A" w:rsidR="00F6592D" w:rsidRDefault="00F6592D">
      <w:pPr>
        <w:pStyle w:val="Style8"/>
        <w:widowControl/>
        <w:adjustRightInd w:val="0"/>
        <w:snapToGrid w:val="0"/>
        <w:spacing w:line="560" w:lineRule="exact"/>
        <w:ind w:firstLineChars="0" w:firstLine="0"/>
        <w:jc w:val="center"/>
        <w:rPr>
          <w:rFonts w:ascii="Times New Roman" w:eastAsia="楷体_GB2312"/>
          <w:color w:val="EE0000"/>
        </w:rPr>
      </w:pPr>
    </w:p>
    <w:p w14:paraId="4411C4B5" w14:textId="77777777" w:rsidR="00F6592D" w:rsidRDefault="00F6592D">
      <w:pPr>
        <w:widowControl/>
        <w:jc w:val="left"/>
        <w:rPr>
          <w:rFonts w:eastAsia="楷体_GB2312"/>
          <w:color w:val="EE0000"/>
          <w:sz w:val="24"/>
          <w:szCs w:val="20"/>
        </w:rPr>
      </w:pPr>
      <w:r>
        <w:rPr>
          <w:rFonts w:eastAsia="楷体_GB2312"/>
          <w:color w:val="EE0000"/>
        </w:rPr>
        <w:br w:type="page"/>
      </w:r>
    </w:p>
    <w:p w14:paraId="2C6F92E3" w14:textId="55CD2E75" w:rsidR="00393CD4" w:rsidRPr="00583B37" w:rsidRDefault="004C1F94">
      <w:pPr>
        <w:pStyle w:val="Style8"/>
        <w:widowControl/>
        <w:adjustRightInd w:val="0"/>
        <w:snapToGrid w:val="0"/>
        <w:spacing w:line="560" w:lineRule="exact"/>
        <w:ind w:firstLineChars="0" w:firstLine="0"/>
        <w:jc w:val="center"/>
        <w:outlineLvl w:val="0"/>
        <w:rPr>
          <w:rFonts w:ascii="Times New Roman" w:eastAsia="方正小标宋简体"/>
          <w:color w:val="000000" w:themeColor="text1"/>
          <w:sz w:val="44"/>
          <w:szCs w:val="44"/>
        </w:rPr>
      </w:pPr>
      <w:r w:rsidRPr="00583B37">
        <w:rPr>
          <w:rFonts w:ascii="Times New Roman" w:eastAsia="方正小标宋简体" w:hint="eastAsia"/>
          <w:color w:val="000000" w:themeColor="text1"/>
          <w:sz w:val="44"/>
          <w:szCs w:val="44"/>
        </w:rPr>
        <w:lastRenderedPageBreak/>
        <w:t>其他佐证材料清单</w:t>
      </w:r>
    </w:p>
    <w:p w14:paraId="4C673CE3" w14:textId="77777777" w:rsidR="00393CD4" w:rsidRPr="00583B37" w:rsidRDefault="004C1F94">
      <w:pPr>
        <w:pStyle w:val="Style8"/>
        <w:widowControl/>
        <w:adjustRightInd w:val="0"/>
        <w:snapToGrid w:val="0"/>
        <w:spacing w:line="560" w:lineRule="exact"/>
        <w:ind w:firstLineChars="0" w:firstLine="0"/>
        <w:jc w:val="center"/>
        <w:rPr>
          <w:rFonts w:ascii="Times New Roman" w:eastAsia="楷体_GB2312"/>
          <w:color w:val="000000" w:themeColor="text1"/>
        </w:rPr>
      </w:pPr>
      <w:r w:rsidRPr="00583B37">
        <w:rPr>
          <w:rFonts w:ascii="Times New Roman" w:eastAsia="楷体_GB2312" w:hint="eastAsia"/>
          <w:color w:val="000000" w:themeColor="text1"/>
        </w:rPr>
        <w:t>（不超过</w:t>
      </w:r>
      <w:r w:rsidRPr="00583B37">
        <w:rPr>
          <w:rFonts w:ascii="Times New Roman" w:eastAsia="楷体_GB2312" w:hint="eastAsia"/>
          <w:color w:val="000000" w:themeColor="text1"/>
        </w:rPr>
        <w:t>10</w:t>
      </w:r>
      <w:r w:rsidRPr="00583B37">
        <w:rPr>
          <w:rFonts w:ascii="Times New Roman" w:eastAsia="楷体_GB2312" w:hint="eastAsia"/>
          <w:color w:val="000000" w:themeColor="text1"/>
        </w:rPr>
        <w:t>项）</w:t>
      </w:r>
    </w:p>
    <w:tbl>
      <w:tblPr>
        <w:tblStyle w:val="a8"/>
        <w:tblW w:w="8844" w:type="dxa"/>
        <w:tblLook w:val="04A0" w:firstRow="1" w:lastRow="0" w:firstColumn="1" w:lastColumn="0" w:noHBand="0" w:noVBand="1"/>
      </w:tblPr>
      <w:tblGrid>
        <w:gridCol w:w="675"/>
        <w:gridCol w:w="1588"/>
        <w:gridCol w:w="1988"/>
        <w:gridCol w:w="2265"/>
        <w:gridCol w:w="2328"/>
      </w:tblGrid>
      <w:tr w:rsidR="0049534A" w14:paraId="04256AA5" w14:textId="77777777" w:rsidTr="0049534A">
        <w:trPr>
          <w:trHeight w:val="972"/>
        </w:trPr>
        <w:tc>
          <w:tcPr>
            <w:tcW w:w="675" w:type="dxa"/>
            <w:vAlign w:val="center"/>
          </w:tcPr>
          <w:p w14:paraId="020D8EBD" w14:textId="38EC09DA" w:rsidR="0049534A" w:rsidRPr="0049534A" w:rsidRDefault="0049534A" w:rsidP="006031AA">
            <w:pPr>
              <w:widowControl/>
              <w:spacing w:line="360" w:lineRule="auto"/>
              <w:jc w:val="center"/>
              <w:rPr>
                <w:rFonts w:ascii="黑体" w:eastAsia="黑体"/>
                <w:b/>
                <w:sz w:val="18"/>
                <w:szCs w:val="18"/>
              </w:rPr>
            </w:pPr>
            <w:r w:rsidRPr="0049534A">
              <w:rPr>
                <w:rFonts w:ascii="宋体" w:hAnsi="宋体" w:cs="宋体" w:hint="eastAsia"/>
                <w:color w:val="000000"/>
                <w:kern w:val="0"/>
                <w:sz w:val="18"/>
                <w:szCs w:val="18"/>
                <w:lang w:bidi="ar"/>
              </w:rPr>
              <w:t>序号</w:t>
            </w:r>
          </w:p>
        </w:tc>
        <w:tc>
          <w:tcPr>
            <w:tcW w:w="1588" w:type="dxa"/>
            <w:vAlign w:val="center"/>
          </w:tcPr>
          <w:p w14:paraId="5D29A162" w14:textId="5242BD5F" w:rsidR="0049534A" w:rsidRPr="0049534A" w:rsidRDefault="0049534A" w:rsidP="006031AA">
            <w:pPr>
              <w:widowControl/>
              <w:spacing w:line="360" w:lineRule="auto"/>
              <w:jc w:val="center"/>
              <w:rPr>
                <w:rFonts w:ascii="黑体" w:eastAsia="黑体"/>
                <w:b/>
                <w:sz w:val="18"/>
                <w:szCs w:val="18"/>
              </w:rPr>
            </w:pPr>
            <w:r w:rsidRPr="0049534A">
              <w:rPr>
                <w:rFonts w:ascii="宋体" w:hAnsi="宋体" w:cs="宋体" w:hint="eastAsia"/>
                <w:color w:val="000000"/>
                <w:kern w:val="0"/>
                <w:sz w:val="18"/>
                <w:szCs w:val="18"/>
                <w:lang w:bidi="ar"/>
              </w:rPr>
              <w:t>材料类型</w:t>
            </w:r>
          </w:p>
        </w:tc>
        <w:tc>
          <w:tcPr>
            <w:tcW w:w="1988" w:type="dxa"/>
            <w:vAlign w:val="center"/>
          </w:tcPr>
          <w:p w14:paraId="21210A56" w14:textId="6567C2CC" w:rsidR="0049534A" w:rsidRPr="0049534A" w:rsidRDefault="0049534A" w:rsidP="006031AA">
            <w:pPr>
              <w:widowControl/>
              <w:spacing w:line="360" w:lineRule="auto"/>
              <w:jc w:val="center"/>
              <w:rPr>
                <w:rFonts w:ascii="黑体" w:eastAsia="黑体"/>
                <w:b/>
                <w:sz w:val="18"/>
                <w:szCs w:val="18"/>
              </w:rPr>
            </w:pPr>
            <w:r w:rsidRPr="0049534A">
              <w:rPr>
                <w:rFonts w:ascii="宋体" w:hAnsi="宋体" w:cs="宋体" w:hint="eastAsia"/>
                <w:color w:val="000000"/>
                <w:kern w:val="0"/>
                <w:sz w:val="18"/>
                <w:szCs w:val="18"/>
                <w:lang w:bidi="ar"/>
              </w:rPr>
              <w:t>材料名称</w:t>
            </w:r>
          </w:p>
        </w:tc>
        <w:tc>
          <w:tcPr>
            <w:tcW w:w="2265" w:type="dxa"/>
            <w:vAlign w:val="center"/>
          </w:tcPr>
          <w:p w14:paraId="0B9639FF" w14:textId="58A8EB6B" w:rsidR="0049534A" w:rsidRPr="0049534A" w:rsidRDefault="0049534A" w:rsidP="006031AA">
            <w:pPr>
              <w:widowControl/>
              <w:spacing w:line="360" w:lineRule="auto"/>
              <w:jc w:val="center"/>
              <w:rPr>
                <w:rFonts w:ascii="黑体" w:eastAsia="黑体"/>
                <w:b/>
                <w:sz w:val="18"/>
                <w:szCs w:val="18"/>
              </w:rPr>
            </w:pPr>
            <w:r w:rsidRPr="0049534A">
              <w:rPr>
                <w:rFonts w:ascii="宋体" w:hAnsi="宋体" w:cs="宋体" w:hint="eastAsia"/>
                <w:color w:val="000000"/>
                <w:kern w:val="0"/>
                <w:sz w:val="18"/>
                <w:szCs w:val="18"/>
                <w:lang w:bidi="ar"/>
              </w:rPr>
              <w:t>完成人及在其中的排序</w:t>
            </w:r>
          </w:p>
        </w:tc>
        <w:tc>
          <w:tcPr>
            <w:tcW w:w="2328" w:type="dxa"/>
            <w:vAlign w:val="center"/>
          </w:tcPr>
          <w:p w14:paraId="1D3B9A52" w14:textId="635C4382" w:rsidR="0049534A" w:rsidRPr="0049534A" w:rsidRDefault="0049534A" w:rsidP="006031AA">
            <w:pPr>
              <w:widowControl/>
              <w:spacing w:line="360" w:lineRule="auto"/>
              <w:jc w:val="center"/>
              <w:rPr>
                <w:rFonts w:ascii="黑体" w:eastAsia="黑体"/>
                <w:b/>
                <w:sz w:val="18"/>
                <w:szCs w:val="18"/>
              </w:rPr>
            </w:pPr>
            <w:r w:rsidRPr="0049534A">
              <w:rPr>
                <w:rFonts w:ascii="宋体" w:hAnsi="宋体" w:cs="宋体" w:hint="eastAsia"/>
                <w:color w:val="000000"/>
                <w:kern w:val="0"/>
                <w:sz w:val="18"/>
                <w:szCs w:val="18"/>
                <w:lang w:bidi="ar"/>
              </w:rPr>
              <w:t>对申报项目创新点的贡献</w:t>
            </w:r>
          </w:p>
        </w:tc>
      </w:tr>
      <w:tr w:rsidR="001D3FAB" w14:paraId="53E284FD" w14:textId="77777777" w:rsidTr="0049534A">
        <w:trPr>
          <w:trHeight w:val="972"/>
        </w:trPr>
        <w:tc>
          <w:tcPr>
            <w:tcW w:w="675" w:type="dxa"/>
            <w:vAlign w:val="center"/>
          </w:tcPr>
          <w:p w14:paraId="5D05A99D" w14:textId="64ED09E4" w:rsidR="001D3FAB" w:rsidRPr="0049534A" w:rsidRDefault="001D3FAB" w:rsidP="001D3FAB">
            <w:pPr>
              <w:widowControl/>
              <w:spacing w:line="360" w:lineRule="auto"/>
              <w:jc w:val="center"/>
              <w:rPr>
                <w:rFonts w:ascii="宋体" w:hAnsi="宋体" w:cs="宋体"/>
                <w:color w:val="000000"/>
                <w:kern w:val="0"/>
                <w:sz w:val="18"/>
                <w:szCs w:val="18"/>
                <w:lang w:bidi="ar"/>
              </w:rPr>
            </w:pPr>
            <w:r w:rsidRPr="0049534A">
              <w:rPr>
                <w:rFonts w:asciiTheme="minorEastAsia" w:eastAsiaTheme="minorEastAsia" w:hAnsiTheme="minorEastAsia" w:cstheme="minorEastAsia" w:hint="eastAsia"/>
                <w:bCs/>
                <w:sz w:val="18"/>
                <w:szCs w:val="18"/>
              </w:rPr>
              <w:t>1</w:t>
            </w:r>
          </w:p>
        </w:tc>
        <w:tc>
          <w:tcPr>
            <w:tcW w:w="1588" w:type="dxa"/>
            <w:vAlign w:val="center"/>
          </w:tcPr>
          <w:p w14:paraId="3D48C965" w14:textId="5607A67B" w:rsidR="001D3FAB" w:rsidRPr="0049534A" w:rsidRDefault="001D3FAB" w:rsidP="001D3FAB">
            <w:pPr>
              <w:widowControl/>
              <w:spacing w:line="360" w:lineRule="auto"/>
              <w:jc w:val="center"/>
              <w:rPr>
                <w:rFonts w:ascii="宋体" w:hAnsi="宋体" w:cs="宋体"/>
                <w:color w:val="000000"/>
                <w:kern w:val="0"/>
                <w:sz w:val="18"/>
                <w:szCs w:val="18"/>
                <w:lang w:bidi="ar"/>
              </w:rPr>
            </w:pPr>
            <w:r w:rsidRPr="00BA7A6F">
              <w:rPr>
                <w:rFonts w:asciiTheme="minorEastAsia" w:eastAsiaTheme="minorEastAsia" w:hAnsiTheme="minorEastAsia" w:cstheme="minorEastAsia"/>
                <w:bCs/>
                <w:sz w:val="18"/>
                <w:szCs w:val="18"/>
              </w:rPr>
              <w:t>2025年度</w:t>
            </w:r>
            <w:r w:rsidRPr="00BA7A6F">
              <w:rPr>
                <w:rFonts w:asciiTheme="minorEastAsia" w:eastAsiaTheme="minorEastAsia" w:hAnsiTheme="minorEastAsia" w:cstheme="minorEastAsia" w:hint="eastAsia"/>
                <w:bCs/>
                <w:sz w:val="18"/>
                <w:szCs w:val="18"/>
              </w:rPr>
              <w:t>十大</w:t>
            </w:r>
            <w:r w:rsidRPr="00BA7A6F">
              <w:rPr>
                <w:rFonts w:asciiTheme="minorEastAsia" w:eastAsiaTheme="minorEastAsia" w:hAnsiTheme="minorEastAsia" w:cstheme="minorEastAsia"/>
                <w:bCs/>
                <w:sz w:val="18"/>
                <w:szCs w:val="18"/>
              </w:rPr>
              <w:t>地质科技重要进展</w:t>
            </w:r>
          </w:p>
        </w:tc>
        <w:tc>
          <w:tcPr>
            <w:tcW w:w="1988" w:type="dxa"/>
            <w:vAlign w:val="center"/>
          </w:tcPr>
          <w:p w14:paraId="2C630DF8" w14:textId="7E8A94F2" w:rsidR="001D3FAB" w:rsidRPr="0049534A" w:rsidRDefault="001D3FAB" w:rsidP="001D3FAB">
            <w:pPr>
              <w:widowControl/>
              <w:spacing w:line="360" w:lineRule="auto"/>
              <w:jc w:val="center"/>
              <w:rPr>
                <w:rFonts w:ascii="宋体" w:hAnsi="宋体" w:cs="宋体"/>
                <w:color w:val="000000"/>
                <w:kern w:val="0"/>
                <w:sz w:val="18"/>
                <w:szCs w:val="18"/>
                <w:lang w:bidi="ar"/>
              </w:rPr>
            </w:pPr>
            <w:r w:rsidRPr="00BA7A6F">
              <w:rPr>
                <w:rFonts w:asciiTheme="minorEastAsia" w:eastAsiaTheme="minorEastAsia" w:hAnsiTheme="minorEastAsia" w:cstheme="minorEastAsia"/>
                <w:bCs/>
                <w:sz w:val="18"/>
                <w:szCs w:val="18"/>
              </w:rPr>
              <w:t>煤系气共采储层微纳米结构演化理论与改造技术重大突破</w:t>
            </w:r>
          </w:p>
        </w:tc>
        <w:tc>
          <w:tcPr>
            <w:tcW w:w="2265" w:type="dxa"/>
            <w:vAlign w:val="center"/>
          </w:tcPr>
          <w:p w14:paraId="6F1BBA9C" w14:textId="25810712" w:rsidR="001D3FAB" w:rsidRPr="0049534A" w:rsidRDefault="001D3FAB" w:rsidP="001D3FAB">
            <w:pPr>
              <w:widowControl/>
              <w:spacing w:line="360" w:lineRule="auto"/>
              <w:jc w:val="center"/>
              <w:rPr>
                <w:rFonts w:ascii="宋体" w:hAnsi="宋体" w:cs="宋体"/>
                <w:color w:val="000000"/>
                <w:kern w:val="0"/>
                <w:sz w:val="18"/>
                <w:szCs w:val="18"/>
                <w:lang w:bidi="ar"/>
              </w:rPr>
            </w:pPr>
            <w:proofErr w:type="gramStart"/>
            <w:r>
              <w:rPr>
                <w:rFonts w:asciiTheme="minorEastAsia" w:eastAsiaTheme="minorEastAsia" w:hAnsiTheme="minorEastAsia" w:cstheme="minorEastAsia" w:hint="eastAsia"/>
                <w:bCs/>
                <w:sz w:val="18"/>
                <w:szCs w:val="18"/>
              </w:rPr>
              <w:t>琚</w:t>
            </w:r>
            <w:proofErr w:type="gramEnd"/>
            <w:r>
              <w:rPr>
                <w:rFonts w:asciiTheme="minorEastAsia" w:eastAsiaTheme="minorEastAsia" w:hAnsiTheme="minorEastAsia" w:cstheme="minorEastAsia" w:hint="eastAsia"/>
                <w:bCs/>
                <w:sz w:val="18"/>
                <w:szCs w:val="18"/>
              </w:rPr>
              <w:t>宜文/</w:t>
            </w:r>
            <w:r>
              <w:rPr>
                <w:rFonts w:eastAsiaTheme="minorEastAsia" w:hint="eastAsia"/>
                <w:bCs/>
                <w:sz w:val="18"/>
                <w:szCs w:val="18"/>
              </w:rPr>
              <w:t>1</w:t>
            </w:r>
            <w:r>
              <w:rPr>
                <w:rFonts w:eastAsiaTheme="minorEastAsia" w:hint="eastAsia"/>
                <w:bCs/>
                <w:sz w:val="18"/>
                <w:szCs w:val="18"/>
              </w:rPr>
              <w:t>，</w:t>
            </w:r>
            <w:r>
              <w:rPr>
                <w:rFonts w:asciiTheme="minorEastAsia" w:eastAsiaTheme="minorEastAsia" w:hAnsiTheme="minorEastAsia" w:cstheme="minorEastAsia" w:hint="eastAsia"/>
                <w:bCs/>
                <w:sz w:val="18"/>
                <w:szCs w:val="18"/>
              </w:rPr>
              <w:t>蒋恕/</w:t>
            </w:r>
            <w:r>
              <w:rPr>
                <w:rFonts w:eastAsiaTheme="minorEastAsia" w:hint="eastAsia"/>
                <w:bCs/>
                <w:sz w:val="18"/>
                <w:szCs w:val="18"/>
              </w:rPr>
              <w:t>2</w:t>
            </w:r>
            <w:r>
              <w:rPr>
                <w:rFonts w:asciiTheme="minorEastAsia" w:eastAsiaTheme="minorEastAsia" w:hAnsiTheme="minorEastAsia" w:cstheme="minorEastAsia" w:hint="eastAsia"/>
                <w:bCs/>
                <w:sz w:val="18"/>
                <w:szCs w:val="18"/>
              </w:rPr>
              <w:t>，王文/</w:t>
            </w:r>
            <w:r>
              <w:rPr>
                <w:rFonts w:eastAsiaTheme="minorEastAsia" w:hint="eastAsia"/>
                <w:bCs/>
                <w:sz w:val="18"/>
                <w:szCs w:val="18"/>
              </w:rPr>
              <w:t>3</w:t>
            </w:r>
            <w:r>
              <w:rPr>
                <w:rFonts w:asciiTheme="minorEastAsia" w:eastAsiaTheme="minorEastAsia" w:hAnsiTheme="minorEastAsia" w:cstheme="minorEastAsia" w:hint="eastAsia"/>
                <w:bCs/>
                <w:sz w:val="18"/>
                <w:szCs w:val="18"/>
              </w:rPr>
              <w:t>，姚艳斌/</w:t>
            </w:r>
            <w:r>
              <w:rPr>
                <w:rFonts w:eastAsiaTheme="minorEastAsia" w:hint="eastAsia"/>
                <w:bCs/>
                <w:sz w:val="18"/>
                <w:szCs w:val="18"/>
              </w:rPr>
              <w:t>4</w:t>
            </w:r>
            <w:r>
              <w:rPr>
                <w:rFonts w:asciiTheme="minorEastAsia" w:eastAsiaTheme="minorEastAsia" w:hAnsiTheme="minorEastAsia" w:cstheme="minorEastAsia" w:hint="eastAsia"/>
                <w:bCs/>
                <w:sz w:val="18"/>
                <w:szCs w:val="18"/>
              </w:rPr>
              <w:t>，赵光明/</w:t>
            </w:r>
            <w:r>
              <w:rPr>
                <w:rFonts w:eastAsiaTheme="minorEastAsia" w:hint="eastAsia"/>
                <w:bCs/>
                <w:sz w:val="18"/>
                <w:szCs w:val="18"/>
              </w:rPr>
              <w:t>5</w:t>
            </w:r>
            <w:r>
              <w:rPr>
                <w:rFonts w:asciiTheme="minorEastAsia" w:eastAsiaTheme="minorEastAsia" w:hAnsiTheme="minorEastAsia" w:cstheme="minorEastAsia" w:hint="eastAsia"/>
                <w:bCs/>
                <w:sz w:val="18"/>
                <w:szCs w:val="18"/>
              </w:rPr>
              <w:t>，侯冰/</w:t>
            </w:r>
            <w:r>
              <w:rPr>
                <w:rFonts w:eastAsiaTheme="minorEastAsia" w:hint="eastAsia"/>
                <w:bCs/>
                <w:sz w:val="18"/>
                <w:szCs w:val="18"/>
              </w:rPr>
              <w:t>6</w:t>
            </w:r>
            <w:r>
              <w:rPr>
                <w:rFonts w:asciiTheme="minorEastAsia" w:eastAsiaTheme="minorEastAsia" w:hAnsiTheme="minorEastAsia" w:cstheme="minorEastAsia" w:hint="eastAsia"/>
                <w:bCs/>
                <w:sz w:val="18"/>
                <w:szCs w:val="18"/>
              </w:rPr>
              <w:t>，孟尚志/</w:t>
            </w:r>
            <w:r>
              <w:rPr>
                <w:rFonts w:eastAsiaTheme="minorEastAsia" w:hint="eastAsia"/>
                <w:bCs/>
                <w:sz w:val="18"/>
                <w:szCs w:val="18"/>
              </w:rPr>
              <w:t>7</w:t>
            </w:r>
            <w:r>
              <w:rPr>
                <w:rFonts w:asciiTheme="minorEastAsia" w:eastAsiaTheme="minorEastAsia" w:hAnsiTheme="minorEastAsia" w:cstheme="minorEastAsia" w:hint="eastAsia"/>
                <w:bCs/>
                <w:sz w:val="18"/>
                <w:szCs w:val="18"/>
              </w:rPr>
              <w:t>，李勇/</w:t>
            </w:r>
            <w:r>
              <w:rPr>
                <w:rFonts w:eastAsiaTheme="minorEastAsia" w:hint="eastAsia"/>
                <w:bCs/>
                <w:sz w:val="18"/>
                <w:szCs w:val="18"/>
              </w:rPr>
              <w:t>8</w:t>
            </w:r>
            <w:r>
              <w:rPr>
                <w:rFonts w:asciiTheme="minorEastAsia" w:eastAsiaTheme="minorEastAsia" w:hAnsiTheme="minorEastAsia" w:cstheme="minorEastAsia" w:hint="eastAsia"/>
                <w:bCs/>
                <w:sz w:val="18"/>
                <w:szCs w:val="18"/>
              </w:rPr>
              <w:t>，何发岐/</w:t>
            </w:r>
            <w:r>
              <w:rPr>
                <w:rFonts w:eastAsiaTheme="minorEastAsia" w:hint="eastAsia"/>
                <w:bCs/>
                <w:sz w:val="18"/>
                <w:szCs w:val="18"/>
              </w:rPr>
              <w:t>9</w:t>
            </w:r>
            <w:r>
              <w:rPr>
                <w:rFonts w:asciiTheme="minorEastAsia" w:eastAsiaTheme="minorEastAsia" w:hAnsiTheme="minorEastAsia" w:cstheme="minorEastAsia" w:hint="eastAsia"/>
                <w:bCs/>
                <w:sz w:val="18"/>
                <w:szCs w:val="18"/>
              </w:rPr>
              <w:t>，侯晨亮/</w:t>
            </w:r>
            <w:r>
              <w:rPr>
                <w:rFonts w:eastAsiaTheme="minorEastAsia" w:hint="eastAsia"/>
                <w:bCs/>
                <w:sz w:val="18"/>
                <w:szCs w:val="18"/>
              </w:rPr>
              <w:t>10</w:t>
            </w:r>
            <w:r>
              <w:rPr>
                <w:rFonts w:asciiTheme="minorEastAsia" w:eastAsiaTheme="minorEastAsia" w:hAnsiTheme="minorEastAsia" w:cstheme="minorEastAsia" w:hint="eastAsia"/>
                <w:bCs/>
                <w:sz w:val="18"/>
                <w:szCs w:val="18"/>
              </w:rPr>
              <w:t>，陈本良/</w:t>
            </w:r>
            <w:r>
              <w:rPr>
                <w:rFonts w:eastAsiaTheme="minorEastAsia" w:hint="eastAsia"/>
                <w:bCs/>
                <w:sz w:val="18"/>
                <w:szCs w:val="18"/>
              </w:rPr>
              <w:t>11</w:t>
            </w:r>
            <w:r>
              <w:rPr>
                <w:rFonts w:asciiTheme="minorEastAsia" w:eastAsiaTheme="minorEastAsia" w:hAnsiTheme="minorEastAsia" w:cstheme="minorEastAsia" w:hint="eastAsia"/>
                <w:bCs/>
                <w:sz w:val="18"/>
                <w:szCs w:val="18"/>
              </w:rPr>
              <w:t>，姚宁平/</w:t>
            </w:r>
            <w:r>
              <w:rPr>
                <w:rFonts w:eastAsiaTheme="minorEastAsia" w:hint="eastAsia"/>
                <w:bCs/>
                <w:sz w:val="18"/>
                <w:szCs w:val="18"/>
              </w:rPr>
              <w:t>12</w:t>
            </w:r>
            <w:r>
              <w:rPr>
                <w:rFonts w:asciiTheme="minorEastAsia" w:eastAsiaTheme="minorEastAsia" w:hAnsiTheme="minorEastAsia" w:cstheme="minorEastAsia" w:hint="eastAsia"/>
                <w:bCs/>
                <w:sz w:val="18"/>
                <w:szCs w:val="18"/>
              </w:rPr>
              <w:t>，王传兵/</w:t>
            </w:r>
            <w:r>
              <w:rPr>
                <w:rFonts w:eastAsiaTheme="minorEastAsia" w:hint="eastAsia"/>
                <w:bCs/>
                <w:sz w:val="18"/>
                <w:szCs w:val="18"/>
              </w:rPr>
              <w:t>13</w:t>
            </w:r>
            <w:r>
              <w:rPr>
                <w:rFonts w:asciiTheme="minorEastAsia" w:eastAsiaTheme="minorEastAsia" w:hAnsiTheme="minorEastAsia" w:cstheme="minorEastAsia" w:hint="eastAsia"/>
                <w:bCs/>
                <w:sz w:val="18"/>
                <w:szCs w:val="18"/>
              </w:rPr>
              <w:t>，谭锋奇/</w:t>
            </w:r>
            <w:r>
              <w:rPr>
                <w:rFonts w:eastAsiaTheme="minorEastAsia" w:hint="eastAsia"/>
                <w:bCs/>
                <w:sz w:val="18"/>
                <w:szCs w:val="18"/>
              </w:rPr>
              <w:t>14</w:t>
            </w:r>
            <w:r>
              <w:rPr>
                <w:rFonts w:asciiTheme="minorEastAsia" w:eastAsiaTheme="minorEastAsia" w:hAnsiTheme="minorEastAsia" w:cstheme="minorEastAsia" w:hint="eastAsia"/>
                <w:bCs/>
                <w:sz w:val="18"/>
                <w:szCs w:val="18"/>
              </w:rPr>
              <w:t>，代孟佳/</w:t>
            </w:r>
            <w:r>
              <w:rPr>
                <w:rFonts w:eastAsiaTheme="minorEastAsia" w:hint="eastAsia"/>
                <w:bCs/>
                <w:sz w:val="18"/>
                <w:szCs w:val="18"/>
              </w:rPr>
              <w:t>15</w:t>
            </w:r>
          </w:p>
        </w:tc>
        <w:tc>
          <w:tcPr>
            <w:tcW w:w="2328" w:type="dxa"/>
            <w:vAlign w:val="center"/>
          </w:tcPr>
          <w:p w14:paraId="15D2D282" w14:textId="61F8FA74" w:rsidR="001D3FAB" w:rsidRPr="0049534A" w:rsidRDefault="001D3FAB" w:rsidP="001D3FAB">
            <w:pPr>
              <w:widowControl/>
              <w:spacing w:line="360" w:lineRule="auto"/>
              <w:jc w:val="center"/>
              <w:rPr>
                <w:rFonts w:ascii="宋体" w:hAnsi="宋体" w:cs="宋体"/>
                <w:color w:val="000000"/>
                <w:kern w:val="0"/>
                <w:sz w:val="18"/>
                <w:szCs w:val="18"/>
                <w:lang w:bidi="ar"/>
              </w:rPr>
            </w:pPr>
            <w:r>
              <w:rPr>
                <w:rFonts w:ascii="宋体" w:hAnsi="宋体"/>
                <w:sz w:val="18"/>
              </w:rPr>
              <w:t>综合支撑创新点1—4，系统展示煤系气储层微纳米结构演化、精准改造与协同共</w:t>
            </w:r>
            <w:proofErr w:type="gramStart"/>
            <w:r>
              <w:rPr>
                <w:rFonts w:ascii="宋体" w:hAnsi="宋体"/>
                <w:sz w:val="18"/>
              </w:rPr>
              <w:t>采重大</w:t>
            </w:r>
            <w:proofErr w:type="gramEnd"/>
            <w:r>
              <w:rPr>
                <w:rFonts w:ascii="宋体" w:hAnsi="宋体"/>
                <w:sz w:val="18"/>
              </w:rPr>
              <w:t>突破。</w:t>
            </w:r>
          </w:p>
        </w:tc>
      </w:tr>
      <w:tr w:rsidR="001D3FAB" w14:paraId="720FE84A" w14:textId="77777777" w:rsidTr="0049534A">
        <w:trPr>
          <w:trHeight w:val="972"/>
        </w:trPr>
        <w:tc>
          <w:tcPr>
            <w:tcW w:w="675" w:type="dxa"/>
            <w:vAlign w:val="center"/>
          </w:tcPr>
          <w:p w14:paraId="5DD50B06" w14:textId="74A16B75" w:rsidR="001D3FAB" w:rsidRPr="0049534A" w:rsidRDefault="001D3FAB" w:rsidP="001D3FAB">
            <w:pPr>
              <w:widowControl/>
              <w:spacing w:line="360" w:lineRule="auto"/>
              <w:jc w:val="center"/>
              <w:rPr>
                <w:rFonts w:ascii="宋体" w:hAnsi="宋体" w:cs="宋体"/>
                <w:color w:val="000000"/>
                <w:kern w:val="0"/>
                <w:sz w:val="18"/>
                <w:szCs w:val="18"/>
                <w:lang w:bidi="ar"/>
              </w:rPr>
            </w:pPr>
            <w:r w:rsidRPr="0049534A">
              <w:rPr>
                <w:rFonts w:asciiTheme="minorEastAsia" w:eastAsiaTheme="minorEastAsia" w:hAnsiTheme="minorEastAsia" w:cstheme="minorEastAsia" w:hint="eastAsia"/>
                <w:bCs/>
                <w:sz w:val="18"/>
                <w:szCs w:val="18"/>
              </w:rPr>
              <w:t>2</w:t>
            </w:r>
          </w:p>
        </w:tc>
        <w:tc>
          <w:tcPr>
            <w:tcW w:w="1588" w:type="dxa"/>
            <w:vAlign w:val="center"/>
          </w:tcPr>
          <w:p w14:paraId="5114D19A" w14:textId="27AD27D5" w:rsidR="001D3FAB" w:rsidRPr="0049534A" w:rsidRDefault="001D3FAB" w:rsidP="001D3FAB">
            <w:pPr>
              <w:widowControl/>
              <w:spacing w:line="360" w:lineRule="auto"/>
              <w:jc w:val="center"/>
              <w:rPr>
                <w:rFonts w:ascii="宋体" w:hAnsi="宋体" w:cs="宋体"/>
                <w:color w:val="000000"/>
                <w:kern w:val="0"/>
                <w:sz w:val="18"/>
                <w:szCs w:val="18"/>
                <w:lang w:bidi="ar"/>
              </w:rPr>
            </w:pPr>
            <w:r w:rsidRPr="00BA7A6F">
              <w:rPr>
                <w:rFonts w:asciiTheme="minorEastAsia" w:eastAsiaTheme="minorEastAsia" w:hAnsiTheme="minorEastAsia" w:cstheme="minorEastAsia"/>
                <w:bCs/>
                <w:sz w:val="18"/>
                <w:szCs w:val="18"/>
              </w:rPr>
              <w:t>202</w:t>
            </w:r>
            <w:r w:rsidRPr="00BA7A6F">
              <w:rPr>
                <w:rFonts w:asciiTheme="minorEastAsia" w:eastAsiaTheme="minorEastAsia" w:hAnsiTheme="minorEastAsia" w:cstheme="minorEastAsia" w:hint="eastAsia"/>
                <w:bCs/>
                <w:sz w:val="18"/>
                <w:szCs w:val="18"/>
              </w:rPr>
              <w:t>4</w:t>
            </w:r>
            <w:r w:rsidRPr="00BA7A6F">
              <w:rPr>
                <w:rFonts w:asciiTheme="minorEastAsia" w:eastAsiaTheme="minorEastAsia" w:hAnsiTheme="minorEastAsia" w:cstheme="minorEastAsia"/>
                <w:bCs/>
                <w:sz w:val="18"/>
                <w:szCs w:val="18"/>
              </w:rPr>
              <w:t>年度</w:t>
            </w:r>
            <w:r w:rsidRPr="00BA7A6F">
              <w:rPr>
                <w:rFonts w:asciiTheme="minorEastAsia" w:eastAsiaTheme="minorEastAsia" w:hAnsiTheme="minorEastAsia" w:cstheme="minorEastAsia" w:hint="eastAsia"/>
                <w:bCs/>
                <w:sz w:val="18"/>
                <w:szCs w:val="18"/>
              </w:rPr>
              <w:t>十大</w:t>
            </w:r>
            <w:r w:rsidRPr="00BA7A6F">
              <w:rPr>
                <w:rFonts w:asciiTheme="minorEastAsia" w:eastAsiaTheme="minorEastAsia" w:hAnsiTheme="minorEastAsia" w:cstheme="minorEastAsia"/>
                <w:bCs/>
                <w:sz w:val="18"/>
                <w:szCs w:val="18"/>
              </w:rPr>
              <w:t>地质科技重要进展</w:t>
            </w:r>
          </w:p>
        </w:tc>
        <w:tc>
          <w:tcPr>
            <w:tcW w:w="1988" w:type="dxa"/>
            <w:vAlign w:val="center"/>
          </w:tcPr>
          <w:p w14:paraId="26B9D46B" w14:textId="38DDDB3D" w:rsidR="001D3FAB" w:rsidRPr="0049534A" w:rsidRDefault="001D3FAB" w:rsidP="001D3FAB">
            <w:pPr>
              <w:widowControl/>
              <w:spacing w:line="360" w:lineRule="auto"/>
              <w:jc w:val="center"/>
              <w:rPr>
                <w:rFonts w:ascii="宋体" w:hAnsi="宋体" w:cs="宋体"/>
                <w:color w:val="000000"/>
                <w:kern w:val="0"/>
                <w:sz w:val="18"/>
                <w:szCs w:val="18"/>
                <w:lang w:bidi="ar"/>
              </w:rPr>
            </w:pPr>
            <w:r w:rsidRPr="00BA7A6F">
              <w:rPr>
                <w:rFonts w:asciiTheme="minorEastAsia" w:eastAsiaTheme="minorEastAsia" w:hAnsiTheme="minorEastAsia" w:cstheme="minorEastAsia" w:hint="eastAsia"/>
                <w:bCs/>
                <w:sz w:val="18"/>
                <w:szCs w:val="18"/>
              </w:rPr>
              <w:t>华北赋煤区甲烷开采-防灾-减排一体化理论技术创新及应用</w:t>
            </w:r>
          </w:p>
        </w:tc>
        <w:tc>
          <w:tcPr>
            <w:tcW w:w="2265" w:type="dxa"/>
            <w:vAlign w:val="center"/>
          </w:tcPr>
          <w:p w14:paraId="32308A3A" w14:textId="77777777" w:rsidR="001D3FAB" w:rsidRDefault="001D3FAB" w:rsidP="001D3FAB">
            <w:pPr>
              <w:widowControl/>
              <w:spacing w:line="360" w:lineRule="auto"/>
              <w:jc w:val="center"/>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琚</w:t>
            </w:r>
            <w:proofErr w:type="gramEnd"/>
            <w:r>
              <w:rPr>
                <w:rFonts w:asciiTheme="minorEastAsia" w:eastAsiaTheme="minorEastAsia" w:hAnsiTheme="minorEastAsia" w:cstheme="minorEastAsia" w:hint="eastAsia"/>
                <w:bCs/>
                <w:sz w:val="18"/>
                <w:szCs w:val="18"/>
              </w:rPr>
              <w:t>宜文/</w:t>
            </w:r>
            <w:r>
              <w:rPr>
                <w:rFonts w:eastAsiaTheme="minorEastAsia" w:hint="eastAsia"/>
                <w:bCs/>
                <w:sz w:val="18"/>
                <w:szCs w:val="18"/>
              </w:rPr>
              <w:t>1</w:t>
            </w:r>
            <w:r>
              <w:rPr>
                <w:rFonts w:asciiTheme="minorEastAsia" w:eastAsiaTheme="minorEastAsia" w:hAnsiTheme="minorEastAsia" w:cstheme="minorEastAsia" w:hint="eastAsia"/>
                <w:bCs/>
                <w:sz w:val="18"/>
                <w:szCs w:val="18"/>
              </w:rPr>
              <w:t>，姚艳斌/</w:t>
            </w:r>
            <w:r>
              <w:rPr>
                <w:rFonts w:eastAsiaTheme="minorEastAsia" w:hint="eastAsia"/>
                <w:bCs/>
                <w:sz w:val="18"/>
                <w:szCs w:val="18"/>
              </w:rPr>
              <w:t>2</w:t>
            </w:r>
            <w:r>
              <w:rPr>
                <w:rFonts w:asciiTheme="minorEastAsia" w:eastAsiaTheme="minorEastAsia" w:hAnsiTheme="minorEastAsia" w:cstheme="minorEastAsia" w:hint="eastAsia"/>
                <w:bCs/>
                <w:sz w:val="18"/>
                <w:szCs w:val="18"/>
              </w:rPr>
              <w:t>，</w:t>
            </w:r>
          </w:p>
          <w:p w14:paraId="4216CDAF" w14:textId="0B33AF76" w:rsidR="001D3FAB" w:rsidRPr="0049534A" w:rsidRDefault="001D3FAB" w:rsidP="001D3FAB">
            <w:pPr>
              <w:widowControl/>
              <w:spacing w:line="360" w:lineRule="auto"/>
              <w:jc w:val="center"/>
              <w:rPr>
                <w:rFonts w:ascii="宋体" w:hAnsi="宋体" w:cs="宋体"/>
                <w:color w:val="000000"/>
                <w:kern w:val="0"/>
                <w:sz w:val="18"/>
                <w:szCs w:val="18"/>
                <w:lang w:bidi="ar"/>
              </w:rPr>
            </w:pPr>
            <w:proofErr w:type="gramStart"/>
            <w:r>
              <w:rPr>
                <w:rFonts w:asciiTheme="minorEastAsia" w:eastAsiaTheme="minorEastAsia" w:hAnsiTheme="minorEastAsia" w:cstheme="minorEastAsia" w:hint="eastAsia"/>
                <w:bCs/>
                <w:sz w:val="18"/>
                <w:szCs w:val="18"/>
              </w:rPr>
              <w:t>贾天让</w:t>
            </w:r>
            <w:proofErr w:type="gramEnd"/>
            <w:r>
              <w:rPr>
                <w:rFonts w:asciiTheme="minorEastAsia" w:eastAsiaTheme="minorEastAsia" w:hAnsiTheme="minorEastAsia" w:cstheme="minorEastAsia" w:hint="eastAsia"/>
                <w:bCs/>
                <w:sz w:val="18"/>
                <w:szCs w:val="18"/>
              </w:rPr>
              <w:t>/</w:t>
            </w:r>
            <w:r>
              <w:rPr>
                <w:rFonts w:eastAsiaTheme="minorEastAsia" w:hint="eastAsia"/>
                <w:bCs/>
                <w:sz w:val="18"/>
                <w:szCs w:val="18"/>
              </w:rPr>
              <w:t>3</w:t>
            </w:r>
          </w:p>
        </w:tc>
        <w:tc>
          <w:tcPr>
            <w:tcW w:w="2328" w:type="dxa"/>
            <w:vAlign w:val="center"/>
          </w:tcPr>
          <w:p w14:paraId="7FDD90FB" w14:textId="58DEF3EB" w:rsidR="001D3FAB" w:rsidRPr="0049534A" w:rsidRDefault="001D3FAB" w:rsidP="001D3FAB">
            <w:pPr>
              <w:widowControl/>
              <w:spacing w:line="360" w:lineRule="auto"/>
              <w:jc w:val="center"/>
              <w:rPr>
                <w:rFonts w:ascii="宋体" w:hAnsi="宋体" w:cs="宋体"/>
                <w:color w:val="000000"/>
                <w:kern w:val="0"/>
                <w:sz w:val="18"/>
                <w:szCs w:val="18"/>
                <w:lang w:bidi="ar"/>
              </w:rPr>
            </w:pPr>
            <w:r>
              <w:rPr>
                <w:rFonts w:ascii="宋体" w:hAnsi="宋体"/>
                <w:sz w:val="18"/>
              </w:rPr>
              <w:t>支撑创新点1、4，形成华北赋煤区甲烷开采、防灾与减排一体化理论技术，验证规模化应用成效。</w:t>
            </w:r>
          </w:p>
        </w:tc>
      </w:tr>
      <w:tr w:rsidR="001D3FAB" w14:paraId="0B5E7F8F" w14:textId="77777777" w:rsidTr="0049534A">
        <w:trPr>
          <w:trHeight w:val="651"/>
        </w:trPr>
        <w:tc>
          <w:tcPr>
            <w:tcW w:w="675" w:type="dxa"/>
            <w:vAlign w:val="center"/>
          </w:tcPr>
          <w:p w14:paraId="2A78F231" w14:textId="6FA45C77" w:rsidR="001D3FAB" w:rsidRPr="0049534A" w:rsidRDefault="001D3FAB" w:rsidP="001D3FAB">
            <w:pPr>
              <w:widowControl/>
              <w:spacing w:line="360" w:lineRule="auto"/>
              <w:jc w:val="center"/>
              <w:rPr>
                <w:rFonts w:ascii="黑体" w:eastAsia="黑体"/>
                <w:b/>
                <w:sz w:val="18"/>
                <w:szCs w:val="18"/>
              </w:rPr>
            </w:pPr>
            <w:r w:rsidRPr="0049534A">
              <w:rPr>
                <w:rFonts w:asciiTheme="minorEastAsia" w:eastAsiaTheme="minorEastAsia" w:hAnsiTheme="minorEastAsia" w:cstheme="minorEastAsia" w:hint="eastAsia"/>
                <w:bCs/>
                <w:sz w:val="18"/>
                <w:szCs w:val="18"/>
              </w:rPr>
              <w:t>3</w:t>
            </w:r>
          </w:p>
        </w:tc>
        <w:tc>
          <w:tcPr>
            <w:tcW w:w="1588" w:type="dxa"/>
            <w:vAlign w:val="center"/>
          </w:tcPr>
          <w:p w14:paraId="7CF008C1" w14:textId="5FDE2C1E" w:rsidR="001D3FAB" w:rsidRPr="00C509BA" w:rsidRDefault="001D3FAB" w:rsidP="001D3FAB">
            <w:pPr>
              <w:widowControl/>
              <w:jc w:val="center"/>
              <w:rPr>
                <w:rFonts w:asciiTheme="minorEastAsia" w:eastAsiaTheme="minorEastAsia" w:hAnsiTheme="minorEastAsia"/>
                <w:bCs/>
                <w:strike/>
                <w:color w:val="FF0000"/>
                <w:sz w:val="18"/>
                <w:szCs w:val="18"/>
              </w:rPr>
            </w:pPr>
            <w:r w:rsidRPr="00BA7A6F">
              <w:rPr>
                <w:rFonts w:asciiTheme="minorEastAsia" w:eastAsiaTheme="minorEastAsia" w:hAnsiTheme="minorEastAsia" w:cstheme="minorEastAsia"/>
                <w:bCs/>
                <w:sz w:val="18"/>
                <w:szCs w:val="18"/>
              </w:rPr>
              <w:t>出版专著</w:t>
            </w:r>
          </w:p>
        </w:tc>
        <w:tc>
          <w:tcPr>
            <w:tcW w:w="1988" w:type="dxa"/>
            <w:vAlign w:val="center"/>
          </w:tcPr>
          <w:p w14:paraId="1F8CD4D8" w14:textId="694F60E0" w:rsidR="001D3FAB" w:rsidRPr="00C509BA" w:rsidRDefault="001D3FAB" w:rsidP="001D3FAB">
            <w:pPr>
              <w:widowControl/>
              <w:jc w:val="center"/>
              <w:rPr>
                <w:rFonts w:asciiTheme="minorEastAsia" w:eastAsiaTheme="minorEastAsia" w:hAnsiTheme="minorEastAsia"/>
                <w:bCs/>
                <w:strike/>
                <w:color w:val="FF0000"/>
                <w:sz w:val="18"/>
                <w:szCs w:val="18"/>
              </w:rPr>
            </w:pPr>
            <w:r w:rsidRPr="00BA7A6F">
              <w:rPr>
                <w:rFonts w:asciiTheme="minorEastAsia" w:eastAsiaTheme="minorEastAsia" w:hAnsiTheme="minorEastAsia" w:cstheme="minorEastAsia"/>
                <w:bCs/>
                <w:sz w:val="18"/>
                <w:szCs w:val="18"/>
              </w:rPr>
              <w:t>中国甲烷管控技术发展路线图</w:t>
            </w:r>
          </w:p>
        </w:tc>
        <w:tc>
          <w:tcPr>
            <w:tcW w:w="2265" w:type="dxa"/>
            <w:vAlign w:val="center"/>
          </w:tcPr>
          <w:p w14:paraId="78CE1857" w14:textId="25445362" w:rsidR="001D3FAB" w:rsidRPr="00C509BA" w:rsidRDefault="001D3FAB" w:rsidP="001D3FAB">
            <w:pPr>
              <w:widowControl/>
              <w:jc w:val="center"/>
              <w:rPr>
                <w:rFonts w:asciiTheme="minorEastAsia" w:eastAsiaTheme="minorEastAsia" w:hAnsiTheme="minorEastAsia"/>
                <w:bCs/>
                <w:strike/>
                <w:color w:val="FF0000"/>
                <w:sz w:val="18"/>
                <w:szCs w:val="18"/>
              </w:rPr>
            </w:pPr>
            <w:r>
              <w:rPr>
                <w:rFonts w:asciiTheme="minorEastAsia" w:eastAsiaTheme="minorEastAsia" w:hAnsiTheme="minorEastAsia" w:cstheme="minorEastAsia" w:hint="eastAsia"/>
                <w:bCs/>
                <w:sz w:val="18"/>
                <w:szCs w:val="18"/>
              </w:rPr>
              <w:t>袁亮/</w:t>
            </w:r>
            <w:r>
              <w:rPr>
                <w:rFonts w:eastAsiaTheme="minorEastAsia" w:hint="eastAsia"/>
                <w:bCs/>
                <w:sz w:val="18"/>
                <w:szCs w:val="18"/>
              </w:rPr>
              <w:t>1</w:t>
            </w:r>
          </w:p>
        </w:tc>
        <w:tc>
          <w:tcPr>
            <w:tcW w:w="2328" w:type="dxa"/>
            <w:vAlign w:val="center"/>
          </w:tcPr>
          <w:p w14:paraId="1588B273" w14:textId="493FA08E" w:rsidR="001D3FAB" w:rsidRPr="00C509BA" w:rsidRDefault="001D3FAB" w:rsidP="001D3FAB">
            <w:pPr>
              <w:widowControl/>
              <w:jc w:val="center"/>
              <w:rPr>
                <w:rFonts w:asciiTheme="minorEastAsia" w:eastAsiaTheme="minorEastAsia" w:hAnsiTheme="minorEastAsia"/>
                <w:bCs/>
                <w:strike/>
                <w:color w:val="FF0000"/>
                <w:sz w:val="18"/>
                <w:szCs w:val="18"/>
              </w:rPr>
            </w:pPr>
            <w:r w:rsidRPr="00BA7A6F">
              <w:rPr>
                <w:rFonts w:ascii="宋体" w:hAnsi="宋体"/>
                <w:color w:val="000000"/>
                <w:sz w:val="18"/>
              </w:rPr>
              <w:t>支撑创新点4，构建甲烷全生命周期管控与资源化利用路线，为煤系气协同开发提供战略指导。</w:t>
            </w:r>
          </w:p>
        </w:tc>
      </w:tr>
      <w:tr w:rsidR="001D3FAB" w14:paraId="28203D17" w14:textId="77777777" w:rsidTr="0049534A">
        <w:trPr>
          <w:trHeight w:val="651"/>
        </w:trPr>
        <w:tc>
          <w:tcPr>
            <w:tcW w:w="675" w:type="dxa"/>
            <w:vAlign w:val="center"/>
          </w:tcPr>
          <w:p w14:paraId="435056DC" w14:textId="0F7C2FE7" w:rsidR="001D3FAB" w:rsidRPr="0049534A" w:rsidRDefault="001D3FAB" w:rsidP="001D3FAB">
            <w:pPr>
              <w:widowControl/>
              <w:spacing w:line="360" w:lineRule="auto"/>
              <w:jc w:val="center"/>
              <w:rPr>
                <w:rFonts w:ascii="黑体" w:eastAsia="黑体"/>
                <w:b/>
                <w:sz w:val="18"/>
                <w:szCs w:val="18"/>
              </w:rPr>
            </w:pPr>
            <w:r w:rsidRPr="0049534A">
              <w:rPr>
                <w:rFonts w:asciiTheme="minorEastAsia" w:eastAsiaTheme="minorEastAsia" w:hAnsiTheme="minorEastAsia" w:cstheme="minorEastAsia" w:hint="eastAsia"/>
                <w:bCs/>
                <w:sz w:val="18"/>
                <w:szCs w:val="18"/>
              </w:rPr>
              <w:t>4</w:t>
            </w:r>
          </w:p>
        </w:tc>
        <w:tc>
          <w:tcPr>
            <w:tcW w:w="1588" w:type="dxa"/>
            <w:vAlign w:val="center"/>
          </w:tcPr>
          <w:p w14:paraId="7C20FB74" w14:textId="5D39E273"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cstheme="minorEastAsia"/>
                <w:bCs/>
                <w:color w:val="000000" w:themeColor="text1"/>
                <w:sz w:val="18"/>
                <w:szCs w:val="18"/>
              </w:rPr>
              <w:t>出版专著</w:t>
            </w:r>
          </w:p>
        </w:tc>
        <w:tc>
          <w:tcPr>
            <w:tcW w:w="1988" w:type="dxa"/>
            <w:vAlign w:val="center"/>
          </w:tcPr>
          <w:p w14:paraId="185B8090" w14:textId="6518D1C6"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bCs/>
                <w:color w:val="000000" w:themeColor="text1"/>
                <w:sz w:val="18"/>
                <w:szCs w:val="18"/>
              </w:rPr>
              <w:t>天然气与煤炭资源叠置区共同开采模式研究</w:t>
            </w:r>
          </w:p>
        </w:tc>
        <w:tc>
          <w:tcPr>
            <w:tcW w:w="2265" w:type="dxa"/>
            <w:vAlign w:val="center"/>
          </w:tcPr>
          <w:p w14:paraId="095FCBB0" w14:textId="04348AD3"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cstheme="minorEastAsia" w:hint="eastAsia"/>
                <w:sz w:val="18"/>
                <w:szCs w:val="18"/>
              </w:rPr>
              <w:t>王文</w:t>
            </w:r>
            <w:r>
              <w:rPr>
                <w:rFonts w:asciiTheme="minorEastAsia" w:eastAsiaTheme="minorEastAsia" w:hAnsiTheme="minorEastAsia" w:cstheme="minorEastAsia" w:hint="eastAsia"/>
                <w:bCs/>
                <w:sz w:val="18"/>
                <w:szCs w:val="18"/>
              </w:rPr>
              <w:t>/</w:t>
            </w:r>
            <w:r>
              <w:rPr>
                <w:rFonts w:eastAsiaTheme="minorEastAsia" w:hint="eastAsia"/>
                <w:bCs/>
                <w:sz w:val="18"/>
                <w:szCs w:val="18"/>
              </w:rPr>
              <w:t>2</w:t>
            </w:r>
          </w:p>
        </w:tc>
        <w:tc>
          <w:tcPr>
            <w:tcW w:w="2328" w:type="dxa"/>
            <w:vAlign w:val="center"/>
          </w:tcPr>
          <w:p w14:paraId="3B15DB55" w14:textId="6EBE77B9" w:rsidR="001D3FAB" w:rsidRPr="00BA7A6F" w:rsidRDefault="001D3FAB" w:rsidP="001D3FAB">
            <w:pPr>
              <w:widowControl/>
              <w:jc w:val="center"/>
              <w:rPr>
                <w:rFonts w:asciiTheme="minorEastAsia" w:eastAsiaTheme="minorEastAsia" w:hAnsiTheme="minorEastAsia"/>
                <w:bCs/>
                <w:sz w:val="18"/>
                <w:szCs w:val="18"/>
              </w:rPr>
            </w:pPr>
            <w:r>
              <w:rPr>
                <w:rFonts w:ascii="宋体" w:hAnsi="宋体"/>
                <w:sz w:val="18"/>
              </w:rPr>
              <w:t>支撑创新点4，系统构建煤炭与天然气叠置</w:t>
            </w:r>
            <w:proofErr w:type="gramStart"/>
            <w:r>
              <w:rPr>
                <w:rFonts w:ascii="宋体" w:hAnsi="宋体"/>
                <w:sz w:val="18"/>
              </w:rPr>
              <w:t>区空间</w:t>
            </w:r>
            <w:proofErr w:type="gramEnd"/>
            <w:r>
              <w:rPr>
                <w:rFonts w:ascii="宋体" w:hAnsi="宋体"/>
                <w:sz w:val="18"/>
              </w:rPr>
              <w:t>避让、风险防控及协同开采模式。</w:t>
            </w:r>
          </w:p>
        </w:tc>
      </w:tr>
      <w:tr w:rsidR="001D3FAB" w14:paraId="2930BDBF" w14:textId="77777777" w:rsidTr="0049534A">
        <w:trPr>
          <w:trHeight w:val="651"/>
        </w:trPr>
        <w:tc>
          <w:tcPr>
            <w:tcW w:w="675" w:type="dxa"/>
            <w:vAlign w:val="center"/>
          </w:tcPr>
          <w:p w14:paraId="77D46FCC" w14:textId="2A466F56" w:rsidR="001D3FAB" w:rsidRPr="0049534A" w:rsidRDefault="001D3FAB" w:rsidP="001D3FAB">
            <w:pPr>
              <w:widowControl/>
              <w:spacing w:line="360" w:lineRule="auto"/>
              <w:jc w:val="center"/>
              <w:rPr>
                <w:rFonts w:ascii="黑体" w:eastAsia="黑体"/>
                <w:b/>
                <w:sz w:val="18"/>
                <w:szCs w:val="18"/>
              </w:rPr>
            </w:pPr>
            <w:r w:rsidRPr="0049534A">
              <w:rPr>
                <w:rFonts w:asciiTheme="minorEastAsia" w:eastAsiaTheme="minorEastAsia" w:hAnsiTheme="minorEastAsia" w:cstheme="minorEastAsia" w:hint="eastAsia"/>
                <w:bCs/>
                <w:sz w:val="18"/>
                <w:szCs w:val="18"/>
              </w:rPr>
              <w:t>5</w:t>
            </w:r>
          </w:p>
        </w:tc>
        <w:tc>
          <w:tcPr>
            <w:tcW w:w="1588" w:type="dxa"/>
            <w:vAlign w:val="center"/>
          </w:tcPr>
          <w:p w14:paraId="2BD1DA26" w14:textId="10B14D4B"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cstheme="minorEastAsia"/>
                <w:bCs/>
                <w:color w:val="000000" w:themeColor="text1"/>
                <w:sz w:val="18"/>
                <w:szCs w:val="18"/>
              </w:rPr>
              <w:t>出版专著</w:t>
            </w:r>
          </w:p>
        </w:tc>
        <w:tc>
          <w:tcPr>
            <w:tcW w:w="1988" w:type="dxa"/>
            <w:vAlign w:val="center"/>
          </w:tcPr>
          <w:p w14:paraId="2CAAB328" w14:textId="79578279" w:rsidR="001D3FAB" w:rsidRPr="00BA7A6F" w:rsidRDefault="001D3FAB" w:rsidP="001D3FAB">
            <w:pPr>
              <w:widowControl/>
              <w:jc w:val="center"/>
              <w:rPr>
                <w:rFonts w:asciiTheme="minorEastAsia" w:eastAsiaTheme="minorEastAsia" w:hAnsiTheme="minorEastAsia"/>
                <w:bCs/>
                <w:sz w:val="18"/>
                <w:szCs w:val="18"/>
              </w:rPr>
            </w:pPr>
            <w:proofErr w:type="gramStart"/>
            <w:r w:rsidRPr="00F06986">
              <w:rPr>
                <w:rFonts w:asciiTheme="minorEastAsia" w:eastAsiaTheme="minorEastAsia" w:hAnsiTheme="minorEastAsia"/>
                <w:bCs/>
                <w:sz w:val="18"/>
                <w:szCs w:val="18"/>
              </w:rPr>
              <w:t>穿层压裂</w:t>
            </w:r>
            <w:proofErr w:type="gramEnd"/>
            <w:r w:rsidRPr="00F06986">
              <w:rPr>
                <w:rFonts w:asciiTheme="minorEastAsia" w:eastAsiaTheme="minorEastAsia" w:hAnsiTheme="minorEastAsia"/>
                <w:bCs/>
                <w:sz w:val="18"/>
                <w:szCs w:val="18"/>
              </w:rPr>
              <w:t>力学理论与技术</w:t>
            </w:r>
          </w:p>
        </w:tc>
        <w:tc>
          <w:tcPr>
            <w:tcW w:w="2265" w:type="dxa"/>
            <w:vAlign w:val="center"/>
          </w:tcPr>
          <w:p w14:paraId="2BA7C6B8" w14:textId="5EB4C6C2"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侯冰/1</w:t>
            </w:r>
          </w:p>
        </w:tc>
        <w:tc>
          <w:tcPr>
            <w:tcW w:w="2328" w:type="dxa"/>
            <w:vAlign w:val="center"/>
          </w:tcPr>
          <w:p w14:paraId="5E7F5BBB" w14:textId="6CCBAFD1"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支撑创新点3，</w:t>
            </w:r>
            <w:r w:rsidRPr="00F06986">
              <w:rPr>
                <w:rFonts w:asciiTheme="minorEastAsia" w:eastAsiaTheme="minorEastAsia" w:hAnsiTheme="minorEastAsia"/>
                <w:bCs/>
                <w:sz w:val="18"/>
                <w:szCs w:val="18"/>
              </w:rPr>
              <w:t>创立了含煤岩系</w:t>
            </w:r>
            <w:r>
              <w:rPr>
                <w:rFonts w:asciiTheme="minorEastAsia" w:eastAsiaTheme="minorEastAsia" w:hAnsiTheme="minorEastAsia" w:hint="eastAsia"/>
                <w:bCs/>
                <w:sz w:val="18"/>
                <w:szCs w:val="18"/>
              </w:rPr>
              <w:t>多场</w:t>
            </w:r>
            <w:r w:rsidRPr="00F06986">
              <w:rPr>
                <w:rFonts w:asciiTheme="minorEastAsia" w:eastAsiaTheme="minorEastAsia" w:hAnsiTheme="minorEastAsia"/>
                <w:bCs/>
                <w:sz w:val="18"/>
                <w:szCs w:val="18"/>
              </w:rPr>
              <w:t>耦合作用下的水力</w:t>
            </w:r>
            <w:proofErr w:type="gramStart"/>
            <w:r w:rsidRPr="00F06986">
              <w:rPr>
                <w:rFonts w:asciiTheme="minorEastAsia" w:eastAsiaTheme="minorEastAsia" w:hAnsiTheme="minorEastAsia"/>
                <w:bCs/>
                <w:sz w:val="18"/>
                <w:szCs w:val="18"/>
              </w:rPr>
              <w:t>裂缝穿层压裂</w:t>
            </w:r>
            <w:proofErr w:type="gramEnd"/>
            <w:r w:rsidRPr="00F06986">
              <w:rPr>
                <w:rFonts w:asciiTheme="minorEastAsia" w:eastAsiaTheme="minorEastAsia" w:hAnsiTheme="minorEastAsia"/>
                <w:bCs/>
                <w:sz w:val="18"/>
                <w:szCs w:val="18"/>
              </w:rPr>
              <w:t>力学理论</w:t>
            </w:r>
            <w:r>
              <w:rPr>
                <w:rFonts w:asciiTheme="minorEastAsia" w:eastAsiaTheme="minorEastAsia" w:hAnsiTheme="minorEastAsia" w:hint="eastAsia"/>
                <w:bCs/>
                <w:sz w:val="18"/>
                <w:szCs w:val="18"/>
              </w:rPr>
              <w:t>。</w:t>
            </w:r>
          </w:p>
        </w:tc>
      </w:tr>
      <w:tr w:rsidR="001D3FAB" w14:paraId="45EFB2C8" w14:textId="77777777" w:rsidTr="0049534A">
        <w:trPr>
          <w:trHeight w:val="651"/>
        </w:trPr>
        <w:tc>
          <w:tcPr>
            <w:tcW w:w="675" w:type="dxa"/>
            <w:vAlign w:val="center"/>
          </w:tcPr>
          <w:p w14:paraId="4DEC1BDB" w14:textId="6B29F57B" w:rsidR="001D3FAB" w:rsidRPr="0049534A" w:rsidRDefault="001D3FAB" w:rsidP="001D3FAB">
            <w:pPr>
              <w:widowControl/>
              <w:spacing w:line="360" w:lineRule="auto"/>
              <w:jc w:val="center"/>
              <w:rPr>
                <w:rFonts w:ascii="黑体" w:eastAsia="黑体"/>
                <w:b/>
                <w:sz w:val="18"/>
                <w:szCs w:val="18"/>
              </w:rPr>
            </w:pPr>
            <w:r w:rsidRPr="0049534A">
              <w:rPr>
                <w:rFonts w:asciiTheme="minorEastAsia" w:eastAsiaTheme="minorEastAsia" w:hAnsiTheme="minorEastAsia" w:cstheme="minorEastAsia" w:hint="eastAsia"/>
                <w:bCs/>
                <w:sz w:val="18"/>
                <w:szCs w:val="18"/>
              </w:rPr>
              <w:t>6</w:t>
            </w:r>
          </w:p>
        </w:tc>
        <w:tc>
          <w:tcPr>
            <w:tcW w:w="1588" w:type="dxa"/>
            <w:vAlign w:val="center"/>
          </w:tcPr>
          <w:p w14:paraId="75F587BB" w14:textId="04CEFCBB"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cstheme="minorEastAsia"/>
                <w:bCs/>
                <w:color w:val="000000" w:themeColor="text1"/>
                <w:sz w:val="18"/>
                <w:szCs w:val="18"/>
              </w:rPr>
              <w:t>出版专著</w:t>
            </w:r>
          </w:p>
        </w:tc>
        <w:tc>
          <w:tcPr>
            <w:tcW w:w="1988" w:type="dxa"/>
            <w:vAlign w:val="center"/>
          </w:tcPr>
          <w:p w14:paraId="676515B4" w14:textId="1D58510E"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bCs/>
                <w:color w:val="000000" w:themeColor="text1"/>
                <w:sz w:val="18"/>
                <w:szCs w:val="18"/>
              </w:rPr>
              <w:t>煤系非常规</w:t>
            </w:r>
            <w:proofErr w:type="gramStart"/>
            <w:r w:rsidRPr="00BA7A6F">
              <w:rPr>
                <w:rFonts w:asciiTheme="minorEastAsia" w:eastAsiaTheme="minorEastAsia" w:hAnsiTheme="minorEastAsia"/>
                <w:bCs/>
                <w:color w:val="000000" w:themeColor="text1"/>
                <w:sz w:val="18"/>
                <w:szCs w:val="18"/>
              </w:rPr>
              <w:t>天然气合采理论</w:t>
            </w:r>
            <w:proofErr w:type="gramEnd"/>
            <w:r w:rsidRPr="00BA7A6F">
              <w:rPr>
                <w:rFonts w:asciiTheme="minorEastAsia" w:eastAsiaTheme="minorEastAsia" w:hAnsiTheme="minorEastAsia"/>
                <w:bCs/>
                <w:color w:val="000000" w:themeColor="text1"/>
                <w:sz w:val="18"/>
                <w:szCs w:val="18"/>
              </w:rPr>
              <w:t>与技术</w:t>
            </w:r>
          </w:p>
        </w:tc>
        <w:tc>
          <w:tcPr>
            <w:tcW w:w="2265" w:type="dxa"/>
            <w:vAlign w:val="center"/>
          </w:tcPr>
          <w:p w14:paraId="4B79C5A4" w14:textId="77777777" w:rsidR="001D3FAB" w:rsidRDefault="001D3FAB" w:rsidP="001D3FAB">
            <w:pPr>
              <w:widowControl/>
              <w:jc w:val="center"/>
              <w:textAlignment w:val="center"/>
              <w:rPr>
                <w:rFonts w:eastAsiaTheme="minorEastAsia"/>
                <w:bCs/>
                <w:sz w:val="18"/>
                <w:szCs w:val="18"/>
              </w:rPr>
            </w:pPr>
            <w:r>
              <w:rPr>
                <w:rFonts w:asciiTheme="minorEastAsia" w:eastAsiaTheme="minorEastAsia" w:hAnsiTheme="minorEastAsia" w:cstheme="minorEastAsia" w:hint="eastAsia"/>
                <w:color w:val="000000" w:themeColor="text1"/>
                <w:kern w:val="0"/>
                <w:sz w:val="18"/>
                <w:szCs w:val="18"/>
                <w:lang w:bidi="ar"/>
              </w:rPr>
              <w:t>孟尚志/</w:t>
            </w:r>
            <w:r>
              <w:rPr>
                <w:rFonts w:eastAsiaTheme="minorEastAsia" w:hint="eastAsia"/>
                <w:bCs/>
                <w:sz w:val="18"/>
                <w:szCs w:val="18"/>
              </w:rPr>
              <w:t>1</w:t>
            </w:r>
          </w:p>
          <w:p w14:paraId="2BFE9580" w14:textId="199FF355"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cstheme="minorEastAsia" w:hint="eastAsia"/>
                <w:color w:val="000000" w:themeColor="text1"/>
                <w:kern w:val="0"/>
                <w:sz w:val="18"/>
                <w:szCs w:val="18"/>
                <w:lang w:bidi="ar"/>
              </w:rPr>
              <w:t>李勇/</w:t>
            </w:r>
            <w:r>
              <w:rPr>
                <w:rFonts w:eastAsiaTheme="minorEastAsia" w:hint="eastAsia"/>
                <w:bCs/>
                <w:sz w:val="18"/>
                <w:szCs w:val="18"/>
              </w:rPr>
              <w:t>2</w:t>
            </w:r>
          </w:p>
        </w:tc>
        <w:tc>
          <w:tcPr>
            <w:tcW w:w="2328" w:type="dxa"/>
            <w:vAlign w:val="center"/>
          </w:tcPr>
          <w:p w14:paraId="60BA13AF" w14:textId="75A66FBA" w:rsidR="001D3FAB" w:rsidRPr="00BA7A6F" w:rsidRDefault="001D3FAB" w:rsidP="001D3FAB">
            <w:pPr>
              <w:widowControl/>
              <w:jc w:val="center"/>
              <w:rPr>
                <w:rFonts w:asciiTheme="minorEastAsia" w:eastAsiaTheme="minorEastAsia" w:hAnsiTheme="minorEastAsia"/>
                <w:bCs/>
                <w:sz w:val="18"/>
                <w:szCs w:val="18"/>
              </w:rPr>
            </w:pPr>
            <w:r>
              <w:rPr>
                <w:rFonts w:ascii="宋体" w:hAnsi="宋体"/>
                <w:sz w:val="18"/>
              </w:rPr>
              <w:t>支撑创新点1、4，阐明煤系多气共生赋存</w:t>
            </w:r>
            <w:proofErr w:type="gramStart"/>
            <w:r>
              <w:rPr>
                <w:rFonts w:ascii="宋体" w:hAnsi="宋体"/>
                <w:sz w:val="18"/>
              </w:rPr>
              <w:t>与合采机理</w:t>
            </w:r>
            <w:proofErr w:type="gramEnd"/>
            <w:r>
              <w:rPr>
                <w:rFonts w:ascii="宋体" w:hAnsi="宋体"/>
                <w:sz w:val="18"/>
              </w:rPr>
              <w:t>，形成多层多气协同开发技术体系。</w:t>
            </w:r>
          </w:p>
        </w:tc>
      </w:tr>
      <w:tr w:rsidR="001D3FAB" w14:paraId="74B5B29B" w14:textId="77777777" w:rsidTr="0049534A">
        <w:trPr>
          <w:trHeight w:val="651"/>
        </w:trPr>
        <w:tc>
          <w:tcPr>
            <w:tcW w:w="675" w:type="dxa"/>
            <w:vAlign w:val="center"/>
          </w:tcPr>
          <w:p w14:paraId="1BDB32F5" w14:textId="43BB5536" w:rsidR="001D3FAB" w:rsidRPr="0049534A" w:rsidRDefault="001D3FAB" w:rsidP="001D3FAB">
            <w:pPr>
              <w:widowControl/>
              <w:spacing w:line="360" w:lineRule="auto"/>
              <w:jc w:val="center"/>
              <w:rPr>
                <w:rFonts w:asciiTheme="minorEastAsia" w:eastAsiaTheme="minorEastAsia" w:hAnsiTheme="minorEastAsia" w:cstheme="minorEastAsia"/>
                <w:bCs/>
                <w:sz w:val="18"/>
                <w:szCs w:val="18"/>
              </w:rPr>
            </w:pPr>
            <w:r w:rsidRPr="0049534A">
              <w:rPr>
                <w:rFonts w:asciiTheme="minorEastAsia" w:eastAsiaTheme="minorEastAsia" w:hAnsiTheme="minorEastAsia" w:cstheme="minorEastAsia" w:hint="eastAsia"/>
                <w:bCs/>
                <w:sz w:val="18"/>
                <w:szCs w:val="18"/>
              </w:rPr>
              <w:lastRenderedPageBreak/>
              <w:t>7</w:t>
            </w:r>
          </w:p>
        </w:tc>
        <w:tc>
          <w:tcPr>
            <w:tcW w:w="1588" w:type="dxa"/>
            <w:vAlign w:val="center"/>
          </w:tcPr>
          <w:p w14:paraId="433E8FE9" w14:textId="221E292B" w:rsidR="001D3FAB" w:rsidRPr="00F06986" w:rsidRDefault="001D3FAB" w:rsidP="001D3FAB">
            <w:pPr>
              <w:widowControl/>
              <w:jc w:val="center"/>
              <w:rPr>
                <w:rFonts w:asciiTheme="minorEastAsia" w:eastAsiaTheme="minorEastAsia" w:hAnsiTheme="minorEastAsia" w:cstheme="minorEastAsia"/>
                <w:bCs/>
                <w:color w:val="000000" w:themeColor="text1"/>
                <w:sz w:val="18"/>
                <w:szCs w:val="18"/>
              </w:rPr>
            </w:pPr>
            <w:r w:rsidRPr="00F06986">
              <w:rPr>
                <w:rFonts w:asciiTheme="minorEastAsia" w:eastAsiaTheme="minorEastAsia" w:hAnsiTheme="minorEastAsia" w:cstheme="minorEastAsia" w:hint="eastAsia"/>
                <w:bCs/>
                <w:color w:val="000000" w:themeColor="text1"/>
                <w:sz w:val="18"/>
                <w:szCs w:val="18"/>
              </w:rPr>
              <w:t>国家标准</w:t>
            </w:r>
          </w:p>
        </w:tc>
        <w:tc>
          <w:tcPr>
            <w:tcW w:w="1988" w:type="dxa"/>
            <w:vAlign w:val="center"/>
          </w:tcPr>
          <w:p w14:paraId="5223AC3E" w14:textId="7A1E2092" w:rsidR="001D3FAB" w:rsidRPr="00F06986" w:rsidRDefault="001D3FAB" w:rsidP="001D3FAB">
            <w:pPr>
              <w:widowControl/>
              <w:jc w:val="center"/>
              <w:rPr>
                <w:rFonts w:asciiTheme="minorEastAsia" w:eastAsiaTheme="minorEastAsia" w:hAnsiTheme="minorEastAsia"/>
                <w:bCs/>
                <w:color w:val="000000" w:themeColor="text1"/>
                <w:sz w:val="18"/>
                <w:szCs w:val="18"/>
              </w:rPr>
            </w:pPr>
            <w:r w:rsidRPr="00F06986">
              <w:rPr>
                <w:rFonts w:asciiTheme="minorEastAsia" w:eastAsiaTheme="minorEastAsia" w:hAnsiTheme="minorEastAsia" w:cstheme="minorEastAsia"/>
                <w:bCs/>
                <w:color w:val="000000" w:themeColor="text1"/>
                <w:sz w:val="18"/>
                <w:szCs w:val="18"/>
              </w:rPr>
              <w:t>MT/T 264—2025煤的显微维氏硬度测定方法</w:t>
            </w:r>
          </w:p>
        </w:tc>
        <w:tc>
          <w:tcPr>
            <w:tcW w:w="2265" w:type="dxa"/>
            <w:vAlign w:val="center"/>
          </w:tcPr>
          <w:p w14:paraId="3D93B51E" w14:textId="70D48BF4" w:rsidR="001D3FAB" w:rsidRPr="00F06986" w:rsidRDefault="001D3FAB" w:rsidP="001D3FAB">
            <w:pPr>
              <w:widowControl/>
              <w:jc w:val="center"/>
              <w:textAlignment w:val="center"/>
              <w:rPr>
                <w:rFonts w:asciiTheme="minorEastAsia" w:eastAsiaTheme="minorEastAsia" w:hAnsiTheme="minorEastAsia" w:cstheme="minorEastAsia"/>
                <w:color w:val="000000" w:themeColor="text1"/>
                <w:kern w:val="0"/>
                <w:sz w:val="18"/>
                <w:szCs w:val="18"/>
                <w:lang w:bidi="ar"/>
              </w:rPr>
            </w:pPr>
            <w:r w:rsidRPr="00F06986">
              <w:rPr>
                <w:rFonts w:asciiTheme="minorEastAsia" w:eastAsiaTheme="minorEastAsia" w:hAnsiTheme="minorEastAsia" w:cstheme="minorEastAsia" w:hint="eastAsia"/>
                <w:bCs/>
                <w:color w:val="000000" w:themeColor="text1"/>
                <w:sz w:val="18"/>
                <w:szCs w:val="18"/>
              </w:rPr>
              <w:t>姚艳斌/</w:t>
            </w:r>
            <w:r w:rsidRPr="00F06986">
              <w:rPr>
                <w:rFonts w:eastAsiaTheme="minorEastAsia" w:hint="eastAsia"/>
                <w:bCs/>
                <w:color w:val="000000" w:themeColor="text1"/>
                <w:sz w:val="18"/>
                <w:szCs w:val="18"/>
              </w:rPr>
              <w:t>1</w:t>
            </w:r>
          </w:p>
        </w:tc>
        <w:tc>
          <w:tcPr>
            <w:tcW w:w="2328" w:type="dxa"/>
            <w:vAlign w:val="center"/>
          </w:tcPr>
          <w:p w14:paraId="66981DA2" w14:textId="250A06DA" w:rsidR="001D3FAB" w:rsidRPr="00F06986" w:rsidRDefault="001D3FAB" w:rsidP="001D3FAB">
            <w:pPr>
              <w:widowControl/>
              <w:jc w:val="center"/>
              <w:rPr>
                <w:rFonts w:ascii="宋体" w:hAnsi="宋体"/>
                <w:color w:val="000000" w:themeColor="text1"/>
                <w:sz w:val="18"/>
              </w:rPr>
            </w:pPr>
            <w:r w:rsidRPr="00F06986">
              <w:rPr>
                <w:rFonts w:ascii="宋体" w:hAnsi="宋体"/>
                <w:color w:val="000000" w:themeColor="text1"/>
                <w:sz w:val="18"/>
              </w:rPr>
              <w:t>支撑创新点2，建立煤显微维氏硬度标准测试方法，为煤岩微尺度力学表征与可压性评价提供依据。</w:t>
            </w:r>
          </w:p>
        </w:tc>
      </w:tr>
      <w:tr w:rsidR="001D3FAB" w14:paraId="36DFA1B0" w14:textId="77777777" w:rsidTr="0049534A">
        <w:trPr>
          <w:trHeight w:val="651"/>
        </w:trPr>
        <w:tc>
          <w:tcPr>
            <w:tcW w:w="675" w:type="dxa"/>
            <w:vAlign w:val="center"/>
          </w:tcPr>
          <w:p w14:paraId="12430D8B" w14:textId="04C0D741" w:rsidR="001D3FAB" w:rsidRPr="0049534A" w:rsidRDefault="001D3FAB" w:rsidP="001D3FAB">
            <w:pPr>
              <w:widowControl/>
              <w:spacing w:line="360" w:lineRule="auto"/>
              <w:jc w:val="center"/>
              <w:rPr>
                <w:rFonts w:asciiTheme="minorEastAsia" w:eastAsiaTheme="minorEastAsia" w:hAnsiTheme="minorEastAsia" w:cstheme="minorEastAsia"/>
                <w:bCs/>
                <w:sz w:val="18"/>
                <w:szCs w:val="18"/>
              </w:rPr>
            </w:pPr>
            <w:r w:rsidRPr="0049534A">
              <w:rPr>
                <w:rFonts w:asciiTheme="minorEastAsia" w:eastAsiaTheme="minorEastAsia" w:hAnsiTheme="minorEastAsia" w:cstheme="minorEastAsia" w:hint="eastAsia"/>
                <w:bCs/>
                <w:sz w:val="18"/>
                <w:szCs w:val="18"/>
              </w:rPr>
              <w:t>8</w:t>
            </w:r>
          </w:p>
        </w:tc>
        <w:tc>
          <w:tcPr>
            <w:tcW w:w="1588" w:type="dxa"/>
            <w:vAlign w:val="center"/>
          </w:tcPr>
          <w:p w14:paraId="316B3FED" w14:textId="785FE0E1" w:rsidR="001D3FAB" w:rsidRPr="00BA7A6F" w:rsidRDefault="001D3FAB" w:rsidP="001D3FAB">
            <w:pPr>
              <w:widowControl/>
              <w:jc w:val="center"/>
              <w:rPr>
                <w:rFonts w:asciiTheme="minorEastAsia" w:eastAsiaTheme="minorEastAsia" w:hAnsiTheme="minorEastAsia" w:cstheme="minorEastAsia"/>
                <w:bCs/>
                <w:color w:val="EE0000"/>
                <w:sz w:val="18"/>
                <w:szCs w:val="18"/>
              </w:rPr>
            </w:pPr>
            <w:r w:rsidRPr="00F06986">
              <w:rPr>
                <w:rFonts w:asciiTheme="minorEastAsia" w:eastAsiaTheme="minorEastAsia" w:hAnsiTheme="minorEastAsia" w:cstheme="minorEastAsia" w:hint="eastAsia"/>
                <w:bCs/>
                <w:color w:val="000000" w:themeColor="text1"/>
                <w:sz w:val="18"/>
                <w:szCs w:val="18"/>
              </w:rPr>
              <w:t>行业</w:t>
            </w:r>
            <w:r w:rsidRPr="00BA7A6F">
              <w:rPr>
                <w:rFonts w:asciiTheme="minorEastAsia" w:eastAsiaTheme="minorEastAsia" w:hAnsiTheme="minorEastAsia" w:cstheme="minorEastAsia" w:hint="eastAsia"/>
                <w:bCs/>
                <w:color w:val="000000" w:themeColor="text1"/>
                <w:sz w:val="18"/>
                <w:szCs w:val="18"/>
              </w:rPr>
              <w:t>标准</w:t>
            </w:r>
          </w:p>
        </w:tc>
        <w:tc>
          <w:tcPr>
            <w:tcW w:w="1988" w:type="dxa"/>
            <w:vAlign w:val="center"/>
          </w:tcPr>
          <w:p w14:paraId="7A8023F0" w14:textId="25A1799A" w:rsidR="001D3FAB" w:rsidRPr="00BA7A6F" w:rsidRDefault="001D3FAB" w:rsidP="001D3FAB">
            <w:pPr>
              <w:widowControl/>
              <w:jc w:val="center"/>
              <w:rPr>
                <w:rFonts w:asciiTheme="minorEastAsia" w:eastAsiaTheme="minorEastAsia" w:hAnsiTheme="minorEastAsia"/>
                <w:bCs/>
                <w:color w:val="EE0000"/>
                <w:sz w:val="18"/>
                <w:szCs w:val="18"/>
              </w:rPr>
            </w:pPr>
            <w:r w:rsidRPr="00BA7A6F">
              <w:rPr>
                <w:rFonts w:asciiTheme="minorEastAsia" w:eastAsiaTheme="minorEastAsia" w:hAnsiTheme="minorEastAsia"/>
                <w:bCs/>
                <w:color w:val="000000" w:themeColor="text1"/>
                <w:sz w:val="18"/>
                <w:szCs w:val="18"/>
              </w:rPr>
              <w:t>SY/T 7782-2024油气与煤炭矿</w:t>
            </w:r>
            <w:proofErr w:type="gramStart"/>
            <w:r w:rsidRPr="00BA7A6F">
              <w:rPr>
                <w:rFonts w:asciiTheme="minorEastAsia" w:eastAsiaTheme="minorEastAsia" w:hAnsiTheme="minorEastAsia"/>
                <w:bCs/>
                <w:color w:val="000000" w:themeColor="text1"/>
                <w:sz w:val="18"/>
                <w:szCs w:val="18"/>
              </w:rPr>
              <w:t>权重叠区交叉</w:t>
            </w:r>
            <w:proofErr w:type="gramEnd"/>
            <w:r w:rsidRPr="00BA7A6F">
              <w:rPr>
                <w:rFonts w:asciiTheme="minorEastAsia" w:eastAsiaTheme="minorEastAsia" w:hAnsiTheme="minorEastAsia"/>
                <w:bCs/>
                <w:color w:val="000000" w:themeColor="text1"/>
                <w:sz w:val="18"/>
                <w:szCs w:val="18"/>
              </w:rPr>
              <w:t>开采安全要求</w:t>
            </w:r>
          </w:p>
        </w:tc>
        <w:tc>
          <w:tcPr>
            <w:tcW w:w="2265" w:type="dxa"/>
            <w:vAlign w:val="center"/>
          </w:tcPr>
          <w:p w14:paraId="20EF9AE9" w14:textId="3B681611" w:rsidR="001D3FAB" w:rsidRPr="00BA7A6F" w:rsidRDefault="001D3FAB" w:rsidP="001D3FAB">
            <w:pPr>
              <w:widowControl/>
              <w:jc w:val="center"/>
              <w:textAlignment w:val="center"/>
              <w:rPr>
                <w:rFonts w:asciiTheme="minorEastAsia" w:eastAsiaTheme="minorEastAsia" w:hAnsiTheme="minorEastAsia"/>
                <w:bCs/>
                <w:color w:val="EE0000"/>
                <w:kern w:val="0"/>
                <w:sz w:val="18"/>
                <w:szCs w:val="18"/>
                <w:lang w:bidi="ar"/>
              </w:rPr>
            </w:pPr>
            <w:r>
              <w:rPr>
                <w:rFonts w:asciiTheme="minorEastAsia" w:eastAsiaTheme="minorEastAsia" w:hAnsiTheme="minorEastAsia" w:cstheme="minorEastAsia" w:hint="eastAsia"/>
                <w:sz w:val="18"/>
                <w:szCs w:val="18"/>
              </w:rPr>
              <w:t>王文/</w:t>
            </w:r>
            <w:r>
              <w:rPr>
                <w:rFonts w:eastAsiaTheme="minorEastAsia" w:hint="eastAsia"/>
                <w:bCs/>
                <w:sz w:val="18"/>
                <w:szCs w:val="18"/>
              </w:rPr>
              <w:t>6</w:t>
            </w:r>
          </w:p>
        </w:tc>
        <w:tc>
          <w:tcPr>
            <w:tcW w:w="2328" w:type="dxa"/>
            <w:vAlign w:val="center"/>
          </w:tcPr>
          <w:p w14:paraId="2316A5B4" w14:textId="06E42E76" w:rsidR="001D3FAB" w:rsidRPr="00BA7A6F" w:rsidRDefault="001D3FAB" w:rsidP="001D3FAB">
            <w:pPr>
              <w:widowControl/>
              <w:jc w:val="center"/>
              <w:rPr>
                <w:rFonts w:asciiTheme="minorEastAsia" w:eastAsiaTheme="minorEastAsia" w:hAnsiTheme="minorEastAsia"/>
                <w:bCs/>
                <w:sz w:val="18"/>
                <w:szCs w:val="18"/>
              </w:rPr>
            </w:pPr>
            <w:r>
              <w:rPr>
                <w:rFonts w:ascii="宋体" w:hAnsi="宋体"/>
                <w:sz w:val="18"/>
              </w:rPr>
              <w:t>支撑创新点4，规范油气与煤炭矿</w:t>
            </w:r>
            <w:proofErr w:type="gramStart"/>
            <w:r>
              <w:rPr>
                <w:rFonts w:ascii="宋体" w:hAnsi="宋体"/>
                <w:sz w:val="18"/>
              </w:rPr>
              <w:t>权重叠区交叉</w:t>
            </w:r>
            <w:proofErr w:type="gramEnd"/>
            <w:r>
              <w:rPr>
                <w:rFonts w:ascii="宋体" w:hAnsi="宋体"/>
                <w:sz w:val="18"/>
              </w:rPr>
              <w:t>开采的安全评价、协调设计与风险控制。</w:t>
            </w:r>
          </w:p>
        </w:tc>
      </w:tr>
      <w:tr w:rsidR="001D3FAB" w14:paraId="5BDC5332" w14:textId="77777777" w:rsidTr="0049534A">
        <w:trPr>
          <w:trHeight w:val="651"/>
        </w:trPr>
        <w:tc>
          <w:tcPr>
            <w:tcW w:w="675" w:type="dxa"/>
            <w:vAlign w:val="center"/>
          </w:tcPr>
          <w:p w14:paraId="17AA77B4" w14:textId="750E9BE5" w:rsidR="001D3FAB" w:rsidRPr="0049534A" w:rsidRDefault="001D3FAB" w:rsidP="001D3FAB">
            <w:pPr>
              <w:widowControl/>
              <w:spacing w:line="360" w:lineRule="auto"/>
              <w:jc w:val="center"/>
              <w:rPr>
                <w:rFonts w:ascii="黑体" w:eastAsia="黑体"/>
                <w:b/>
                <w:sz w:val="18"/>
                <w:szCs w:val="18"/>
              </w:rPr>
            </w:pPr>
            <w:r w:rsidRPr="0049534A">
              <w:rPr>
                <w:rFonts w:asciiTheme="minorEastAsia" w:eastAsiaTheme="minorEastAsia" w:hAnsiTheme="minorEastAsia" w:cstheme="minorEastAsia" w:hint="eastAsia"/>
                <w:bCs/>
                <w:sz w:val="18"/>
                <w:szCs w:val="18"/>
              </w:rPr>
              <w:t>9</w:t>
            </w:r>
          </w:p>
        </w:tc>
        <w:tc>
          <w:tcPr>
            <w:tcW w:w="1588" w:type="dxa"/>
            <w:vAlign w:val="center"/>
          </w:tcPr>
          <w:p w14:paraId="01BEEE17" w14:textId="577B78F7"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cstheme="minorEastAsia" w:hint="eastAsia"/>
                <w:bCs/>
                <w:color w:val="000000" w:themeColor="text1"/>
                <w:sz w:val="18"/>
                <w:szCs w:val="18"/>
              </w:rPr>
              <w:t>行业</w:t>
            </w:r>
            <w:r w:rsidRPr="00BA7A6F">
              <w:rPr>
                <w:rFonts w:asciiTheme="minorEastAsia" w:eastAsiaTheme="minorEastAsia" w:hAnsiTheme="minorEastAsia" w:cstheme="minorEastAsia" w:hint="eastAsia"/>
                <w:bCs/>
                <w:sz w:val="18"/>
                <w:szCs w:val="18"/>
              </w:rPr>
              <w:t>标准</w:t>
            </w:r>
          </w:p>
        </w:tc>
        <w:tc>
          <w:tcPr>
            <w:tcW w:w="1988" w:type="dxa"/>
            <w:vAlign w:val="center"/>
          </w:tcPr>
          <w:p w14:paraId="14C09697" w14:textId="6B5F3A91"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bCs/>
                <w:sz w:val="18"/>
                <w:szCs w:val="18"/>
              </w:rPr>
              <w:t>NB/T 10124-2018煤储层含气量与瓦斯压力测算及评价方法</w:t>
            </w:r>
          </w:p>
        </w:tc>
        <w:tc>
          <w:tcPr>
            <w:tcW w:w="2265" w:type="dxa"/>
            <w:vAlign w:val="center"/>
          </w:tcPr>
          <w:p w14:paraId="3B5DD51B" w14:textId="21338E72"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cstheme="minorEastAsia" w:hint="eastAsia"/>
                <w:bCs/>
                <w:sz w:val="18"/>
                <w:szCs w:val="18"/>
              </w:rPr>
              <w:t>陈本良/</w:t>
            </w:r>
            <w:r>
              <w:rPr>
                <w:rFonts w:eastAsiaTheme="minorEastAsia" w:hint="eastAsia"/>
                <w:bCs/>
                <w:sz w:val="18"/>
                <w:szCs w:val="18"/>
              </w:rPr>
              <w:t>3</w:t>
            </w:r>
          </w:p>
        </w:tc>
        <w:tc>
          <w:tcPr>
            <w:tcW w:w="2328" w:type="dxa"/>
            <w:vAlign w:val="center"/>
          </w:tcPr>
          <w:p w14:paraId="19C54AC5" w14:textId="13EB2B69" w:rsidR="001D3FAB" w:rsidRPr="00BA7A6F" w:rsidRDefault="001D3FAB" w:rsidP="001D3FAB">
            <w:pPr>
              <w:widowControl/>
              <w:jc w:val="center"/>
              <w:rPr>
                <w:rFonts w:asciiTheme="minorEastAsia" w:eastAsiaTheme="minorEastAsia" w:hAnsiTheme="minorEastAsia"/>
                <w:bCs/>
                <w:sz w:val="18"/>
                <w:szCs w:val="18"/>
              </w:rPr>
            </w:pPr>
            <w:r>
              <w:rPr>
                <w:rFonts w:ascii="宋体" w:hAnsi="宋体"/>
                <w:sz w:val="18"/>
              </w:rPr>
              <w:t>支撑创新点1、4，规范煤储层含气量与瓦斯压力测算评价，为资源评价和安全开采提供依据。</w:t>
            </w:r>
          </w:p>
        </w:tc>
      </w:tr>
      <w:tr w:rsidR="001D3FAB" w14:paraId="25D95908" w14:textId="77777777" w:rsidTr="0049534A">
        <w:trPr>
          <w:trHeight w:val="651"/>
        </w:trPr>
        <w:tc>
          <w:tcPr>
            <w:tcW w:w="675" w:type="dxa"/>
            <w:vAlign w:val="center"/>
          </w:tcPr>
          <w:p w14:paraId="4610256A" w14:textId="4C7FA4BD" w:rsidR="001D3FAB" w:rsidRPr="0049534A" w:rsidRDefault="001D3FAB" w:rsidP="001D3FAB">
            <w:pPr>
              <w:widowControl/>
              <w:spacing w:line="360" w:lineRule="auto"/>
              <w:jc w:val="center"/>
              <w:rPr>
                <w:rFonts w:ascii="黑体" w:eastAsia="黑体"/>
                <w:b/>
                <w:sz w:val="18"/>
                <w:szCs w:val="18"/>
              </w:rPr>
            </w:pPr>
            <w:r w:rsidRPr="0049534A">
              <w:rPr>
                <w:rFonts w:asciiTheme="minorEastAsia" w:eastAsiaTheme="minorEastAsia" w:hAnsiTheme="minorEastAsia" w:cstheme="minorEastAsia" w:hint="eastAsia"/>
                <w:bCs/>
                <w:sz w:val="18"/>
                <w:szCs w:val="18"/>
              </w:rPr>
              <w:t>10</w:t>
            </w:r>
          </w:p>
        </w:tc>
        <w:tc>
          <w:tcPr>
            <w:tcW w:w="1588" w:type="dxa"/>
            <w:vAlign w:val="center"/>
          </w:tcPr>
          <w:p w14:paraId="747838CF" w14:textId="36DC9351"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cstheme="minorEastAsia" w:hint="eastAsia"/>
                <w:bCs/>
                <w:color w:val="000000" w:themeColor="text1"/>
                <w:sz w:val="18"/>
                <w:szCs w:val="18"/>
              </w:rPr>
              <w:t>行业</w:t>
            </w:r>
            <w:r w:rsidRPr="00BA7A6F">
              <w:rPr>
                <w:rFonts w:asciiTheme="minorEastAsia" w:eastAsiaTheme="minorEastAsia" w:hAnsiTheme="minorEastAsia" w:cstheme="minorEastAsia" w:hint="eastAsia"/>
                <w:bCs/>
                <w:sz w:val="18"/>
                <w:szCs w:val="18"/>
              </w:rPr>
              <w:t>标准</w:t>
            </w:r>
          </w:p>
        </w:tc>
        <w:tc>
          <w:tcPr>
            <w:tcW w:w="1988" w:type="dxa"/>
            <w:vAlign w:val="center"/>
          </w:tcPr>
          <w:p w14:paraId="43284D38" w14:textId="6E0014D0" w:rsidR="001D3FAB" w:rsidRPr="00BA7A6F" w:rsidRDefault="001D3FAB" w:rsidP="001D3FAB">
            <w:pPr>
              <w:widowControl/>
              <w:jc w:val="center"/>
              <w:rPr>
                <w:rFonts w:asciiTheme="minorEastAsia" w:eastAsiaTheme="minorEastAsia" w:hAnsiTheme="minorEastAsia"/>
                <w:bCs/>
                <w:sz w:val="18"/>
                <w:szCs w:val="18"/>
              </w:rPr>
            </w:pPr>
            <w:r w:rsidRPr="00BA7A6F">
              <w:rPr>
                <w:rFonts w:asciiTheme="minorEastAsia" w:eastAsiaTheme="minorEastAsia" w:hAnsiTheme="minorEastAsia"/>
                <w:bCs/>
                <w:sz w:val="18"/>
                <w:szCs w:val="18"/>
              </w:rPr>
              <w:t>NB/T 10123-2018煤矿瓦斯抽采钻孔“两堵一注”封孔工艺技术条件</w:t>
            </w:r>
          </w:p>
        </w:tc>
        <w:tc>
          <w:tcPr>
            <w:tcW w:w="2265" w:type="dxa"/>
            <w:vAlign w:val="center"/>
          </w:tcPr>
          <w:p w14:paraId="7C272619" w14:textId="74C1B9D5" w:rsidR="001D3FAB" w:rsidRPr="00BA7A6F" w:rsidRDefault="001D3FAB" w:rsidP="001D3FAB">
            <w:pPr>
              <w:widowControl/>
              <w:jc w:val="center"/>
              <w:rPr>
                <w:rFonts w:asciiTheme="minorEastAsia" w:eastAsiaTheme="minorEastAsia" w:hAnsiTheme="minorEastAsia"/>
                <w:bCs/>
                <w:sz w:val="18"/>
                <w:szCs w:val="18"/>
              </w:rPr>
            </w:pPr>
            <w:r>
              <w:rPr>
                <w:rFonts w:asciiTheme="minorEastAsia" w:eastAsiaTheme="minorEastAsia" w:hAnsiTheme="minorEastAsia" w:cstheme="minorEastAsia" w:hint="eastAsia"/>
                <w:bCs/>
                <w:sz w:val="18"/>
                <w:szCs w:val="18"/>
              </w:rPr>
              <w:t>陈本良</w:t>
            </w:r>
            <w:r>
              <w:rPr>
                <w:rFonts w:asciiTheme="minorEastAsia" w:eastAsiaTheme="minorEastAsia" w:hAnsiTheme="minorEastAsia" w:cstheme="minorEastAsia" w:hint="eastAsia"/>
                <w:sz w:val="18"/>
                <w:szCs w:val="18"/>
              </w:rPr>
              <w:t>/</w:t>
            </w:r>
            <w:r>
              <w:rPr>
                <w:rFonts w:eastAsiaTheme="minorEastAsia" w:hint="eastAsia"/>
                <w:bCs/>
                <w:sz w:val="18"/>
                <w:szCs w:val="18"/>
              </w:rPr>
              <w:t>13</w:t>
            </w:r>
          </w:p>
        </w:tc>
        <w:tc>
          <w:tcPr>
            <w:tcW w:w="2328" w:type="dxa"/>
            <w:vAlign w:val="center"/>
          </w:tcPr>
          <w:p w14:paraId="04ED753C" w14:textId="3DBF8D93" w:rsidR="001D3FAB" w:rsidRPr="00BA7A6F" w:rsidRDefault="001D3FAB" w:rsidP="001D3FAB">
            <w:pPr>
              <w:widowControl/>
              <w:jc w:val="center"/>
              <w:rPr>
                <w:rFonts w:asciiTheme="minorEastAsia" w:eastAsiaTheme="minorEastAsia" w:hAnsiTheme="minorEastAsia"/>
                <w:bCs/>
                <w:sz w:val="18"/>
                <w:szCs w:val="18"/>
              </w:rPr>
            </w:pPr>
            <w:r>
              <w:rPr>
                <w:rFonts w:ascii="宋体" w:hAnsi="宋体"/>
                <w:sz w:val="18"/>
              </w:rPr>
              <w:t>支撑创新点3、4，规范瓦斯抽采钻孔“两堵一注”封孔工艺，提升抽采密封性与治理效果。</w:t>
            </w:r>
          </w:p>
        </w:tc>
      </w:tr>
    </w:tbl>
    <w:p w14:paraId="3942799C" w14:textId="43911688" w:rsidR="00435D4C" w:rsidRDefault="00435D4C" w:rsidP="006031AA">
      <w:pPr>
        <w:widowControl/>
        <w:spacing w:line="360" w:lineRule="auto"/>
        <w:jc w:val="center"/>
        <w:rPr>
          <w:rFonts w:ascii="黑体" w:eastAsia="黑体"/>
          <w:b/>
          <w:sz w:val="32"/>
        </w:rPr>
      </w:pPr>
    </w:p>
    <w:p w14:paraId="4856B1D0" w14:textId="26D22AB2" w:rsidR="00393CD4" w:rsidRDefault="00393CD4" w:rsidP="007B3D67">
      <w:pPr>
        <w:widowControl/>
        <w:spacing w:line="560" w:lineRule="exact"/>
        <w:rPr>
          <w:rFonts w:ascii="黑体"/>
          <w:sz w:val="32"/>
          <w:highlight w:val="yellow"/>
        </w:rPr>
      </w:pPr>
    </w:p>
    <w:sectPr w:rsidR="00393CD4">
      <w:headerReference w:type="default" r:id="rId7"/>
      <w:footerReference w:type="even" r:id="rId8"/>
      <w:footerReference w:type="default" r:id="rId9"/>
      <w:pgSz w:w="11906" w:h="16838"/>
      <w:pgMar w:top="2098" w:right="1474" w:bottom="1984" w:left="158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07E5D" w14:textId="77777777" w:rsidR="003829E9" w:rsidRDefault="003829E9">
      <w:r>
        <w:separator/>
      </w:r>
    </w:p>
  </w:endnote>
  <w:endnote w:type="continuationSeparator" w:id="0">
    <w:p w14:paraId="27F13105" w14:textId="77777777" w:rsidR="003829E9" w:rsidRDefault="00382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Fang Song"/>
    <w:charset w:val="86"/>
    <w:family w:val="modern"/>
    <w:pitch w:val="fixed"/>
    <w:sig w:usb0="00000001" w:usb1="080E0000" w:usb2="00000010" w:usb3="00000000" w:csb0="00040000" w:csb1="00000000"/>
    <w:embedRegular r:id="rId1" w:subsetted="1" w:fontKey="{5EA1321D-B40C-4E54-9866-B74D752A005F}"/>
  </w:font>
  <w:font w:name="方正小标宋简体">
    <w:charset w:val="86"/>
    <w:family w:val="script"/>
    <w:pitch w:val="fixed"/>
    <w:sig w:usb0="00000001" w:usb1="080E0000" w:usb2="00000010" w:usb3="00000000" w:csb0="00040000" w:csb1="00000000"/>
    <w:embedRegular r:id="rId2" w:subsetted="1" w:fontKey="{FD53FE2B-E499-4A06-8627-723E81F462AA}"/>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embedRegular r:id="rId3" w:subsetted="1" w:fontKey="{6037147F-AF76-4344-9602-3CF6EB292B4C}"/>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8F66" w14:textId="77777777" w:rsidR="003129FA" w:rsidRDefault="003129FA">
    <w:pPr>
      <w:pStyle w:val="a6"/>
    </w:pPr>
    <w:r>
      <w:fldChar w:fldCharType="begin"/>
    </w:r>
    <w:r>
      <w:instrText xml:space="preserve"> PAGE   \* MERGEFORMAT </w:instrText>
    </w:r>
    <w:r>
      <w:fldChar w:fldCharType="separate"/>
    </w:r>
    <w:r>
      <w:rPr>
        <w:lang w:val="zh-CN"/>
      </w:rPr>
      <w:t>-</w:t>
    </w:r>
    <w:r>
      <w:t xml:space="preserve"> 14 -</w:t>
    </w:r>
    <w:r>
      <w:fldChar w:fldCharType="end"/>
    </w:r>
  </w:p>
  <w:p w14:paraId="617F3C29" w14:textId="77777777" w:rsidR="003129FA" w:rsidRDefault="003129F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D8DE6" w14:textId="77777777" w:rsidR="003129FA" w:rsidRDefault="003129FA">
    <w:pPr>
      <w:pStyle w:val="a6"/>
      <w:jc w:val="right"/>
    </w:pPr>
  </w:p>
  <w:p w14:paraId="61D63207" w14:textId="77777777" w:rsidR="003129FA" w:rsidRDefault="003129F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4DB88" w14:textId="77777777" w:rsidR="003829E9" w:rsidRDefault="003829E9">
      <w:r>
        <w:separator/>
      </w:r>
    </w:p>
  </w:footnote>
  <w:footnote w:type="continuationSeparator" w:id="0">
    <w:p w14:paraId="6476AFE1" w14:textId="77777777" w:rsidR="003829E9" w:rsidRDefault="00382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F58B5" w14:textId="77777777" w:rsidR="003129FA" w:rsidRDefault="003129FA">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7F3E41"/>
    <w:rsid w:val="00032D7D"/>
    <w:rsid w:val="00035A9F"/>
    <w:rsid w:val="000409C2"/>
    <w:rsid w:val="00046CAD"/>
    <w:rsid w:val="00052ADC"/>
    <w:rsid w:val="00064E05"/>
    <w:rsid w:val="00065147"/>
    <w:rsid w:val="0006698A"/>
    <w:rsid w:val="0007221E"/>
    <w:rsid w:val="00091D6C"/>
    <w:rsid w:val="000D0462"/>
    <w:rsid w:val="000D22AF"/>
    <w:rsid w:val="000F1749"/>
    <w:rsid w:val="000F4519"/>
    <w:rsid w:val="00105BD2"/>
    <w:rsid w:val="001607D6"/>
    <w:rsid w:val="00163B59"/>
    <w:rsid w:val="00166F73"/>
    <w:rsid w:val="00185AB8"/>
    <w:rsid w:val="00191A6B"/>
    <w:rsid w:val="0019433D"/>
    <w:rsid w:val="001A5329"/>
    <w:rsid w:val="001B0E3F"/>
    <w:rsid w:val="001B6EB9"/>
    <w:rsid w:val="001C1A11"/>
    <w:rsid w:val="001D1686"/>
    <w:rsid w:val="001D3FAB"/>
    <w:rsid w:val="001D5236"/>
    <w:rsid w:val="001E0F9A"/>
    <w:rsid w:val="00210D16"/>
    <w:rsid w:val="00213B15"/>
    <w:rsid w:val="002146AF"/>
    <w:rsid w:val="0021628E"/>
    <w:rsid w:val="0022731F"/>
    <w:rsid w:val="0023661C"/>
    <w:rsid w:val="00242257"/>
    <w:rsid w:val="00290308"/>
    <w:rsid w:val="002D4A3A"/>
    <w:rsid w:val="002F3CFE"/>
    <w:rsid w:val="003129FA"/>
    <w:rsid w:val="00323EF0"/>
    <w:rsid w:val="00335370"/>
    <w:rsid w:val="00343991"/>
    <w:rsid w:val="00363A84"/>
    <w:rsid w:val="00367004"/>
    <w:rsid w:val="0037362D"/>
    <w:rsid w:val="00375D72"/>
    <w:rsid w:val="003829E9"/>
    <w:rsid w:val="00384CDB"/>
    <w:rsid w:val="003929D0"/>
    <w:rsid w:val="00393CD4"/>
    <w:rsid w:val="003A5022"/>
    <w:rsid w:val="003A7591"/>
    <w:rsid w:val="003B5243"/>
    <w:rsid w:val="003D5A59"/>
    <w:rsid w:val="003E397F"/>
    <w:rsid w:val="003F256F"/>
    <w:rsid w:val="003F6649"/>
    <w:rsid w:val="00412C9A"/>
    <w:rsid w:val="004155D4"/>
    <w:rsid w:val="00435D4C"/>
    <w:rsid w:val="004463C9"/>
    <w:rsid w:val="004649F6"/>
    <w:rsid w:val="004657BD"/>
    <w:rsid w:val="00467302"/>
    <w:rsid w:val="00472912"/>
    <w:rsid w:val="00473131"/>
    <w:rsid w:val="0047449C"/>
    <w:rsid w:val="0047705D"/>
    <w:rsid w:val="00480562"/>
    <w:rsid w:val="0049141C"/>
    <w:rsid w:val="0049534A"/>
    <w:rsid w:val="00497642"/>
    <w:rsid w:val="0049791C"/>
    <w:rsid w:val="004A02D7"/>
    <w:rsid w:val="004A4CDD"/>
    <w:rsid w:val="004C1F94"/>
    <w:rsid w:val="004D3A1E"/>
    <w:rsid w:val="004D6A2A"/>
    <w:rsid w:val="004E02E6"/>
    <w:rsid w:val="004E5F29"/>
    <w:rsid w:val="004F59DB"/>
    <w:rsid w:val="00517442"/>
    <w:rsid w:val="005224BF"/>
    <w:rsid w:val="00533EF3"/>
    <w:rsid w:val="0054409A"/>
    <w:rsid w:val="0055775A"/>
    <w:rsid w:val="0057219E"/>
    <w:rsid w:val="0058304F"/>
    <w:rsid w:val="00583B37"/>
    <w:rsid w:val="00584D5C"/>
    <w:rsid w:val="005A2714"/>
    <w:rsid w:val="005A387D"/>
    <w:rsid w:val="005A6DEA"/>
    <w:rsid w:val="005D7D7F"/>
    <w:rsid w:val="005F67BE"/>
    <w:rsid w:val="006011D3"/>
    <w:rsid w:val="006031AA"/>
    <w:rsid w:val="00615B7C"/>
    <w:rsid w:val="00635B84"/>
    <w:rsid w:val="0064042B"/>
    <w:rsid w:val="00640505"/>
    <w:rsid w:val="00641E68"/>
    <w:rsid w:val="00644ED6"/>
    <w:rsid w:val="006468F4"/>
    <w:rsid w:val="006925CE"/>
    <w:rsid w:val="006B2BBE"/>
    <w:rsid w:val="006B619E"/>
    <w:rsid w:val="006C1AAF"/>
    <w:rsid w:val="006C2153"/>
    <w:rsid w:val="006C2ACB"/>
    <w:rsid w:val="006D55B0"/>
    <w:rsid w:val="006E29DF"/>
    <w:rsid w:val="006E5013"/>
    <w:rsid w:val="006F008B"/>
    <w:rsid w:val="006F267F"/>
    <w:rsid w:val="00702505"/>
    <w:rsid w:val="007065D4"/>
    <w:rsid w:val="00711E8E"/>
    <w:rsid w:val="007167D2"/>
    <w:rsid w:val="00733393"/>
    <w:rsid w:val="00734777"/>
    <w:rsid w:val="007355CC"/>
    <w:rsid w:val="00754AC0"/>
    <w:rsid w:val="00760BE4"/>
    <w:rsid w:val="00771BD4"/>
    <w:rsid w:val="0078522B"/>
    <w:rsid w:val="00791684"/>
    <w:rsid w:val="00795E15"/>
    <w:rsid w:val="007A0583"/>
    <w:rsid w:val="007B3D67"/>
    <w:rsid w:val="007C7277"/>
    <w:rsid w:val="007D7E4E"/>
    <w:rsid w:val="007E0EF0"/>
    <w:rsid w:val="007F2D3B"/>
    <w:rsid w:val="007F5AF4"/>
    <w:rsid w:val="00802297"/>
    <w:rsid w:val="008049A9"/>
    <w:rsid w:val="00826172"/>
    <w:rsid w:val="008265B6"/>
    <w:rsid w:val="00830E23"/>
    <w:rsid w:val="00834337"/>
    <w:rsid w:val="00836A58"/>
    <w:rsid w:val="00845804"/>
    <w:rsid w:val="00852F24"/>
    <w:rsid w:val="00862778"/>
    <w:rsid w:val="00874E2E"/>
    <w:rsid w:val="00882F0A"/>
    <w:rsid w:val="00887F2C"/>
    <w:rsid w:val="008B69BB"/>
    <w:rsid w:val="008B69DD"/>
    <w:rsid w:val="008D38FC"/>
    <w:rsid w:val="008E7C3E"/>
    <w:rsid w:val="008F2E74"/>
    <w:rsid w:val="008F4FAC"/>
    <w:rsid w:val="00900F64"/>
    <w:rsid w:val="009101C2"/>
    <w:rsid w:val="00913FAB"/>
    <w:rsid w:val="00916628"/>
    <w:rsid w:val="00916FB7"/>
    <w:rsid w:val="00937C17"/>
    <w:rsid w:val="009458E5"/>
    <w:rsid w:val="00972C61"/>
    <w:rsid w:val="00982C14"/>
    <w:rsid w:val="009918F8"/>
    <w:rsid w:val="00991CE1"/>
    <w:rsid w:val="00995D27"/>
    <w:rsid w:val="009A06CD"/>
    <w:rsid w:val="009A5552"/>
    <w:rsid w:val="009B5691"/>
    <w:rsid w:val="009B60A8"/>
    <w:rsid w:val="009D404D"/>
    <w:rsid w:val="009D5D30"/>
    <w:rsid w:val="009F08C2"/>
    <w:rsid w:val="00A16D8D"/>
    <w:rsid w:val="00A261C9"/>
    <w:rsid w:val="00A2791B"/>
    <w:rsid w:val="00A30F47"/>
    <w:rsid w:val="00A35D86"/>
    <w:rsid w:val="00A652DE"/>
    <w:rsid w:val="00A66B95"/>
    <w:rsid w:val="00A739B4"/>
    <w:rsid w:val="00A8500E"/>
    <w:rsid w:val="00A93C71"/>
    <w:rsid w:val="00A97087"/>
    <w:rsid w:val="00AA63FE"/>
    <w:rsid w:val="00AB045C"/>
    <w:rsid w:val="00AB1176"/>
    <w:rsid w:val="00AB7C71"/>
    <w:rsid w:val="00AE1A1A"/>
    <w:rsid w:val="00AE333B"/>
    <w:rsid w:val="00AE56E1"/>
    <w:rsid w:val="00AE60E8"/>
    <w:rsid w:val="00AE686C"/>
    <w:rsid w:val="00AE77EF"/>
    <w:rsid w:val="00B029DE"/>
    <w:rsid w:val="00B13655"/>
    <w:rsid w:val="00B335C2"/>
    <w:rsid w:val="00B335FB"/>
    <w:rsid w:val="00B364D9"/>
    <w:rsid w:val="00B43966"/>
    <w:rsid w:val="00B66AA4"/>
    <w:rsid w:val="00B82542"/>
    <w:rsid w:val="00BA7A6F"/>
    <w:rsid w:val="00BB236F"/>
    <w:rsid w:val="00BC0987"/>
    <w:rsid w:val="00BC356A"/>
    <w:rsid w:val="00BC3E63"/>
    <w:rsid w:val="00BC53D8"/>
    <w:rsid w:val="00BC6FCE"/>
    <w:rsid w:val="00BE2610"/>
    <w:rsid w:val="00C00F81"/>
    <w:rsid w:val="00C051D5"/>
    <w:rsid w:val="00C1771B"/>
    <w:rsid w:val="00C33047"/>
    <w:rsid w:val="00C429B6"/>
    <w:rsid w:val="00C509BA"/>
    <w:rsid w:val="00C570C5"/>
    <w:rsid w:val="00C62350"/>
    <w:rsid w:val="00C702A6"/>
    <w:rsid w:val="00C74306"/>
    <w:rsid w:val="00C870AC"/>
    <w:rsid w:val="00C95583"/>
    <w:rsid w:val="00CA1DF2"/>
    <w:rsid w:val="00CA386A"/>
    <w:rsid w:val="00CA6695"/>
    <w:rsid w:val="00CB208A"/>
    <w:rsid w:val="00CB6EB4"/>
    <w:rsid w:val="00CD0234"/>
    <w:rsid w:val="00D04B30"/>
    <w:rsid w:val="00D1362D"/>
    <w:rsid w:val="00D239D3"/>
    <w:rsid w:val="00D34FC3"/>
    <w:rsid w:val="00D36B30"/>
    <w:rsid w:val="00D37FE0"/>
    <w:rsid w:val="00D41D7E"/>
    <w:rsid w:val="00D43D6B"/>
    <w:rsid w:val="00D51470"/>
    <w:rsid w:val="00D85A11"/>
    <w:rsid w:val="00D93677"/>
    <w:rsid w:val="00D93F5D"/>
    <w:rsid w:val="00DA544A"/>
    <w:rsid w:val="00DB1E21"/>
    <w:rsid w:val="00DE551D"/>
    <w:rsid w:val="00E11B33"/>
    <w:rsid w:val="00E13077"/>
    <w:rsid w:val="00E21524"/>
    <w:rsid w:val="00E21E20"/>
    <w:rsid w:val="00E325EC"/>
    <w:rsid w:val="00E34566"/>
    <w:rsid w:val="00E35423"/>
    <w:rsid w:val="00E365C3"/>
    <w:rsid w:val="00E43A4B"/>
    <w:rsid w:val="00E57EFE"/>
    <w:rsid w:val="00E6507B"/>
    <w:rsid w:val="00E70A57"/>
    <w:rsid w:val="00E70D88"/>
    <w:rsid w:val="00E7396C"/>
    <w:rsid w:val="00E75FBE"/>
    <w:rsid w:val="00E77BD0"/>
    <w:rsid w:val="00E80DF0"/>
    <w:rsid w:val="00E9413A"/>
    <w:rsid w:val="00E9464E"/>
    <w:rsid w:val="00E95CEF"/>
    <w:rsid w:val="00EA2F63"/>
    <w:rsid w:val="00EA680B"/>
    <w:rsid w:val="00EC7DFF"/>
    <w:rsid w:val="00ED7D2C"/>
    <w:rsid w:val="00EF0995"/>
    <w:rsid w:val="00EF103B"/>
    <w:rsid w:val="00F06986"/>
    <w:rsid w:val="00F2174B"/>
    <w:rsid w:val="00F37DDD"/>
    <w:rsid w:val="00F50F38"/>
    <w:rsid w:val="00F556A3"/>
    <w:rsid w:val="00F6592D"/>
    <w:rsid w:val="00F66679"/>
    <w:rsid w:val="00F848CF"/>
    <w:rsid w:val="00F92263"/>
    <w:rsid w:val="00F97B61"/>
    <w:rsid w:val="00FA18AA"/>
    <w:rsid w:val="00FB12B0"/>
    <w:rsid w:val="00FB3560"/>
    <w:rsid w:val="00FC15EE"/>
    <w:rsid w:val="00FC47C5"/>
    <w:rsid w:val="00FF0F80"/>
    <w:rsid w:val="023F2AF2"/>
    <w:rsid w:val="054A15C9"/>
    <w:rsid w:val="06DD649D"/>
    <w:rsid w:val="0A0C5A2C"/>
    <w:rsid w:val="0D4246D6"/>
    <w:rsid w:val="0FEE66C1"/>
    <w:rsid w:val="11872167"/>
    <w:rsid w:val="126527CA"/>
    <w:rsid w:val="12B35147"/>
    <w:rsid w:val="13292DE6"/>
    <w:rsid w:val="16DC0081"/>
    <w:rsid w:val="197C7AC6"/>
    <w:rsid w:val="1A0C310C"/>
    <w:rsid w:val="1CA95615"/>
    <w:rsid w:val="21AD3B86"/>
    <w:rsid w:val="23897CA5"/>
    <w:rsid w:val="24BD7238"/>
    <w:rsid w:val="254770BE"/>
    <w:rsid w:val="2630729D"/>
    <w:rsid w:val="27CC005A"/>
    <w:rsid w:val="27FF6D9C"/>
    <w:rsid w:val="2B144151"/>
    <w:rsid w:val="2DB13071"/>
    <w:rsid w:val="2F180A3B"/>
    <w:rsid w:val="2F400F4C"/>
    <w:rsid w:val="2F975979"/>
    <w:rsid w:val="2FE372DE"/>
    <w:rsid w:val="33203B48"/>
    <w:rsid w:val="371C65F3"/>
    <w:rsid w:val="37FA2C2C"/>
    <w:rsid w:val="3B1A1193"/>
    <w:rsid w:val="3FAC355B"/>
    <w:rsid w:val="41A12050"/>
    <w:rsid w:val="41CA4AC0"/>
    <w:rsid w:val="42423125"/>
    <w:rsid w:val="425C6E1C"/>
    <w:rsid w:val="44210B06"/>
    <w:rsid w:val="445E4592"/>
    <w:rsid w:val="47856DE5"/>
    <w:rsid w:val="4AC478DC"/>
    <w:rsid w:val="4B0729A6"/>
    <w:rsid w:val="4C347625"/>
    <w:rsid w:val="4DDE051F"/>
    <w:rsid w:val="4F2D7F9D"/>
    <w:rsid w:val="50D84F18"/>
    <w:rsid w:val="51B83321"/>
    <w:rsid w:val="564A4E32"/>
    <w:rsid w:val="566F703B"/>
    <w:rsid w:val="5A7F3E41"/>
    <w:rsid w:val="5C4E3CDF"/>
    <w:rsid w:val="5F5E1F79"/>
    <w:rsid w:val="5FEC4A9F"/>
    <w:rsid w:val="603900B6"/>
    <w:rsid w:val="62D96F75"/>
    <w:rsid w:val="646A62F1"/>
    <w:rsid w:val="659C76AC"/>
    <w:rsid w:val="66092538"/>
    <w:rsid w:val="67640565"/>
    <w:rsid w:val="6DCA78FF"/>
    <w:rsid w:val="71CF301E"/>
    <w:rsid w:val="78E45ACD"/>
    <w:rsid w:val="7A1A6914"/>
    <w:rsid w:val="7DFF2241"/>
    <w:rsid w:val="7E35156A"/>
    <w:rsid w:val="7FC14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D4A0D"/>
  <w15:docId w15:val="{8D01F1AD-EDA4-4301-B7B8-6334C14E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semiHidden/>
    <w:qFormat/>
    <w:pPr>
      <w:spacing w:after="120"/>
    </w:pPr>
  </w:style>
  <w:style w:type="paragraph" w:styleId="a4">
    <w:name w:val="Plain Text"/>
    <w:basedOn w:val="a"/>
    <w:link w:val="a5"/>
    <w:qFormat/>
    <w:rPr>
      <w:rFonts w:ascii="宋体" w:hAnsi="Courier New" w:cs="Courier New"/>
      <w:szCs w:val="21"/>
    </w:rPr>
  </w:style>
  <w:style w:type="paragraph" w:styleId="a6">
    <w:name w:val="footer"/>
    <w:basedOn w:val="a"/>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qFormat/>
    <w:rPr>
      <w:rFonts w:ascii="宋体" w:eastAsia="宋体" w:hAnsi="宋体" w:cs="宋体" w:hint="eastAsia"/>
      <w:b/>
      <w:bCs/>
      <w:color w:val="000000"/>
      <w:sz w:val="24"/>
      <w:szCs w:val="24"/>
      <w:u w:val="none"/>
    </w:rPr>
  </w:style>
  <w:style w:type="character" w:customStyle="1" w:styleId="font31">
    <w:name w:val="font31"/>
    <w:basedOn w:val="a0"/>
    <w:qFormat/>
    <w:rPr>
      <w:rFonts w:ascii="宋体" w:eastAsia="宋体" w:hAnsi="宋体" w:cs="宋体" w:hint="eastAsia"/>
      <w:color w:val="000000"/>
      <w:sz w:val="18"/>
      <w:szCs w:val="18"/>
      <w:u w:val="none"/>
    </w:rPr>
  </w:style>
  <w:style w:type="paragraph" w:customStyle="1" w:styleId="Style8">
    <w:name w:val="_Style 8"/>
    <w:basedOn w:val="a"/>
    <w:next w:val="a"/>
    <w:qFormat/>
    <w:pPr>
      <w:spacing w:line="360" w:lineRule="auto"/>
      <w:ind w:firstLineChars="200" w:firstLine="480"/>
    </w:pPr>
    <w:rPr>
      <w:rFonts w:ascii="仿宋_GB2312"/>
      <w:sz w:val="24"/>
      <w:szCs w:val="20"/>
    </w:rPr>
  </w:style>
  <w:style w:type="character" w:customStyle="1" w:styleId="a5">
    <w:name w:val="纯文本 字符"/>
    <w:link w:val="a4"/>
    <w:qFormat/>
    <w:rsid w:val="00384CDB"/>
    <w:rPr>
      <w:rFonts w:ascii="宋体" w:hAnsi="Courier New" w:cs="Courier New"/>
      <w:kern w:val="2"/>
      <w:sz w:val="21"/>
      <w:szCs w:val="21"/>
    </w:rPr>
  </w:style>
  <w:style w:type="character" w:styleId="a9">
    <w:name w:val="Hyperlink"/>
    <w:uiPriority w:val="99"/>
    <w:qFormat/>
    <w:rsid w:val="009B5691"/>
    <w:rPr>
      <w:color w:val="0000FF"/>
      <w:u w:val="single"/>
    </w:rPr>
  </w:style>
  <w:style w:type="character" w:customStyle="1" w:styleId="1">
    <w:name w:val="未处理的提及1"/>
    <w:basedOn w:val="a0"/>
    <w:uiPriority w:val="99"/>
    <w:semiHidden/>
    <w:unhideWhenUsed/>
    <w:rsid w:val="00771BD4"/>
    <w:rPr>
      <w:color w:val="605E5C"/>
      <w:shd w:val="clear" w:color="auto" w:fill="E1DFDD"/>
    </w:rPr>
  </w:style>
  <w:style w:type="character" w:styleId="aa">
    <w:name w:val="annotation reference"/>
    <w:basedOn w:val="a0"/>
    <w:rsid w:val="00A97087"/>
    <w:rPr>
      <w:sz w:val="21"/>
      <w:szCs w:val="21"/>
    </w:rPr>
  </w:style>
  <w:style w:type="paragraph" w:styleId="ab">
    <w:name w:val="annotation text"/>
    <w:basedOn w:val="a"/>
    <w:link w:val="ac"/>
    <w:rsid w:val="00A97087"/>
    <w:pPr>
      <w:jc w:val="left"/>
    </w:pPr>
  </w:style>
  <w:style w:type="character" w:customStyle="1" w:styleId="ac">
    <w:name w:val="批注文字 字符"/>
    <w:basedOn w:val="a0"/>
    <w:link w:val="ab"/>
    <w:rsid w:val="00A97087"/>
    <w:rPr>
      <w:kern w:val="2"/>
      <w:sz w:val="21"/>
      <w:szCs w:val="24"/>
    </w:rPr>
  </w:style>
  <w:style w:type="paragraph" w:styleId="ad">
    <w:name w:val="annotation subject"/>
    <w:basedOn w:val="ab"/>
    <w:next w:val="ab"/>
    <w:link w:val="ae"/>
    <w:semiHidden/>
    <w:unhideWhenUsed/>
    <w:rsid w:val="00A97087"/>
    <w:rPr>
      <w:b/>
      <w:bCs/>
    </w:rPr>
  </w:style>
  <w:style w:type="character" w:customStyle="1" w:styleId="ae">
    <w:name w:val="批注主题 字符"/>
    <w:basedOn w:val="ac"/>
    <w:link w:val="ad"/>
    <w:semiHidden/>
    <w:rsid w:val="00A97087"/>
    <w:rPr>
      <w:b/>
      <w:bCs/>
      <w:kern w:val="2"/>
      <w:sz w:val="21"/>
      <w:szCs w:val="24"/>
    </w:rPr>
  </w:style>
  <w:style w:type="paragraph" w:styleId="af">
    <w:name w:val="Revision"/>
    <w:hidden/>
    <w:uiPriority w:val="99"/>
    <w:unhideWhenUsed/>
    <w:rsid w:val="009918F8"/>
    <w:rPr>
      <w:kern w:val="2"/>
      <w:sz w:val="21"/>
      <w:szCs w:val="24"/>
    </w:rPr>
  </w:style>
  <w:style w:type="character" w:customStyle="1" w:styleId="2">
    <w:name w:val="未处理的提及2"/>
    <w:basedOn w:val="a0"/>
    <w:uiPriority w:val="99"/>
    <w:semiHidden/>
    <w:unhideWhenUsed/>
    <w:rsid w:val="00910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wangwen\Desktop\2026&#29028;&#21327;&#25253;&#22870;-&#29028;&#23618;&#27668;&#31435;&#20307;&#24320;&#37319;\juyw03@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崔 壮</cp:lastModifiedBy>
  <cp:revision>5</cp:revision>
  <cp:lastPrinted>2026-07-07T00:52:00Z</cp:lastPrinted>
  <dcterms:created xsi:type="dcterms:W3CDTF">2026-08-04T04:41:00Z</dcterms:created>
  <dcterms:modified xsi:type="dcterms:W3CDTF">2026-08-04T05:09:00Z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F05F3BF0B55B4AE9A9CE1321BF2995C5_13</vt:lpwstr>
  </property>
  <property fmtid="{D5CDD505-2E9C-101B-9397-08002B2CF9AE}" pid="4" name="KSOTemplateDocerSaveRecord">
    <vt:lpwstr>eyJoZGlkIjoiZGQxMDlhY2Y0MmEwMGJkMTIxYzAwMzE4ZTM0NDlkMWEiLCJ1c2VySWQiOiI5NTU3MzY4MjcifQ==</vt:lpwstr>
  </property>
</Properties>
</file>