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08D645" w14:textId="1BE267CD" w:rsidR="001F4AE1" w:rsidRPr="00AC5CEB" w:rsidRDefault="00000000">
      <w:pPr>
        <w:jc w:val="center"/>
        <w:outlineLvl w:val="0"/>
        <w:rPr>
          <w:b/>
          <w:bCs/>
          <w:sz w:val="30"/>
          <w:szCs w:val="30"/>
        </w:rPr>
      </w:pPr>
      <w:r w:rsidRPr="00AC5CEB">
        <w:rPr>
          <w:b/>
          <w:bCs/>
          <w:sz w:val="30"/>
          <w:szCs w:val="30"/>
        </w:rPr>
        <w:t>《</w:t>
      </w:r>
      <w:bookmarkStart w:id="0" w:name="OLE_LINK680"/>
      <w:r w:rsidR="0016413C" w:rsidRPr="00AC5CEB">
        <w:rPr>
          <w:b/>
          <w:bCs/>
          <w:sz w:val="30"/>
          <w:szCs w:val="30"/>
        </w:rPr>
        <w:t>工业源二氧化碳捕集、驱油及封存全链条关键技术与规模化应用</w:t>
      </w:r>
      <w:bookmarkEnd w:id="0"/>
      <w:r w:rsidRPr="00AC5CEB">
        <w:rPr>
          <w:b/>
          <w:bCs/>
          <w:sz w:val="30"/>
          <w:szCs w:val="30"/>
        </w:rPr>
        <w:t>》</w:t>
      </w:r>
    </w:p>
    <w:p w14:paraId="3AF6CD40" w14:textId="77777777" w:rsidR="001F4AE1" w:rsidRPr="00AC5CEB" w:rsidRDefault="00000000">
      <w:pPr>
        <w:jc w:val="center"/>
        <w:outlineLvl w:val="0"/>
        <w:rPr>
          <w:b/>
          <w:bCs/>
          <w:sz w:val="28"/>
          <w:szCs w:val="28"/>
        </w:rPr>
      </w:pPr>
      <w:r w:rsidRPr="00AC5CEB">
        <w:rPr>
          <w:b/>
          <w:bCs/>
          <w:sz w:val="28"/>
          <w:szCs w:val="28"/>
        </w:rPr>
        <w:t>公示信息</w:t>
      </w:r>
    </w:p>
    <w:p w14:paraId="5A1F7C20" w14:textId="77777777" w:rsidR="00292E4F" w:rsidRPr="00D02A49" w:rsidRDefault="00292E4F" w:rsidP="00D02A49">
      <w:pPr>
        <w:pStyle w:val="ad"/>
        <w:spacing w:line="360" w:lineRule="auto"/>
        <w:ind w:firstLineChars="0" w:firstLine="0"/>
        <w:jc w:val="left"/>
        <w:outlineLvl w:val="0"/>
        <w:rPr>
          <w:b/>
          <w:bCs/>
          <w:sz w:val="24"/>
        </w:rPr>
      </w:pPr>
      <w:bookmarkStart w:id="1" w:name="OLE_LINK705"/>
      <w:bookmarkStart w:id="2" w:name="OLE_LINK606"/>
      <w:r w:rsidRPr="00D02A49">
        <w:rPr>
          <w:b/>
          <w:bCs/>
          <w:sz w:val="24"/>
        </w:rPr>
        <w:t>1.</w:t>
      </w:r>
      <w:r w:rsidRPr="00D02A49">
        <w:rPr>
          <w:b/>
          <w:bCs/>
          <w:sz w:val="24"/>
        </w:rPr>
        <w:t>申报奖种及等级</w:t>
      </w:r>
    </w:p>
    <w:p w14:paraId="04E9CB94" w14:textId="335C5105" w:rsidR="00292E4F" w:rsidRPr="00D02A49" w:rsidRDefault="00292E4F" w:rsidP="00D02A49">
      <w:pPr>
        <w:pStyle w:val="ad"/>
        <w:spacing w:line="360" w:lineRule="auto"/>
        <w:ind w:firstLine="480"/>
        <w:jc w:val="left"/>
        <w:outlineLvl w:val="0"/>
        <w:rPr>
          <w:rFonts w:ascii="宋体" w:hAnsi="宋体" w:cs="宋体"/>
          <w:sz w:val="24"/>
        </w:rPr>
      </w:pPr>
      <w:r w:rsidRPr="00D02A49">
        <w:rPr>
          <w:rFonts w:ascii="宋体" w:hAnsi="宋体" w:cs="宋体" w:hint="eastAsia"/>
          <w:sz w:val="24"/>
        </w:rPr>
        <w:t>内蒙古自治区科学技术进步一等奖或二等奖</w:t>
      </w:r>
    </w:p>
    <w:bookmarkEnd w:id="1"/>
    <w:p w14:paraId="1CBB8138" w14:textId="17A7DC5E" w:rsidR="00292E4F" w:rsidRPr="00D02A49" w:rsidRDefault="00292E4F" w:rsidP="00D02A49">
      <w:pPr>
        <w:spacing w:line="360" w:lineRule="auto"/>
        <w:rPr>
          <w:kern w:val="0"/>
          <w:sz w:val="24"/>
        </w:rPr>
      </w:pPr>
      <w:r w:rsidRPr="00D02A49">
        <w:rPr>
          <w:rFonts w:hint="eastAsia"/>
          <w:b/>
          <w:bCs/>
          <w:kern w:val="0"/>
          <w:sz w:val="24"/>
        </w:rPr>
        <w:t>2</w:t>
      </w:r>
      <w:r w:rsidRPr="00D02A49">
        <w:rPr>
          <w:b/>
          <w:bCs/>
          <w:kern w:val="0"/>
          <w:sz w:val="24"/>
        </w:rPr>
        <w:t xml:space="preserve">. </w:t>
      </w:r>
      <w:r w:rsidRPr="00D02A49">
        <w:rPr>
          <w:b/>
          <w:bCs/>
          <w:kern w:val="0"/>
          <w:sz w:val="24"/>
          <w:lang w:val="zh-CN"/>
        </w:rPr>
        <w:t>主要</w:t>
      </w:r>
      <w:r w:rsidRPr="00D02A49">
        <w:rPr>
          <w:b/>
          <w:bCs/>
          <w:sz w:val="24"/>
        </w:rPr>
        <w:t>完成单位</w:t>
      </w:r>
      <w:r w:rsidR="00D02A49" w:rsidRPr="00D02A49">
        <w:rPr>
          <w:rFonts w:hint="eastAsia"/>
          <w:b/>
          <w:bCs/>
          <w:kern w:val="0"/>
          <w:sz w:val="24"/>
          <w:lang w:val="zh-CN"/>
        </w:rPr>
        <w:t>及排序</w:t>
      </w:r>
    </w:p>
    <w:p w14:paraId="60591317" w14:textId="77777777" w:rsidR="00292E4F" w:rsidRPr="00D02A49" w:rsidRDefault="00292E4F" w:rsidP="00D02A49">
      <w:pPr>
        <w:spacing w:line="360" w:lineRule="auto"/>
        <w:ind w:firstLineChars="200" w:firstLine="480"/>
        <w:rPr>
          <w:kern w:val="0"/>
          <w:sz w:val="24"/>
        </w:rPr>
      </w:pPr>
      <w:bookmarkStart w:id="3" w:name="OLE_LINK36"/>
      <w:bookmarkStart w:id="4" w:name="OLE_LINK701"/>
      <w:r w:rsidRPr="00D02A49">
        <w:rPr>
          <w:kern w:val="0"/>
          <w:sz w:val="24"/>
        </w:rPr>
        <w:t>内蒙古包钢钢联股份有限公司</w:t>
      </w:r>
      <w:bookmarkEnd w:id="3"/>
      <w:r w:rsidRPr="00D02A49">
        <w:rPr>
          <w:kern w:val="0"/>
          <w:sz w:val="24"/>
        </w:rPr>
        <w:t>、中国石油大学（北京）、</w:t>
      </w:r>
      <w:bookmarkStart w:id="5" w:name="OLE_LINK37"/>
      <w:r w:rsidRPr="00D02A49">
        <w:rPr>
          <w:kern w:val="0"/>
          <w:sz w:val="24"/>
        </w:rPr>
        <w:t>中国石油天然气股份有限公司华北油田巴彦勘探开发分公司</w:t>
      </w:r>
      <w:bookmarkEnd w:id="5"/>
      <w:r w:rsidRPr="00D02A49">
        <w:rPr>
          <w:kern w:val="0"/>
          <w:sz w:val="24"/>
        </w:rPr>
        <w:t>、</w:t>
      </w:r>
      <w:bookmarkStart w:id="6" w:name="OLE_LINK38"/>
      <w:r w:rsidRPr="00D02A49">
        <w:rPr>
          <w:kern w:val="0"/>
          <w:sz w:val="24"/>
        </w:rPr>
        <w:t>中国石油天然气股份有限公司长庆油田分公司第五采油厂</w:t>
      </w:r>
      <w:bookmarkEnd w:id="6"/>
      <w:r w:rsidRPr="00D02A49">
        <w:rPr>
          <w:kern w:val="0"/>
          <w:sz w:val="24"/>
        </w:rPr>
        <w:t>、</w:t>
      </w:r>
      <w:bookmarkStart w:id="7" w:name="OLE_LINK39"/>
      <w:r w:rsidRPr="00D02A49">
        <w:rPr>
          <w:kern w:val="0"/>
          <w:sz w:val="24"/>
        </w:rPr>
        <w:t>中国石油天然气股份有限公司长庆油田分公司勘探开发研究院</w:t>
      </w:r>
      <w:bookmarkEnd w:id="7"/>
      <w:r w:rsidRPr="00D02A49">
        <w:rPr>
          <w:kern w:val="0"/>
          <w:sz w:val="24"/>
        </w:rPr>
        <w:t>、</w:t>
      </w:r>
      <w:bookmarkStart w:id="8" w:name="OLE_LINK40"/>
      <w:r w:rsidRPr="00D02A49">
        <w:rPr>
          <w:kern w:val="0"/>
          <w:sz w:val="24"/>
        </w:rPr>
        <w:t>内蒙古新翔油气技术有限公司</w:t>
      </w:r>
      <w:bookmarkEnd w:id="8"/>
      <w:r w:rsidRPr="00D02A49">
        <w:rPr>
          <w:kern w:val="0"/>
          <w:sz w:val="24"/>
        </w:rPr>
        <w:t>、</w:t>
      </w:r>
      <w:bookmarkStart w:id="9" w:name="OLE_LINK41"/>
      <w:r w:rsidRPr="00D02A49">
        <w:rPr>
          <w:kern w:val="0"/>
          <w:sz w:val="24"/>
        </w:rPr>
        <w:t>内蒙古四海气体有限责任公司</w:t>
      </w:r>
      <w:bookmarkEnd w:id="4"/>
      <w:bookmarkEnd w:id="9"/>
    </w:p>
    <w:bookmarkEnd w:id="2"/>
    <w:p w14:paraId="1BD9896A" w14:textId="17CF909C" w:rsidR="00292E4F" w:rsidRPr="00D02A49" w:rsidRDefault="00292E4F" w:rsidP="00D02A49">
      <w:pPr>
        <w:pStyle w:val="ad"/>
        <w:spacing w:line="360" w:lineRule="auto"/>
        <w:ind w:firstLineChars="0" w:firstLine="0"/>
        <w:jc w:val="left"/>
        <w:outlineLvl w:val="0"/>
        <w:rPr>
          <w:b/>
          <w:bCs/>
          <w:sz w:val="24"/>
        </w:rPr>
      </w:pPr>
      <w:r w:rsidRPr="00D02A49">
        <w:rPr>
          <w:rFonts w:hint="eastAsia"/>
          <w:b/>
          <w:bCs/>
          <w:sz w:val="24"/>
        </w:rPr>
        <w:t>3</w:t>
      </w:r>
      <w:r w:rsidRPr="00D02A49">
        <w:rPr>
          <w:b/>
          <w:bCs/>
          <w:sz w:val="24"/>
        </w:rPr>
        <w:t xml:space="preserve">. </w:t>
      </w:r>
      <w:bookmarkStart w:id="10" w:name="OLE_LINK35"/>
      <w:r w:rsidRPr="00D02A49">
        <w:rPr>
          <w:b/>
          <w:bCs/>
          <w:kern w:val="0"/>
          <w:sz w:val="24"/>
          <w:lang w:val="zh-CN"/>
        </w:rPr>
        <w:t>主要</w:t>
      </w:r>
      <w:bookmarkEnd w:id="10"/>
      <w:r w:rsidRPr="00D02A49">
        <w:rPr>
          <w:b/>
          <w:bCs/>
          <w:kern w:val="0"/>
          <w:sz w:val="24"/>
          <w:lang w:val="zh-CN"/>
        </w:rPr>
        <w:t>完成人</w:t>
      </w:r>
      <w:bookmarkStart w:id="11" w:name="OLE_LINK215"/>
      <w:r w:rsidR="00D02A49" w:rsidRPr="00D02A49">
        <w:rPr>
          <w:rFonts w:hint="eastAsia"/>
          <w:b/>
          <w:bCs/>
          <w:kern w:val="0"/>
          <w:sz w:val="24"/>
          <w:lang w:val="zh-CN"/>
        </w:rPr>
        <w:t>及排序</w:t>
      </w:r>
      <w:bookmarkEnd w:id="11"/>
    </w:p>
    <w:p w14:paraId="03795DFC" w14:textId="77777777" w:rsidR="00292E4F" w:rsidRPr="00D02A49" w:rsidRDefault="00292E4F" w:rsidP="00D02A49">
      <w:pPr>
        <w:autoSpaceDE w:val="0"/>
        <w:autoSpaceDN w:val="0"/>
        <w:spacing w:line="360" w:lineRule="auto"/>
        <w:ind w:firstLineChars="200" w:firstLine="480"/>
        <w:rPr>
          <w:sz w:val="24"/>
        </w:rPr>
      </w:pPr>
      <w:bookmarkStart w:id="12" w:name="OLE_LINK700"/>
      <w:r w:rsidRPr="00D02A49">
        <w:rPr>
          <w:sz w:val="24"/>
        </w:rPr>
        <w:t>陈浩，刘智光，杨金峰，杨雪松，刘希良，刘晓明，石晓霞，郑自刚，罗洪林，王会来，吴振华，杨维宇，李忠洋，申景峰，韩世库</w:t>
      </w:r>
      <w:bookmarkEnd w:id="12"/>
    </w:p>
    <w:p w14:paraId="1DEC7C8E" w14:textId="09CBDAFB" w:rsidR="00292E4F" w:rsidRPr="00D02A49" w:rsidRDefault="00E36A1F" w:rsidP="00D02A49">
      <w:pPr>
        <w:pStyle w:val="ad"/>
        <w:spacing w:line="360" w:lineRule="auto"/>
        <w:ind w:firstLineChars="0" w:firstLine="0"/>
        <w:jc w:val="left"/>
        <w:outlineLvl w:val="0"/>
        <w:rPr>
          <w:b/>
          <w:bCs/>
          <w:sz w:val="24"/>
        </w:rPr>
      </w:pPr>
      <w:r w:rsidRPr="00D02A49">
        <w:rPr>
          <w:rFonts w:hint="eastAsia"/>
          <w:b/>
          <w:bCs/>
          <w:sz w:val="24"/>
        </w:rPr>
        <w:t>4</w:t>
      </w:r>
      <w:r w:rsidR="00292E4F" w:rsidRPr="00D02A49">
        <w:rPr>
          <w:b/>
          <w:bCs/>
          <w:sz w:val="24"/>
        </w:rPr>
        <w:t>.</w:t>
      </w:r>
      <w:r w:rsidR="00292E4F" w:rsidRPr="00D02A49">
        <w:rPr>
          <w:sz w:val="24"/>
        </w:rPr>
        <w:t xml:space="preserve"> </w:t>
      </w:r>
      <w:bookmarkStart w:id="13" w:name="OLE_LINK703"/>
      <w:r w:rsidR="00292E4F" w:rsidRPr="00D02A49">
        <w:rPr>
          <w:b/>
          <w:bCs/>
          <w:sz w:val="24"/>
        </w:rPr>
        <w:t>提名者</w:t>
      </w:r>
      <w:bookmarkEnd w:id="13"/>
      <w:r w:rsidR="00292E4F" w:rsidRPr="00D02A49">
        <w:rPr>
          <w:b/>
          <w:bCs/>
          <w:sz w:val="24"/>
        </w:rPr>
        <w:t>：</w:t>
      </w:r>
    </w:p>
    <w:p w14:paraId="14731F57" w14:textId="77777777" w:rsidR="00292E4F" w:rsidRPr="00D02A49" w:rsidRDefault="00292E4F" w:rsidP="00D02A49">
      <w:pPr>
        <w:spacing w:line="360" w:lineRule="auto"/>
        <w:ind w:firstLineChars="200" w:firstLine="480"/>
        <w:rPr>
          <w:bCs/>
          <w:sz w:val="24"/>
        </w:rPr>
      </w:pPr>
      <w:bookmarkStart w:id="14" w:name="OLE_LINK704"/>
      <w:r w:rsidRPr="00D02A49">
        <w:rPr>
          <w:bCs/>
          <w:sz w:val="24"/>
        </w:rPr>
        <w:t>包头市科学技术局</w:t>
      </w:r>
    </w:p>
    <w:p w14:paraId="79AEC0E8" w14:textId="4964B50D" w:rsidR="00AC5CEB" w:rsidRPr="00D02A49" w:rsidRDefault="00E36A1F" w:rsidP="00D02A49">
      <w:pPr>
        <w:pStyle w:val="ad"/>
        <w:spacing w:line="360" w:lineRule="auto"/>
        <w:ind w:firstLineChars="0" w:firstLine="0"/>
        <w:jc w:val="left"/>
        <w:outlineLvl w:val="0"/>
        <w:rPr>
          <w:b/>
          <w:bCs/>
          <w:sz w:val="24"/>
        </w:rPr>
      </w:pPr>
      <w:bookmarkStart w:id="15" w:name="OLE_LINK34"/>
      <w:bookmarkEnd w:id="14"/>
      <w:r w:rsidRPr="00D02A49">
        <w:rPr>
          <w:rFonts w:hint="eastAsia"/>
          <w:b/>
          <w:bCs/>
          <w:sz w:val="24"/>
        </w:rPr>
        <w:t>5</w:t>
      </w:r>
      <w:r w:rsidR="00AC5CEB" w:rsidRPr="00D02A49">
        <w:rPr>
          <w:b/>
          <w:bCs/>
          <w:sz w:val="24"/>
        </w:rPr>
        <w:t xml:space="preserve">. </w:t>
      </w:r>
      <w:r w:rsidR="00AC5CEB" w:rsidRPr="00D02A49">
        <w:rPr>
          <w:b/>
          <w:bCs/>
          <w:sz w:val="24"/>
        </w:rPr>
        <w:t>主要知识产权和标准规范目录</w:t>
      </w:r>
    </w:p>
    <w:bookmarkEnd w:id="15"/>
    <w:p w14:paraId="41F672EC" w14:textId="00008D66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该成果已授权发明专利</w:t>
      </w:r>
      <w:r w:rsidRPr="00D02A49">
        <w:rPr>
          <w:bCs/>
          <w:sz w:val="24"/>
        </w:rPr>
        <w:t>15</w:t>
      </w:r>
      <w:r w:rsidRPr="00D02A49">
        <w:rPr>
          <w:bCs/>
          <w:sz w:val="24"/>
        </w:rPr>
        <w:t>项。</w:t>
      </w:r>
    </w:p>
    <w:p w14:paraId="6B3233C8" w14:textId="31FE265D" w:rsidR="001F7EDC" w:rsidRPr="00D02A49" w:rsidRDefault="001F7EDC" w:rsidP="00D02A49">
      <w:pPr>
        <w:spacing w:line="360" w:lineRule="auto"/>
        <w:ind w:firstLineChars="200" w:firstLine="480"/>
        <w:rPr>
          <w:bCs/>
          <w:sz w:val="24"/>
        </w:rPr>
      </w:pPr>
      <w:bookmarkStart w:id="16" w:name="OLE_LINK729"/>
      <w:r w:rsidRPr="00D02A49">
        <w:rPr>
          <w:bCs/>
          <w:sz w:val="24"/>
        </w:rPr>
        <w:t>专利</w:t>
      </w:r>
      <w:r w:rsidRPr="00D02A49">
        <w:rPr>
          <w:rFonts w:hint="eastAsia"/>
          <w:bCs/>
          <w:sz w:val="24"/>
        </w:rPr>
        <w:t>1</w:t>
      </w:r>
      <w:r w:rsidRPr="00D02A49">
        <w:rPr>
          <w:bCs/>
          <w:sz w:val="24"/>
        </w:rPr>
        <w:t>：</w:t>
      </w:r>
      <w:bookmarkStart w:id="17" w:name="OLE_LINK691"/>
      <w:r w:rsidRPr="00D02A49">
        <w:rPr>
          <w:bCs/>
          <w:sz w:val="24"/>
        </w:rPr>
        <w:t>一种工业废烟气中的二氧化碳捕集方法及捕集单元</w:t>
      </w:r>
      <w:bookmarkEnd w:id="17"/>
      <w:r w:rsidRPr="00D02A49">
        <w:rPr>
          <w:bCs/>
          <w:sz w:val="24"/>
        </w:rPr>
        <w:t>；</w:t>
      </w:r>
    </w:p>
    <w:p w14:paraId="0CA64DB1" w14:textId="7E1282DE" w:rsidR="001F7EDC" w:rsidRPr="00D02A49" w:rsidRDefault="001F7EDC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Pr="00D02A49">
        <w:rPr>
          <w:rFonts w:hint="eastAsia"/>
          <w:bCs/>
          <w:sz w:val="24"/>
        </w:rPr>
        <w:t>2</w:t>
      </w:r>
      <w:r w:rsidRPr="00D02A49">
        <w:rPr>
          <w:bCs/>
          <w:sz w:val="24"/>
        </w:rPr>
        <w:t>：</w:t>
      </w:r>
      <w:bookmarkStart w:id="18" w:name="OLE_LINK699"/>
      <w:r w:rsidRPr="00D02A49">
        <w:rPr>
          <w:bCs/>
          <w:sz w:val="24"/>
        </w:rPr>
        <w:t>一种二氧化碳驱油注采调整方法</w:t>
      </w:r>
      <w:bookmarkEnd w:id="18"/>
      <w:r w:rsidRPr="00D02A49">
        <w:rPr>
          <w:rFonts w:hint="eastAsia"/>
          <w:bCs/>
          <w:sz w:val="24"/>
        </w:rPr>
        <w:t>；</w:t>
      </w:r>
    </w:p>
    <w:p w14:paraId="0AE18EDC" w14:textId="27336A9F" w:rsidR="001F7EDC" w:rsidRPr="00D02A49" w:rsidRDefault="001F7EDC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Pr="00D02A49">
        <w:rPr>
          <w:rFonts w:hint="eastAsia"/>
          <w:bCs/>
          <w:sz w:val="24"/>
        </w:rPr>
        <w:t>3</w:t>
      </w:r>
      <w:r w:rsidRPr="00D02A49">
        <w:rPr>
          <w:bCs/>
          <w:sz w:val="24"/>
        </w:rPr>
        <w:t>：</w:t>
      </w:r>
      <w:bookmarkStart w:id="19" w:name="OLE_LINK695"/>
      <w:r w:rsidRPr="00D02A49">
        <w:rPr>
          <w:bCs/>
          <w:sz w:val="24"/>
        </w:rPr>
        <w:t>一种</w:t>
      </w:r>
      <w:r w:rsidRPr="00D02A49">
        <w:rPr>
          <w:bCs/>
          <w:sz w:val="24"/>
        </w:rPr>
        <w:t>CO</w:t>
      </w:r>
      <w:r w:rsidRPr="00D02A49">
        <w:rPr>
          <w:bCs/>
          <w:sz w:val="24"/>
          <w:vertAlign w:val="subscript"/>
        </w:rPr>
        <w:t>2</w:t>
      </w:r>
      <w:r w:rsidRPr="00D02A49">
        <w:rPr>
          <w:bCs/>
          <w:sz w:val="24"/>
        </w:rPr>
        <w:t>泄露风险的分析方法</w:t>
      </w:r>
      <w:bookmarkEnd w:id="19"/>
      <w:r w:rsidRPr="00D02A49">
        <w:rPr>
          <w:bCs/>
          <w:sz w:val="24"/>
        </w:rPr>
        <w:t>；</w:t>
      </w:r>
    </w:p>
    <w:p w14:paraId="6BBA15C2" w14:textId="3A4F496E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4</w:t>
      </w:r>
      <w:r w:rsidRPr="00D02A49">
        <w:rPr>
          <w:bCs/>
          <w:sz w:val="24"/>
        </w:rPr>
        <w:t>：</w:t>
      </w:r>
      <w:bookmarkStart w:id="20" w:name="OLE_LINK686"/>
      <w:r w:rsidRPr="00D02A49">
        <w:rPr>
          <w:bCs/>
          <w:sz w:val="24"/>
        </w:rPr>
        <w:t>含稀土抗</w:t>
      </w:r>
      <w:r w:rsidRPr="00D02A49">
        <w:rPr>
          <w:bCs/>
          <w:sz w:val="24"/>
        </w:rPr>
        <w:t>CO</w:t>
      </w:r>
      <w:r w:rsidRPr="00D02A49">
        <w:rPr>
          <w:bCs/>
          <w:sz w:val="24"/>
          <w:vertAlign w:val="subscript"/>
        </w:rPr>
        <w:t>2</w:t>
      </w:r>
      <w:r w:rsidRPr="00D02A49">
        <w:rPr>
          <w:bCs/>
          <w:sz w:val="24"/>
        </w:rPr>
        <w:t>经济型套管的制备方法</w:t>
      </w:r>
      <w:bookmarkEnd w:id="20"/>
      <w:r w:rsidRPr="00D02A49">
        <w:rPr>
          <w:bCs/>
          <w:sz w:val="24"/>
        </w:rPr>
        <w:t>；</w:t>
      </w:r>
    </w:p>
    <w:p w14:paraId="5CE19914" w14:textId="1751BF40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5</w:t>
      </w:r>
      <w:r w:rsidRPr="00D02A49">
        <w:rPr>
          <w:bCs/>
          <w:sz w:val="24"/>
        </w:rPr>
        <w:t>：</w:t>
      </w:r>
      <w:bookmarkStart w:id="21" w:name="OLE_LINK687"/>
      <w:r w:rsidRPr="00D02A49">
        <w:rPr>
          <w:bCs/>
          <w:sz w:val="24"/>
        </w:rPr>
        <w:t>高强度高韧性抗</w:t>
      </w:r>
      <w:r w:rsidRPr="00D02A49">
        <w:rPr>
          <w:bCs/>
          <w:sz w:val="24"/>
        </w:rPr>
        <w:t>CO</w:t>
      </w:r>
      <w:r w:rsidRPr="00D02A49">
        <w:rPr>
          <w:bCs/>
          <w:sz w:val="24"/>
          <w:vertAlign w:val="subscript"/>
        </w:rPr>
        <w:t>2</w:t>
      </w:r>
      <w:r w:rsidRPr="00D02A49">
        <w:rPr>
          <w:bCs/>
          <w:sz w:val="24"/>
        </w:rPr>
        <w:t>腐蚀套管的制备方法</w:t>
      </w:r>
      <w:bookmarkEnd w:id="21"/>
      <w:r w:rsidRPr="00D02A49">
        <w:rPr>
          <w:bCs/>
          <w:sz w:val="24"/>
        </w:rPr>
        <w:t>；</w:t>
      </w:r>
    </w:p>
    <w:p w14:paraId="55BA79CB" w14:textId="3622C375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6</w:t>
      </w:r>
      <w:r w:rsidRPr="00D02A49">
        <w:rPr>
          <w:bCs/>
          <w:sz w:val="24"/>
        </w:rPr>
        <w:t>：</w:t>
      </w:r>
      <w:bookmarkStart w:id="22" w:name="OLE_LINK688"/>
      <w:r w:rsidRPr="00D02A49">
        <w:rPr>
          <w:bCs/>
          <w:sz w:val="24"/>
        </w:rPr>
        <w:t>高强度高韧性抗</w:t>
      </w:r>
      <w:r w:rsidRPr="00D02A49">
        <w:rPr>
          <w:bCs/>
          <w:sz w:val="24"/>
        </w:rPr>
        <w:t>H</w:t>
      </w:r>
      <w:r w:rsidRPr="00D02A49">
        <w:rPr>
          <w:bCs/>
          <w:sz w:val="24"/>
          <w:vertAlign w:val="subscript"/>
        </w:rPr>
        <w:t>2</w:t>
      </w:r>
      <w:r w:rsidRPr="00D02A49">
        <w:rPr>
          <w:bCs/>
          <w:sz w:val="24"/>
        </w:rPr>
        <w:t>S/CO</w:t>
      </w:r>
      <w:r w:rsidRPr="00D02A49">
        <w:rPr>
          <w:bCs/>
          <w:sz w:val="24"/>
          <w:vertAlign w:val="subscript"/>
        </w:rPr>
        <w:t>2</w:t>
      </w:r>
      <w:r w:rsidRPr="00D02A49">
        <w:rPr>
          <w:bCs/>
          <w:sz w:val="24"/>
        </w:rPr>
        <w:t>腐蚀油管的制备方法</w:t>
      </w:r>
      <w:bookmarkEnd w:id="22"/>
      <w:r w:rsidRPr="00D02A49">
        <w:rPr>
          <w:bCs/>
          <w:sz w:val="24"/>
        </w:rPr>
        <w:t>；</w:t>
      </w:r>
    </w:p>
    <w:p w14:paraId="6DDF3F4E" w14:textId="6EB124BC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7</w:t>
      </w:r>
      <w:r w:rsidRPr="00D02A49">
        <w:rPr>
          <w:bCs/>
          <w:sz w:val="24"/>
        </w:rPr>
        <w:t>：</w:t>
      </w:r>
      <w:bookmarkStart w:id="23" w:name="OLE_LINK689"/>
      <w:r w:rsidRPr="00D02A49">
        <w:rPr>
          <w:bCs/>
          <w:sz w:val="24"/>
        </w:rPr>
        <w:t>一种</w:t>
      </w:r>
      <w:r w:rsidRPr="00D02A49">
        <w:rPr>
          <w:bCs/>
          <w:sz w:val="24"/>
        </w:rPr>
        <w:t>800MPa</w:t>
      </w:r>
      <w:r w:rsidRPr="00D02A49">
        <w:rPr>
          <w:bCs/>
          <w:sz w:val="24"/>
        </w:rPr>
        <w:t>级低屈强比易焊接钢板及其生产方法</w:t>
      </w:r>
      <w:bookmarkEnd w:id="23"/>
      <w:r w:rsidRPr="00D02A49">
        <w:rPr>
          <w:bCs/>
          <w:sz w:val="24"/>
        </w:rPr>
        <w:t>；</w:t>
      </w:r>
    </w:p>
    <w:p w14:paraId="288C7605" w14:textId="2154CB1D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8</w:t>
      </w:r>
      <w:r w:rsidRPr="00D02A49">
        <w:rPr>
          <w:bCs/>
          <w:sz w:val="24"/>
        </w:rPr>
        <w:t>：</w:t>
      </w:r>
      <w:bookmarkStart w:id="24" w:name="OLE_LINK690"/>
      <w:r w:rsidRPr="00D02A49">
        <w:rPr>
          <w:bCs/>
          <w:sz w:val="24"/>
        </w:rPr>
        <w:t>一种烟气捕集组件及碳中和施用系统</w:t>
      </w:r>
      <w:bookmarkEnd w:id="24"/>
      <w:r w:rsidRPr="00D02A49">
        <w:rPr>
          <w:bCs/>
          <w:sz w:val="24"/>
        </w:rPr>
        <w:t>；</w:t>
      </w:r>
    </w:p>
    <w:p w14:paraId="02BB2D2E" w14:textId="4D00D26E" w:rsidR="00AC5CEB" w:rsidRPr="00D02A49" w:rsidRDefault="00AC5CEB" w:rsidP="00D02A49">
      <w:pPr>
        <w:spacing w:line="360" w:lineRule="auto"/>
        <w:ind w:firstLineChars="200" w:firstLine="480"/>
        <w:jc w:val="left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9</w:t>
      </w:r>
      <w:r w:rsidRPr="00D02A49">
        <w:rPr>
          <w:bCs/>
          <w:sz w:val="24"/>
        </w:rPr>
        <w:t>：</w:t>
      </w:r>
      <w:bookmarkStart w:id="25" w:name="OLE_LINK692"/>
      <w:r w:rsidRPr="00D02A49">
        <w:rPr>
          <w:bCs/>
          <w:sz w:val="24"/>
        </w:rPr>
        <w:t>一种工业二氧化碳回收利用方法、装置及系统</w:t>
      </w:r>
      <w:bookmarkEnd w:id="25"/>
      <w:r w:rsidRPr="00D02A49">
        <w:rPr>
          <w:bCs/>
          <w:sz w:val="24"/>
        </w:rPr>
        <w:t>；</w:t>
      </w:r>
    </w:p>
    <w:p w14:paraId="61C0E74B" w14:textId="339596F6" w:rsidR="00AC5CEB" w:rsidRPr="00D02A49" w:rsidRDefault="00AC5CEB" w:rsidP="00D02A49">
      <w:pPr>
        <w:spacing w:line="360" w:lineRule="auto"/>
        <w:ind w:firstLineChars="200" w:firstLine="480"/>
        <w:jc w:val="left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10</w:t>
      </w:r>
      <w:r w:rsidRPr="00D02A49">
        <w:rPr>
          <w:bCs/>
          <w:sz w:val="24"/>
        </w:rPr>
        <w:t>：</w:t>
      </w:r>
      <w:bookmarkStart w:id="26" w:name="OLE_LINK693"/>
      <w:r w:rsidRPr="00D02A49">
        <w:rPr>
          <w:bCs/>
          <w:sz w:val="24"/>
        </w:rPr>
        <w:t>一种压裂驱油一体化稠化剂、制备方法及应用</w:t>
      </w:r>
      <w:bookmarkEnd w:id="26"/>
      <w:r w:rsidRPr="00D02A49">
        <w:rPr>
          <w:bCs/>
          <w:sz w:val="24"/>
        </w:rPr>
        <w:t>；</w:t>
      </w:r>
    </w:p>
    <w:p w14:paraId="4076212F" w14:textId="0CCD1C69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="001F7EDC" w:rsidRPr="00D02A49">
        <w:rPr>
          <w:rFonts w:hint="eastAsia"/>
          <w:bCs/>
          <w:sz w:val="24"/>
        </w:rPr>
        <w:t>11</w:t>
      </w:r>
      <w:r w:rsidRPr="00D02A49">
        <w:rPr>
          <w:bCs/>
          <w:sz w:val="24"/>
        </w:rPr>
        <w:t>：</w:t>
      </w:r>
      <w:bookmarkStart w:id="27" w:name="OLE_LINK694"/>
      <w:r w:rsidRPr="00D02A49">
        <w:rPr>
          <w:bCs/>
          <w:sz w:val="24"/>
        </w:rPr>
        <w:t>油井分采对接装置</w:t>
      </w:r>
      <w:bookmarkEnd w:id="27"/>
      <w:r w:rsidRPr="00D02A49">
        <w:rPr>
          <w:bCs/>
          <w:sz w:val="24"/>
        </w:rPr>
        <w:t>；</w:t>
      </w:r>
    </w:p>
    <w:p w14:paraId="56088F12" w14:textId="6DB38212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bookmarkStart w:id="28" w:name="OLE_LINK2"/>
      <w:bookmarkStart w:id="29" w:name="OLE_LINK1"/>
      <w:r w:rsidRPr="00D02A49">
        <w:rPr>
          <w:bCs/>
          <w:sz w:val="24"/>
        </w:rPr>
        <w:t>专利</w:t>
      </w:r>
      <w:r w:rsidRPr="00D02A49">
        <w:rPr>
          <w:bCs/>
          <w:sz w:val="24"/>
        </w:rPr>
        <w:t>1</w:t>
      </w:r>
      <w:r w:rsidR="001F7EDC" w:rsidRPr="00D02A49">
        <w:rPr>
          <w:rFonts w:hint="eastAsia"/>
          <w:bCs/>
          <w:sz w:val="24"/>
        </w:rPr>
        <w:t>2</w:t>
      </w:r>
      <w:r w:rsidRPr="00D02A49">
        <w:rPr>
          <w:bCs/>
          <w:sz w:val="24"/>
        </w:rPr>
        <w:t>：</w:t>
      </w:r>
      <w:bookmarkStart w:id="30" w:name="OLE_LINK696"/>
      <w:r w:rsidRPr="00D02A49">
        <w:rPr>
          <w:bCs/>
          <w:sz w:val="24"/>
        </w:rPr>
        <w:t xml:space="preserve">METHOD AND SYSTEM FOR OPTIMIZATION OF DEVELOPMENT BY CARBON DIOXIDE INJECTION BASED ON INCOMPLETE MISCIBILITY </w:t>
      </w:r>
      <w:r w:rsidRPr="00D02A49">
        <w:rPr>
          <w:bCs/>
          <w:sz w:val="24"/>
        </w:rPr>
        <w:lastRenderedPageBreak/>
        <w:t>CHARACTERISTICS</w:t>
      </w:r>
      <w:bookmarkEnd w:id="30"/>
      <w:r w:rsidRPr="00D02A49">
        <w:rPr>
          <w:bCs/>
          <w:sz w:val="24"/>
        </w:rPr>
        <w:t>（</w:t>
      </w:r>
      <w:r w:rsidRPr="00D02A49">
        <w:rPr>
          <w:bCs/>
          <w:sz w:val="24"/>
        </w:rPr>
        <w:t>US12,492,623B2</w:t>
      </w:r>
      <w:r w:rsidRPr="00D02A49">
        <w:rPr>
          <w:bCs/>
          <w:sz w:val="24"/>
        </w:rPr>
        <w:t>）；</w:t>
      </w:r>
    </w:p>
    <w:p w14:paraId="2165769D" w14:textId="33C78EBC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bookmarkStart w:id="31" w:name="OLE_LINK3"/>
      <w:bookmarkEnd w:id="28"/>
      <w:r w:rsidRPr="00D02A49">
        <w:rPr>
          <w:bCs/>
          <w:sz w:val="24"/>
        </w:rPr>
        <w:t>专利</w:t>
      </w:r>
      <w:r w:rsidRPr="00D02A49">
        <w:rPr>
          <w:bCs/>
          <w:sz w:val="24"/>
        </w:rPr>
        <w:t>1</w:t>
      </w:r>
      <w:r w:rsidR="001F7EDC" w:rsidRPr="00D02A49">
        <w:rPr>
          <w:rFonts w:hint="eastAsia"/>
          <w:bCs/>
          <w:sz w:val="24"/>
        </w:rPr>
        <w:t>3</w:t>
      </w:r>
      <w:r w:rsidRPr="00D02A49">
        <w:rPr>
          <w:bCs/>
          <w:sz w:val="24"/>
        </w:rPr>
        <w:t>：</w:t>
      </w:r>
      <w:r w:rsidR="001D6AE2" w:rsidRPr="00D02A49">
        <w:rPr>
          <w:bCs/>
          <w:sz w:val="24"/>
        </w:rPr>
        <w:t>一种长岩心二氧化碳驱混相程度动态变化定量表征方法</w:t>
      </w:r>
      <w:r w:rsidRPr="00D02A49">
        <w:rPr>
          <w:bCs/>
          <w:sz w:val="24"/>
        </w:rPr>
        <w:t>；</w:t>
      </w:r>
    </w:p>
    <w:p w14:paraId="4C842D0A" w14:textId="09BB8AAE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Pr="00D02A49">
        <w:rPr>
          <w:bCs/>
          <w:sz w:val="24"/>
        </w:rPr>
        <w:t>1</w:t>
      </w:r>
      <w:r w:rsidR="001F7EDC" w:rsidRPr="00D02A49">
        <w:rPr>
          <w:rFonts w:hint="eastAsia"/>
          <w:bCs/>
          <w:sz w:val="24"/>
        </w:rPr>
        <w:t>4</w:t>
      </w:r>
      <w:r w:rsidRPr="00D02A49">
        <w:rPr>
          <w:bCs/>
          <w:sz w:val="24"/>
        </w:rPr>
        <w:t>：</w:t>
      </w:r>
      <w:bookmarkStart w:id="32" w:name="OLE_LINK697"/>
      <w:r w:rsidRPr="00D02A49">
        <w:rPr>
          <w:bCs/>
          <w:sz w:val="24"/>
        </w:rPr>
        <w:t>一种超低渗油藏微乳粘弹自调控驱油剂及其制备方法</w:t>
      </w:r>
      <w:bookmarkEnd w:id="32"/>
      <w:r w:rsidRPr="00D02A49">
        <w:rPr>
          <w:bCs/>
          <w:sz w:val="24"/>
        </w:rPr>
        <w:t>；</w:t>
      </w:r>
    </w:p>
    <w:p w14:paraId="05C0C7D5" w14:textId="7AC3FA84" w:rsidR="00AC5CEB" w:rsidRPr="00D02A49" w:rsidRDefault="00AC5CEB" w:rsidP="00D02A49">
      <w:pPr>
        <w:spacing w:line="360" w:lineRule="auto"/>
        <w:ind w:firstLineChars="200" w:firstLine="480"/>
        <w:rPr>
          <w:bCs/>
          <w:sz w:val="24"/>
        </w:rPr>
      </w:pPr>
      <w:r w:rsidRPr="00D02A49">
        <w:rPr>
          <w:bCs/>
          <w:sz w:val="24"/>
        </w:rPr>
        <w:t>专利</w:t>
      </w:r>
      <w:r w:rsidRPr="00D02A49">
        <w:rPr>
          <w:bCs/>
          <w:sz w:val="24"/>
        </w:rPr>
        <w:t>1</w:t>
      </w:r>
      <w:r w:rsidR="001F7EDC" w:rsidRPr="00D02A49">
        <w:rPr>
          <w:rFonts w:hint="eastAsia"/>
          <w:bCs/>
          <w:sz w:val="24"/>
        </w:rPr>
        <w:t>5</w:t>
      </w:r>
      <w:r w:rsidRPr="00D02A49">
        <w:rPr>
          <w:bCs/>
          <w:sz w:val="24"/>
        </w:rPr>
        <w:t>：</w:t>
      </w:r>
      <w:bookmarkStart w:id="33" w:name="OLE_LINK698"/>
      <w:r w:rsidRPr="00D02A49">
        <w:rPr>
          <w:bCs/>
          <w:sz w:val="24"/>
        </w:rPr>
        <w:t>一种基于特征组分含量的气窜判识方法</w:t>
      </w:r>
      <w:bookmarkEnd w:id="33"/>
      <w:r w:rsidR="001F7EDC" w:rsidRPr="00D02A49">
        <w:rPr>
          <w:rFonts w:hint="eastAsia"/>
          <w:bCs/>
          <w:sz w:val="24"/>
        </w:rPr>
        <w:t>。</w:t>
      </w:r>
      <w:bookmarkEnd w:id="16"/>
      <w:bookmarkEnd w:id="29"/>
      <w:bookmarkEnd w:id="31"/>
    </w:p>
    <w:p w14:paraId="4C3CBCDA" w14:textId="74F2AF98" w:rsidR="00D02A49" w:rsidRPr="00D02A49" w:rsidRDefault="00D02A49" w:rsidP="00D02A49">
      <w:pPr>
        <w:pStyle w:val="ad"/>
        <w:spacing w:line="360" w:lineRule="auto"/>
        <w:ind w:firstLineChars="0" w:firstLine="0"/>
        <w:jc w:val="left"/>
        <w:outlineLvl w:val="0"/>
        <w:rPr>
          <w:rFonts w:hint="eastAsia"/>
          <w:b/>
          <w:bCs/>
          <w:sz w:val="24"/>
        </w:rPr>
      </w:pPr>
      <w:r w:rsidRPr="00D02A49">
        <w:rPr>
          <w:rFonts w:hint="eastAsia"/>
          <w:b/>
          <w:bCs/>
          <w:sz w:val="24"/>
        </w:rPr>
        <w:t>6</w:t>
      </w:r>
      <w:r w:rsidRPr="00D02A49">
        <w:rPr>
          <w:b/>
          <w:bCs/>
          <w:sz w:val="24"/>
        </w:rPr>
        <w:t xml:space="preserve">. </w:t>
      </w:r>
      <w:r w:rsidRPr="00D02A49">
        <w:rPr>
          <w:rFonts w:hint="eastAsia"/>
          <w:b/>
          <w:bCs/>
          <w:sz w:val="24"/>
        </w:rPr>
        <w:t>提名意见</w:t>
      </w:r>
    </w:p>
    <w:p w14:paraId="01003FDC" w14:textId="77777777" w:rsidR="00D02A49" w:rsidRPr="00D02A49" w:rsidRDefault="00D02A49" w:rsidP="00D02A49">
      <w:pPr>
        <w:pStyle w:val="Style8"/>
        <w:rPr>
          <w:rFonts w:ascii="Times New Roman" w:hAnsi="Times New Roman"/>
          <w:color w:val="000000"/>
        </w:rPr>
      </w:pPr>
      <w:r w:rsidRPr="00D02A49">
        <w:rPr>
          <w:rFonts w:ascii="Times New Roman" w:hAnsi="Times New Roman"/>
          <w:color w:val="000000"/>
        </w:rPr>
        <w:t>该项目面向内蒙古钢铁工业深度降碳和工业</w:t>
      </w:r>
      <w:r w:rsidRPr="00D02A49">
        <w:rPr>
          <w:rFonts w:ascii="Times New Roman" w:hAnsi="Times New Roman"/>
          <w:color w:val="000000"/>
        </w:rPr>
        <w:t>CO</w:t>
      </w:r>
      <w:r w:rsidRPr="00D02A49">
        <w:rPr>
          <w:rFonts w:ascii="Times New Roman" w:hAnsi="Times New Roman"/>
          <w:color w:val="000000"/>
          <w:vertAlign w:val="subscript"/>
        </w:rPr>
        <w:t>2</w:t>
      </w:r>
      <w:r w:rsidRPr="00D02A49">
        <w:rPr>
          <w:rFonts w:ascii="Times New Roman" w:hAnsi="Times New Roman"/>
          <w:color w:val="000000"/>
        </w:rPr>
        <w:t>规模消纳重大需求，利用周缘河套盆地、鄂尔多斯盆地油气资源丰富、地质封存空间广阔、源汇匹配性强的天然优势，系统贯通了工业碳源捕集、驱油利用和地质封存全链条。</w:t>
      </w:r>
    </w:p>
    <w:p w14:paraId="019E9C30" w14:textId="77777777" w:rsidR="00D02A49" w:rsidRPr="00D02A49" w:rsidRDefault="00D02A49" w:rsidP="00D02A49">
      <w:pPr>
        <w:pStyle w:val="Style8"/>
        <w:rPr>
          <w:rFonts w:ascii="Times New Roman" w:hAnsi="Times New Roman"/>
          <w:color w:val="000000"/>
        </w:rPr>
      </w:pPr>
      <w:r w:rsidRPr="00D02A49">
        <w:rPr>
          <w:rFonts w:ascii="Times New Roman" w:hAnsi="Times New Roman"/>
          <w:color w:val="000000"/>
        </w:rPr>
        <w:t>主要创新内容包括：发明复杂钢铁烟气稳态循环捕集技术，实现波动烟气连续低耗捕集，捕集率超过</w:t>
      </w:r>
      <w:r w:rsidRPr="00D02A49">
        <w:rPr>
          <w:rFonts w:ascii="Times New Roman" w:hAnsi="Times New Roman"/>
          <w:color w:val="000000"/>
        </w:rPr>
        <w:t>90%</w:t>
      </w:r>
      <w:r w:rsidRPr="00D02A49">
        <w:rPr>
          <w:rFonts w:ascii="Times New Roman" w:hAnsi="Times New Roman"/>
          <w:color w:val="000000"/>
        </w:rPr>
        <w:t>、再生热耗低于</w:t>
      </w:r>
      <w:r w:rsidRPr="00D02A49">
        <w:rPr>
          <w:rFonts w:ascii="Times New Roman" w:hAnsi="Times New Roman"/>
          <w:color w:val="000000"/>
        </w:rPr>
        <w:t>2.4 GJ/t CO</w:t>
      </w:r>
      <w:r w:rsidRPr="00D02A49">
        <w:rPr>
          <w:rFonts w:ascii="Times New Roman" w:hAnsi="Times New Roman"/>
          <w:color w:val="000000"/>
          <w:vertAlign w:val="subscript"/>
        </w:rPr>
        <w:t>2</w:t>
      </w:r>
      <w:r w:rsidRPr="00D02A49">
        <w:rPr>
          <w:rFonts w:ascii="Times New Roman" w:hAnsi="Times New Roman"/>
          <w:color w:val="000000"/>
        </w:rPr>
        <w:t>；构建复杂油藏</w:t>
      </w:r>
      <w:r w:rsidRPr="00D02A49">
        <w:rPr>
          <w:rFonts w:ascii="Times New Roman" w:hAnsi="Times New Roman"/>
          <w:color w:val="000000"/>
        </w:rPr>
        <w:t>CO</w:t>
      </w:r>
      <w:r w:rsidRPr="00D02A49">
        <w:rPr>
          <w:rFonts w:ascii="Times New Roman" w:hAnsi="Times New Roman"/>
          <w:color w:val="000000"/>
          <w:vertAlign w:val="subscript"/>
        </w:rPr>
        <w:t>2</w:t>
      </w:r>
      <w:r w:rsidRPr="00D02A49">
        <w:rPr>
          <w:rFonts w:ascii="Times New Roman" w:hAnsi="Times New Roman"/>
          <w:color w:val="000000"/>
        </w:rPr>
        <w:t>驱埋协同优化方法，实现非完全混相协同调控；打通</w:t>
      </w:r>
      <w:r w:rsidRPr="00D02A49">
        <w:rPr>
          <w:rFonts w:ascii="Times New Roman" w:hAnsi="Times New Roman"/>
          <w:color w:val="000000"/>
        </w:rPr>
        <w:t>CO</w:t>
      </w:r>
      <w:r w:rsidRPr="00D02A49">
        <w:rPr>
          <w:rFonts w:ascii="Times New Roman" w:hAnsi="Times New Roman"/>
          <w:color w:val="000000"/>
          <w:vertAlign w:val="subscript"/>
        </w:rPr>
        <w:t>2</w:t>
      </w:r>
      <w:r w:rsidRPr="00D02A49">
        <w:rPr>
          <w:rFonts w:ascii="Times New Roman" w:hAnsi="Times New Roman"/>
          <w:color w:val="000000"/>
        </w:rPr>
        <w:t>驱埋现场零碳闭环工艺体系，实现气窜分级治理和井筒</w:t>
      </w:r>
      <w:r w:rsidRPr="00D02A49">
        <w:rPr>
          <w:rFonts w:ascii="Times New Roman" w:hAnsi="Times New Roman"/>
          <w:color w:val="000000"/>
        </w:rPr>
        <w:t>—</w:t>
      </w:r>
      <w:r w:rsidRPr="00D02A49">
        <w:rPr>
          <w:rFonts w:ascii="Times New Roman" w:hAnsi="Times New Roman"/>
          <w:color w:val="000000"/>
        </w:rPr>
        <w:t>地层长效保障。</w:t>
      </w:r>
    </w:p>
    <w:p w14:paraId="3CDA98EF" w14:textId="77777777" w:rsidR="00D02A49" w:rsidRPr="00D02A49" w:rsidRDefault="00D02A49" w:rsidP="00D02A49">
      <w:pPr>
        <w:pStyle w:val="Style8"/>
        <w:rPr>
          <w:rFonts w:ascii="Times New Roman" w:hAnsi="Times New Roman"/>
          <w:color w:val="000000"/>
        </w:rPr>
      </w:pPr>
      <w:r w:rsidRPr="00D02A49">
        <w:rPr>
          <w:rFonts w:ascii="Times New Roman" w:hAnsi="Times New Roman"/>
          <w:color w:val="000000"/>
        </w:rPr>
        <w:t>成果获授权中国、美国发明专利</w:t>
      </w:r>
      <w:r w:rsidRPr="00D02A49">
        <w:rPr>
          <w:rFonts w:ascii="Times New Roman" w:hAnsi="Times New Roman"/>
          <w:color w:val="000000"/>
        </w:rPr>
        <w:t>15</w:t>
      </w:r>
      <w:r w:rsidRPr="00D02A49">
        <w:rPr>
          <w:rFonts w:ascii="Times New Roman" w:hAnsi="Times New Roman"/>
          <w:color w:val="000000"/>
        </w:rPr>
        <w:t>件，建成钢铁行业首个</w:t>
      </w:r>
      <w:r w:rsidRPr="00D02A49">
        <w:rPr>
          <w:rFonts w:ascii="Times New Roman" w:hAnsi="Times New Roman"/>
          <w:color w:val="000000"/>
        </w:rPr>
        <w:t>CCUS</w:t>
      </w:r>
      <w:r w:rsidRPr="00D02A49">
        <w:rPr>
          <w:rFonts w:ascii="Times New Roman" w:hAnsi="Times New Roman"/>
          <w:color w:val="000000"/>
        </w:rPr>
        <w:t>全产业链项目、国内首个超深层油藏早期</w:t>
      </w:r>
      <w:r w:rsidRPr="00D02A49">
        <w:rPr>
          <w:rFonts w:ascii="Times New Roman" w:hAnsi="Times New Roman"/>
          <w:color w:val="000000"/>
        </w:rPr>
        <w:t>CCUS</w:t>
      </w:r>
      <w:r w:rsidRPr="00D02A49">
        <w:rPr>
          <w:rFonts w:ascii="Times New Roman" w:hAnsi="Times New Roman"/>
          <w:color w:val="000000"/>
        </w:rPr>
        <w:t>先导试验区和中国石油</w:t>
      </w:r>
      <w:r w:rsidRPr="00D02A49">
        <w:rPr>
          <w:rFonts w:ascii="Times New Roman" w:hAnsi="Times New Roman"/>
          <w:color w:val="000000"/>
        </w:rPr>
        <w:t>“</w:t>
      </w:r>
      <w:r w:rsidRPr="00D02A49">
        <w:rPr>
          <w:rFonts w:ascii="Times New Roman" w:hAnsi="Times New Roman"/>
          <w:color w:val="000000"/>
        </w:rPr>
        <w:t>四大六小</w:t>
      </w:r>
      <w:r w:rsidRPr="00D02A49">
        <w:rPr>
          <w:rFonts w:ascii="Times New Roman" w:hAnsi="Times New Roman"/>
          <w:color w:val="000000"/>
        </w:rPr>
        <w:t>”</w:t>
      </w:r>
      <w:r w:rsidRPr="00D02A49">
        <w:rPr>
          <w:rFonts w:ascii="Times New Roman" w:hAnsi="Times New Roman"/>
          <w:color w:val="000000"/>
        </w:rPr>
        <w:t>长庆油田黄</w:t>
      </w:r>
      <w:r w:rsidRPr="00D02A49">
        <w:rPr>
          <w:rFonts w:ascii="Times New Roman" w:hAnsi="Times New Roman"/>
          <w:color w:val="000000"/>
        </w:rPr>
        <w:t>3</w:t>
      </w:r>
      <w:r w:rsidRPr="00D02A49">
        <w:rPr>
          <w:rFonts w:ascii="Times New Roman" w:hAnsi="Times New Roman"/>
          <w:color w:val="000000"/>
        </w:rPr>
        <w:t>国家级</w:t>
      </w:r>
      <w:r w:rsidRPr="00D02A49">
        <w:rPr>
          <w:rFonts w:ascii="Times New Roman" w:hAnsi="Times New Roman"/>
          <w:color w:val="000000"/>
        </w:rPr>
        <w:t>CCUS</w:t>
      </w:r>
      <w:r w:rsidRPr="00D02A49">
        <w:rPr>
          <w:rFonts w:ascii="Times New Roman" w:hAnsi="Times New Roman"/>
          <w:color w:val="000000"/>
        </w:rPr>
        <w:t>示范工程，创造国内液态</w:t>
      </w:r>
      <w:r w:rsidRPr="00D02A49">
        <w:rPr>
          <w:rFonts w:ascii="Times New Roman" w:hAnsi="Times New Roman"/>
          <w:color w:val="000000"/>
        </w:rPr>
        <w:t>CO</w:t>
      </w:r>
      <w:r w:rsidRPr="00D02A49">
        <w:rPr>
          <w:rFonts w:ascii="Times New Roman" w:hAnsi="Times New Roman"/>
          <w:color w:val="000000"/>
          <w:vertAlign w:val="subscript"/>
        </w:rPr>
        <w:t>2</w:t>
      </w:r>
      <w:r w:rsidRPr="00D02A49">
        <w:rPr>
          <w:rFonts w:ascii="Times New Roman" w:hAnsi="Times New Roman"/>
          <w:color w:val="000000"/>
        </w:rPr>
        <w:t>注入最深、注入剖面测试最深两项纪录，为自治区工业减碳、油气增产和地下增汇提供了可复制的全链条解决方案。</w:t>
      </w:r>
    </w:p>
    <w:p w14:paraId="78FAE554" w14:textId="6443DBEE" w:rsidR="00D02A49" w:rsidRPr="00D02A49" w:rsidRDefault="00D02A49" w:rsidP="00D02A49">
      <w:pPr>
        <w:pStyle w:val="Style8"/>
        <w:rPr>
          <w:rFonts w:ascii="Times New Roman" w:hAnsi="Times New Roman" w:hint="eastAsia"/>
          <w:color w:val="000000"/>
        </w:rPr>
      </w:pPr>
      <w:r w:rsidRPr="00D02A49">
        <w:rPr>
          <w:rFonts w:ascii="Times New Roman" w:hAnsi="Times New Roman"/>
          <w:color w:val="000000"/>
        </w:rPr>
        <w:t>提名材料真实、准确、完整，项目符合自治区科学技术进步奖提名条件。</w:t>
      </w:r>
    </w:p>
    <w:sectPr w:rsidR="00D02A49" w:rsidRPr="00D02A49">
      <w:pgSz w:w="11906" w:h="16838"/>
      <w:pgMar w:top="1440" w:right="1133" w:bottom="1440" w:left="156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3208E"/>
    <w:multiLevelType w:val="singleLevel"/>
    <w:tmpl w:val="0053208E"/>
    <w:lvl w:ilvl="0">
      <w:start w:val="5"/>
      <w:numFmt w:val="decimal"/>
      <w:suff w:val="space"/>
      <w:lvlText w:val="%1."/>
      <w:lvlJc w:val="left"/>
    </w:lvl>
  </w:abstractNum>
  <w:num w:numId="1" w16cid:durableId="21226089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27"/>
    <w:rsid w:val="00064D4F"/>
    <w:rsid w:val="000E2F7F"/>
    <w:rsid w:val="00113484"/>
    <w:rsid w:val="0016413C"/>
    <w:rsid w:val="00192E1E"/>
    <w:rsid w:val="001D6AE2"/>
    <w:rsid w:val="001F4AE1"/>
    <w:rsid w:val="001F7EDC"/>
    <w:rsid w:val="00207D97"/>
    <w:rsid w:val="00227ED7"/>
    <w:rsid w:val="00292E4F"/>
    <w:rsid w:val="00306434"/>
    <w:rsid w:val="003A0E70"/>
    <w:rsid w:val="00454B9D"/>
    <w:rsid w:val="00494915"/>
    <w:rsid w:val="004D0DA6"/>
    <w:rsid w:val="004F6487"/>
    <w:rsid w:val="006C041A"/>
    <w:rsid w:val="007E4702"/>
    <w:rsid w:val="008307E4"/>
    <w:rsid w:val="00907827"/>
    <w:rsid w:val="009C571B"/>
    <w:rsid w:val="00A15117"/>
    <w:rsid w:val="00AA232A"/>
    <w:rsid w:val="00AC5CEB"/>
    <w:rsid w:val="00B3525B"/>
    <w:rsid w:val="00CF5164"/>
    <w:rsid w:val="00D02A49"/>
    <w:rsid w:val="00D134E1"/>
    <w:rsid w:val="00D25FBF"/>
    <w:rsid w:val="00D737D2"/>
    <w:rsid w:val="00E36A1F"/>
    <w:rsid w:val="00E36C41"/>
    <w:rsid w:val="00F514B3"/>
    <w:rsid w:val="00F56D48"/>
    <w:rsid w:val="00F615B9"/>
    <w:rsid w:val="00F66118"/>
    <w:rsid w:val="00F970B6"/>
    <w:rsid w:val="00FB47FA"/>
    <w:rsid w:val="00FC3E30"/>
    <w:rsid w:val="14BA132D"/>
    <w:rsid w:val="2417085A"/>
    <w:rsid w:val="241F7966"/>
    <w:rsid w:val="290C342F"/>
    <w:rsid w:val="53FD13CD"/>
    <w:rsid w:val="7C2E3ECA"/>
    <w:rsid w:val="7DB4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560B6A"/>
  <w15:docId w15:val="{C1FF532C-752D-8B45-AC4B-AD848A01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Plain Text"/>
    <w:basedOn w:val="a"/>
    <w:uiPriority w:val="99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Body Text First Indent"/>
    <w:basedOn w:val="a"/>
    <w:next w:val="2"/>
    <w:qFormat/>
    <w:pPr>
      <w:widowControl/>
      <w:ind w:firstLine="420"/>
      <w:jc w:val="left"/>
    </w:pPr>
    <w:rPr>
      <w:rFonts w:ascii="宋体" w:hAnsi="宋体"/>
      <w:kern w:val="0"/>
      <w:sz w:val="24"/>
      <w:szCs w:val="20"/>
    </w:rPr>
  </w:style>
  <w:style w:type="paragraph" w:styleId="2">
    <w:name w:val="Body Text First Indent 2"/>
    <w:basedOn w:val="a"/>
    <w:next w:val="aa"/>
    <w:qFormat/>
    <w:pPr>
      <w:ind w:firstLineChars="200" w:firstLine="420"/>
    </w:pPr>
    <w:rPr>
      <w:rFonts w:ascii="Calibri" w:hAnsi="Calibri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customStyle="1" w:styleId="a6">
    <w:name w:val="页脚 字符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Style8">
    <w:name w:val="_Style 8"/>
    <w:basedOn w:val="a"/>
    <w:next w:val="a"/>
    <w:qFormat/>
    <w:rsid w:val="00D02A49"/>
    <w:pPr>
      <w:spacing w:line="360" w:lineRule="auto"/>
      <w:ind w:firstLineChars="200" w:firstLine="480"/>
    </w:pPr>
    <w:rPr>
      <w:rFonts w:ascii="仿宋_GB2312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A773AAFDEFAA14C935C37C4E981DE8E" ma:contentTypeVersion="0" ma:contentTypeDescription="新建文档。" ma:contentTypeScope="" ma:versionID="d40a0db20328ec62d7a156f1b24a6a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e9c461895c5e875a7bafe7f5884261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1356D-88D3-4A79-9F26-6AF1B7B24B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91DF9C-47A1-4601-84FA-9F466E437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A9495-6393-47B5-A4E3-539E12218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CD26F3-6161-4577-86BF-1CB62FBD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187</Words>
  <Characters>1067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关于拟推荐申报2026年度内蒙古自治区科学技术奖项目的公示</dc:title>
  <dc:creator>lenovo</dc:creator>
  <cp:lastModifiedBy>Mr.Liang</cp:lastModifiedBy>
  <cp:revision>19</cp:revision>
  <cp:lastPrinted>2025-06-09T06:01:00Z</cp:lastPrinted>
  <dcterms:created xsi:type="dcterms:W3CDTF">2026-08-16T01:54:00Z</dcterms:created>
  <dcterms:modified xsi:type="dcterms:W3CDTF">2026-08-24T03:09:00Z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0x010100EA773AAFDEFAA14C935C37C4E981DE8E</vt:lpwstr>
  </property>
  <property fmtid="{D5CDD505-2E9C-101B-9397-08002B2CF9AE}" pid="3" name="_dlc_DocIdItemGuid">
    <vt:lpwstr>584f0354-a775-47ba-b94a-f9fdb9843daa</vt:lpwstr>
  </property>
  <property fmtid="{D5CDD505-2E9C-101B-9397-08002B2CF9AE}" pid="4" name="_dlc_DocId">
    <vt:lpwstr>7425TV6WUFD2-1880977545-127</vt:lpwstr>
  </property>
  <property fmtid="{D5CDD505-2E9C-101B-9397-08002B2CF9AE}" pid="5" name="_dlc_DocIdUrl">
    <vt:lpwstr>http://www.cqyteip.petrochina/sites/ejdw3/ktkfyjy/2020ktkf/tongzhi/_layouts/DocIdRedir.aspx?ID=7425TV6WUFD2-1880977545-127, 7425TV6WUFD2-1880977545-127</vt:lpwstr>
  </property>
  <property fmtid="{D5CDD505-2E9C-101B-9397-08002B2CF9AE}" pid="6" name="KSOProductBuildVer">
    <vt:lpwstr>2052-12.1.0.25225</vt:lpwstr>
  </property>
  <property fmtid="{D5CDD505-2E9C-101B-9397-08002B2CF9AE}" pid="7" name="ICV">
    <vt:lpwstr>941B9FED1719409491B4790701680F0E_13</vt:lpwstr>
  </property>
  <property fmtid="{D5CDD505-2E9C-101B-9397-08002B2CF9AE}" pid="8" name="KSOTemplateDocerSaveRecord">
    <vt:lpwstr>eyJoZGlkIjoiODBiM2IwNmU4ZTdkNjgyODYwY2RlYmJlYmU2YmZjMWMiLCJ1c2VySWQiOiI5OTgxNTU5ODIifQ==</vt:lpwstr>
  </property>
</Properties>
</file>