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C17" w:rsidRPr="00E079DB" w:rsidRDefault="00445C17" w:rsidP="00445C17">
      <w:pPr>
        <w:jc w:val="center"/>
        <w:rPr>
          <w:rFonts w:ascii="Calibri" w:hAnsi="Calibri" w:cs="黑体"/>
          <w:szCs w:val="21"/>
        </w:rPr>
      </w:pPr>
      <w:r w:rsidRPr="00E079DB">
        <w:rPr>
          <w:rFonts w:ascii="黑体" w:eastAsia="黑体" w:hAnsi="宋体" w:cs="黑体" w:hint="eastAsia"/>
          <w:b/>
          <w:bCs/>
          <w:color w:val="000000"/>
          <w:kern w:val="0"/>
          <w:sz w:val="32"/>
          <w:szCs w:val="32"/>
        </w:rPr>
        <w:t>截至20</w:t>
      </w:r>
      <w:r w:rsidR="00235C6A" w:rsidRPr="00E079DB">
        <w:rPr>
          <w:rFonts w:ascii="黑体" w:eastAsia="黑体" w:hAnsi="宋体" w:cs="黑体"/>
          <w:b/>
          <w:bCs/>
          <w:color w:val="000000"/>
          <w:kern w:val="0"/>
          <w:sz w:val="32"/>
          <w:szCs w:val="32"/>
        </w:rPr>
        <w:t>2</w:t>
      </w:r>
      <w:r w:rsidR="00187213">
        <w:rPr>
          <w:rFonts w:ascii="黑体" w:eastAsia="黑体" w:hAnsi="宋体" w:cs="黑体"/>
          <w:b/>
          <w:bCs/>
          <w:color w:val="000000"/>
          <w:kern w:val="0"/>
          <w:sz w:val="32"/>
          <w:szCs w:val="32"/>
        </w:rPr>
        <w:t>1</w:t>
      </w:r>
      <w:r w:rsidRPr="00E079DB">
        <w:rPr>
          <w:rFonts w:ascii="黑体" w:eastAsia="黑体" w:hAnsi="宋体" w:cs="黑体" w:hint="eastAsia"/>
          <w:b/>
          <w:bCs/>
          <w:color w:val="000000"/>
          <w:kern w:val="0"/>
          <w:sz w:val="32"/>
          <w:szCs w:val="32"/>
        </w:rPr>
        <w:t>年已到期尚未结题的党建、思想教育与行政管理科研项目</w:t>
      </w:r>
    </w:p>
    <w:tbl>
      <w:tblPr>
        <w:tblW w:w="13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1"/>
        <w:gridCol w:w="1134"/>
        <w:gridCol w:w="9213"/>
        <w:gridCol w:w="993"/>
        <w:gridCol w:w="1573"/>
      </w:tblGrid>
      <w:tr w:rsidR="00445C17" w:rsidRPr="00E079DB" w:rsidTr="00A06752">
        <w:trPr>
          <w:jc w:val="center"/>
        </w:trPr>
        <w:tc>
          <w:tcPr>
            <w:tcW w:w="941" w:type="dxa"/>
            <w:vAlign w:val="center"/>
            <w:hideMark/>
          </w:tcPr>
          <w:p w:rsidR="00445C17" w:rsidRPr="00E079DB" w:rsidRDefault="00445C17" w:rsidP="00A06752">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序号</w:t>
            </w:r>
          </w:p>
        </w:tc>
        <w:tc>
          <w:tcPr>
            <w:tcW w:w="1134" w:type="dxa"/>
            <w:vAlign w:val="center"/>
            <w:hideMark/>
          </w:tcPr>
          <w:p w:rsidR="00445C17" w:rsidRPr="00E079DB" w:rsidRDefault="00445C17" w:rsidP="00A06752">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立项年度</w:t>
            </w:r>
          </w:p>
        </w:tc>
        <w:tc>
          <w:tcPr>
            <w:tcW w:w="9213" w:type="dxa"/>
            <w:vAlign w:val="center"/>
            <w:hideMark/>
          </w:tcPr>
          <w:p w:rsidR="00445C17" w:rsidRPr="00E079DB" w:rsidRDefault="00445C17" w:rsidP="00A06752">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项目名称</w:t>
            </w:r>
          </w:p>
        </w:tc>
        <w:tc>
          <w:tcPr>
            <w:tcW w:w="993" w:type="dxa"/>
            <w:vAlign w:val="center"/>
            <w:hideMark/>
          </w:tcPr>
          <w:p w:rsidR="00445C17" w:rsidRPr="00E079DB" w:rsidRDefault="00445C17" w:rsidP="00A06752">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类别</w:t>
            </w:r>
          </w:p>
        </w:tc>
        <w:tc>
          <w:tcPr>
            <w:tcW w:w="1573" w:type="dxa"/>
            <w:vAlign w:val="center"/>
            <w:hideMark/>
          </w:tcPr>
          <w:p w:rsidR="00445C17" w:rsidRPr="00E079DB" w:rsidRDefault="00445C17" w:rsidP="00A06752">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负责人</w:t>
            </w:r>
          </w:p>
        </w:tc>
      </w:tr>
      <w:tr w:rsidR="004E08D4" w:rsidRPr="00E079DB" w:rsidTr="00BD0954">
        <w:trPr>
          <w:trHeight w:val="399"/>
          <w:jc w:val="center"/>
        </w:trPr>
        <w:tc>
          <w:tcPr>
            <w:tcW w:w="941" w:type="dxa"/>
            <w:vAlign w:val="center"/>
          </w:tcPr>
          <w:p w:rsidR="004E08D4" w:rsidRPr="00E079DB" w:rsidRDefault="004E08D4" w:rsidP="004E08D4">
            <w:pPr>
              <w:spacing w:line="360" w:lineRule="auto"/>
              <w:jc w:val="center"/>
              <w:rPr>
                <w:rFonts w:ascii="仿宋_GB2312" w:eastAsia="仿宋_GB2312" w:cs="黑体"/>
                <w:b/>
                <w:bCs/>
                <w:color w:val="000000"/>
                <w:szCs w:val="21"/>
              </w:rPr>
            </w:pPr>
            <w:r w:rsidRPr="00E079DB">
              <w:rPr>
                <w:rFonts w:ascii="仿宋_GB2312" w:eastAsia="仿宋_GB2312" w:cs="黑体"/>
                <w:b/>
                <w:bCs/>
                <w:color w:val="000000"/>
                <w:szCs w:val="21"/>
              </w:rPr>
              <w:t>1</w:t>
            </w:r>
          </w:p>
        </w:tc>
        <w:tc>
          <w:tcPr>
            <w:tcW w:w="1134" w:type="dxa"/>
            <w:vMerge w:val="restart"/>
            <w:vAlign w:val="center"/>
          </w:tcPr>
          <w:p w:rsidR="004E08D4" w:rsidRPr="00E079DB" w:rsidRDefault="004E08D4" w:rsidP="004E08D4">
            <w:pPr>
              <w:spacing w:line="360" w:lineRule="auto"/>
              <w:jc w:val="center"/>
              <w:rPr>
                <w:rFonts w:ascii="仿宋_GB2312" w:eastAsia="仿宋_GB2312" w:cs="黑体"/>
                <w:b/>
                <w:bCs/>
                <w:color w:val="000000"/>
                <w:szCs w:val="21"/>
              </w:rPr>
            </w:pPr>
            <w:r>
              <w:rPr>
                <w:rFonts w:ascii="仿宋_GB2312" w:eastAsia="仿宋_GB2312" w:cs="黑体"/>
                <w:b/>
                <w:bCs/>
                <w:color w:val="000000"/>
                <w:szCs w:val="21"/>
              </w:rPr>
              <w:t>2017</w:t>
            </w:r>
          </w:p>
        </w:tc>
        <w:tc>
          <w:tcPr>
            <w:tcW w:w="9213" w:type="dxa"/>
            <w:tcBorders>
              <w:top w:val="single" w:sz="8" w:space="0" w:color="auto"/>
              <w:left w:val="single" w:sz="8" w:space="0" w:color="auto"/>
              <w:bottom w:val="single" w:sz="8" w:space="0" w:color="auto"/>
              <w:right w:val="single" w:sz="8" w:space="0" w:color="auto"/>
            </w:tcBorders>
            <w:shd w:val="clear" w:color="auto" w:fill="auto"/>
            <w:vAlign w:val="center"/>
          </w:tcPr>
          <w:p w:rsidR="004E08D4" w:rsidRDefault="004E08D4" w:rsidP="004E08D4">
            <w:pPr>
              <w:widowControl/>
              <w:jc w:val="center"/>
            </w:pPr>
            <w:r>
              <w:rPr>
                <w:rFonts w:hint="eastAsia"/>
              </w:rPr>
              <w:t>新时期高校科技成果管理机制研究</w:t>
            </w:r>
          </w:p>
        </w:tc>
        <w:tc>
          <w:tcPr>
            <w:tcW w:w="993" w:type="dxa"/>
            <w:tcBorders>
              <w:top w:val="single" w:sz="8" w:space="0" w:color="auto"/>
              <w:left w:val="nil"/>
              <w:bottom w:val="single" w:sz="8" w:space="0" w:color="auto"/>
              <w:right w:val="single" w:sz="8" w:space="0" w:color="auto"/>
            </w:tcBorders>
            <w:shd w:val="clear" w:color="auto" w:fill="auto"/>
            <w:vAlign w:val="center"/>
          </w:tcPr>
          <w:p w:rsidR="004E08D4" w:rsidRDefault="004E08D4" w:rsidP="004E08D4">
            <w:pPr>
              <w:jc w:val="center"/>
            </w:pPr>
            <w:r>
              <w:rPr>
                <w:rFonts w:hint="eastAsia"/>
              </w:rPr>
              <w:t>重点</w:t>
            </w:r>
          </w:p>
        </w:tc>
        <w:tc>
          <w:tcPr>
            <w:tcW w:w="1573" w:type="dxa"/>
            <w:tcBorders>
              <w:top w:val="single" w:sz="8" w:space="0" w:color="auto"/>
              <w:left w:val="nil"/>
              <w:bottom w:val="single" w:sz="8" w:space="0" w:color="auto"/>
              <w:right w:val="single" w:sz="8" w:space="0" w:color="auto"/>
            </w:tcBorders>
            <w:shd w:val="clear" w:color="auto" w:fill="auto"/>
            <w:vAlign w:val="center"/>
          </w:tcPr>
          <w:p w:rsidR="004E08D4" w:rsidRDefault="004E08D4" w:rsidP="004E08D4">
            <w:pPr>
              <w:jc w:val="center"/>
            </w:pPr>
            <w:r>
              <w:rPr>
                <w:rFonts w:hint="eastAsia"/>
              </w:rPr>
              <w:t>王超</w:t>
            </w:r>
          </w:p>
        </w:tc>
      </w:tr>
      <w:tr w:rsidR="00606837" w:rsidRPr="00E079DB" w:rsidTr="00BD0954">
        <w:trPr>
          <w:trHeight w:val="399"/>
          <w:jc w:val="center"/>
        </w:trPr>
        <w:tc>
          <w:tcPr>
            <w:tcW w:w="941" w:type="dxa"/>
            <w:vAlign w:val="center"/>
          </w:tcPr>
          <w:p w:rsidR="00606837" w:rsidRPr="00E079DB" w:rsidRDefault="00606837" w:rsidP="00606837">
            <w:pPr>
              <w:spacing w:line="360" w:lineRule="auto"/>
              <w:jc w:val="center"/>
              <w:rPr>
                <w:rFonts w:ascii="仿宋_GB2312" w:eastAsia="仿宋_GB2312" w:cs="黑体"/>
                <w:b/>
                <w:bCs/>
                <w:color w:val="000000"/>
                <w:szCs w:val="21"/>
              </w:rPr>
            </w:pPr>
            <w:r>
              <w:rPr>
                <w:rFonts w:ascii="仿宋_GB2312" w:eastAsia="仿宋_GB2312" w:cs="黑体" w:hint="eastAsia"/>
                <w:b/>
                <w:bCs/>
                <w:color w:val="000000"/>
                <w:szCs w:val="21"/>
              </w:rPr>
              <w:t>2</w:t>
            </w:r>
          </w:p>
        </w:tc>
        <w:tc>
          <w:tcPr>
            <w:tcW w:w="1134" w:type="dxa"/>
            <w:vMerge/>
            <w:vAlign w:val="center"/>
          </w:tcPr>
          <w:p w:rsidR="00606837" w:rsidRDefault="00606837" w:rsidP="00606837">
            <w:pPr>
              <w:spacing w:line="360" w:lineRule="auto"/>
              <w:jc w:val="center"/>
              <w:rPr>
                <w:rFonts w:ascii="仿宋_GB2312" w:eastAsia="仿宋_GB2312" w:cs="黑体"/>
                <w:b/>
                <w:bCs/>
                <w:color w:val="000000"/>
                <w:szCs w:val="21"/>
              </w:rPr>
            </w:pPr>
          </w:p>
        </w:tc>
        <w:tc>
          <w:tcPr>
            <w:tcW w:w="9213" w:type="dxa"/>
            <w:tcBorders>
              <w:top w:val="single" w:sz="8" w:space="0" w:color="auto"/>
              <w:left w:val="single" w:sz="8" w:space="0" w:color="auto"/>
              <w:bottom w:val="single" w:sz="8" w:space="0" w:color="auto"/>
              <w:right w:val="single" w:sz="8" w:space="0" w:color="auto"/>
            </w:tcBorders>
            <w:shd w:val="clear" w:color="auto" w:fill="auto"/>
            <w:vAlign w:val="center"/>
          </w:tcPr>
          <w:p w:rsidR="00606837" w:rsidRDefault="00606837" w:rsidP="00606837">
            <w:pPr>
              <w:widowControl/>
              <w:jc w:val="center"/>
            </w:pPr>
            <w:r>
              <w:rPr>
                <w:rFonts w:hint="eastAsia"/>
              </w:rPr>
              <w:t>石油石化领域一流学科评价机制研究与实践</w:t>
            </w:r>
          </w:p>
        </w:tc>
        <w:tc>
          <w:tcPr>
            <w:tcW w:w="993" w:type="dxa"/>
            <w:tcBorders>
              <w:top w:val="single" w:sz="8" w:space="0" w:color="auto"/>
              <w:left w:val="nil"/>
              <w:bottom w:val="single" w:sz="8" w:space="0" w:color="auto"/>
              <w:right w:val="single" w:sz="8" w:space="0" w:color="auto"/>
            </w:tcBorders>
            <w:shd w:val="clear" w:color="auto" w:fill="auto"/>
            <w:vAlign w:val="center"/>
          </w:tcPr>
          <w:p w:rsidR="00606837" w:rsidRDefault="00606837" w:rsidP="00606837">
            <w:pPr>
              <w:jc w:val="center"/>
            </w:pPr>
            <w:r>
              <w:rPr>
                <w:rFonts w:hint="eastAsia"/>
              </w:rPr>
              <w:t>重点</w:t>
            </w:r>
          </w:p>
        </w:tc>
        <w:tc>
          <w:tcPr>
            <w:tcW w:w="1573" w:type="dxa"/>
            <w:tcBorders>
              <w:top w:val="single" w:sz="8" w:space="0" w:color="auto"/>
              <w:left w:val="nil"/>
              <w:bottom w:val="single" w:sz="8" w:space="0" w:color="auto"/>
              <w:right w:val="single" w:sz="8" w:space="0" w:color="auto"/>
            </w:tcBorders>
            <w:shd w:val="clear" w:color="auto" w:fill="auto"/>
            <w:vAlign w:val="center"/>
          </w:tcPr>
          <w:p w:rsidR="00606837" w:rsidRDefault="00606837" w:rsidP="00606837">
            <w:pPr>
              <w:jc w:val="center"/>
            </w:pPr>
            <w:r>
              <w:rPr>
                <w:rFonts w:hint="eastAsia"/>
              </w:rPr>
              <w:t>尹成芳</w:t>
            </w:r>
          </w:p>
        </w:tc>
      </w:tr>
      <w:tr w:rsidR="00606837" w:rsidRPr="00E079DB" w:rsidTr="00BD0954">
        <w:trPr>
          <w:trHeight w:val="399"/>
          <w:jc w:val="center"/>
        </w:trPr>
        <w:tc>
          <w:tcPr>
            <w:tcW w:w="941" w:type="dxa"/>
            <w:vAlign w:val="center"/>
          </w:tcPr>
          <w:p w:rsidR="00606837" w:rsidRPr="00E079DB" w:rsidRDefault="00606837" w:rsidP="00606837">
            <w:pPr>
              <w:spacing w:line="360" w:lineRule="auto"/>
              <w:jc w:val="center"/>
              <w:rPr>
                <w:rFonts w:ascii="仿宋_GB2312" w:eastAsia="仿宋_GB2312" w:cs="黑体"/>
                <w:b/>
                <w:bCs/>
                <w:color w:val="000000"/>
                <w:szCs w:val="21"/>
              </w:rPr>
            </w:pPr>
            <w:r>
              <w:rPr>
                <w:rFonts w:ascii="仿宋_GB2312" w:eastAsia="仿宋_GB2312" w:cs="黑体" w:hint="eastAsia"/>
                <w:b/>
                <w:bCs/>
                <w:color w:val="000000"/>
                <w:szCs w:val="21"/>
              </w:rPr>
              <w:t>3</w:t>
            </w:r>
          </w:p>
        </w:tc>
        <w:tc>
          <w:tcPr>
            <w:tcW w:w="1134" w:type="dxa"/>
            <w:vMerge/>
            <w:vAlign w:val="center"/>
          </w:tcPr>
          <w:p w:rsidR="00606837" w:rsidRPr="00E079DB" w:rsidRDefault="00606837" w:rsidP="00606837">
            <w:pPr>
              <w:spacing w:line="360" w:lineRule="auto"/>
              <w:jc w:val="center"/>
              <w:rPr>
                <w:rFonts w:ascii="仿宋_GB2312" w:eastAsia="仿宋_GB2312" w:cs="黑体"/>
                <w:b/>
                <w:bCs/>
                <w:color w:val="000000"/>
                <w:szCs w:val="21"/>
              </w:rPr>
            </w:pPr>
          </w:p>
        </w:tc>
        <w:tc>
          <w:tcPr>
            <w:tcW w:w="9213" w:type="dxa"/>
            <w:tcBorders>
              <w:top w:val="nil"/>
              <w:left w:val="single" w:sz="8" w:space="0" w:color="auto"/>
              <w:bottom w:val="single" w:sz="8" w:space="0" w:color="auto"/>
              <w:right w:val="single" w:sz="8" w:space="0" w:color="auto"/>
            </w:tcBorders>
            <w:shd w:val="clear" w:color="auto" w:fill="auto"/>
            <w:vAlign w:val="center"/>
          </w:tcPr>
          <w:p w:rsidR="00606837" w:rsidRDefault="00606837" w:rsidP="00606837">
            <w:pPr>
              <w:jc w:val="center"/>
            </w:pPr>
            <w:r>
              <w:rPr>
                <w:rFonts w:hint="eastAsia"/>
              </w:rPr>
              <w:t>新媒体环境下高校研究生网络党建工作研究</w:t>
            </w:r>
          </w:p>
        </w:tc>
        <w:tc>
          <w:tcPr>
            <w:tcW w:w="993" w:type="dxa"/>
            <w:tcBorders>
              <w:top w:val="nil"/>
              <w:left w:val="nil"/>
              <w:bottom w:val="single" w:sz="8" w:space="0" w:color="auto"/>
              <w:right w:val="single" w:sz="8" w:space="0" w:color="auto"/>
            </w:tcBorders>
            <w:shd w:val="clear" w:color="auto" w:fill="auto"/>
            <w:vAlign w:val="center"/>
          </w:tcPr>
          <w:p w:rsidR="00606837" w:rsidRDefault="00606837" w:rsidP="00606837">
            <w:pPr>
              <w:jc w:val="center"/>
            </w:pPr>
            <w:r>
              <w:rPr>
                <w:rFonts w:hint="eastAsia"/>
              </w:rPr>
              <w:t>一般</w:t>
            </w:r>
          </w:p>
        </w:tc>
        <w:tc>
          <w:tcPr>
            <w:tcW w:w="1573" w:type="dxa"/>
            <w:tcBorders>
              <w:top w:val="nil"/>
              <w:left w:val="nil"/>
              <w:bottom w:val="single" w:sz="8" w:space="0" w:color="auto"/>
              <w:right w:val="single" w:sz="8" w:space="0" w:color="auto"/>
            </w:tcBorders>
            <w:shd w:val="clear" w:color="auto" w:fill="auto"/>
            <w:vAlign w:val="center"/>
          </w:tcPr>
          <w:p w:rsidR="00606837" w:rsidRDefault="00606837" w:rsidP="00606837">
            <w:pPr>
              <w:jc w:val="center"/>
            </w:pPr>
            <w:r>
              <w:rPr>
                <w:rFonts w:hint="eastAsia"/>
              </w:rPr>
              <w:t>曹娜</w:t>
            </w:r>
          </w:p>
        </w:tc>
      </w:tr>
      <w:tr w:rsidR="00606837" w:rsidRPr="00E079DB" w:rsidTr="00BD0954">
        <w:trPr>
          <w:trHeight w:val="399"/>
          <w:jc w:val="center"/>
        </w:trPr>
        <w:tc>
          <w:tcPr>
            <w:tcW w:w="941" w:type="dxa"/>
            <w:vAlign w:val="center"/>
          </w:tcPr>
          <w:p w:rsidR="00606837" w:rsidRPr="00E079DB" w:rsidRDefault="00606837" w:rsidP="00606837">
            <w:pPr>
              <w:spacing w:line="360" w:lineRule="auto"/>
              <w:jc w:val="center"/>
              <w:rPr>
                <w:rFonts w:ascii="仿宋_GB2312" w:eastAsia="仿宋_GB2312" w:cs="黑体"/>
                <w:b/>
                <w:bCs/>
                <w:color w:val="000000"/>
                <w:szCs w:val="21"/>
              </w:rPr>
            </w:pPr>
            <w:r>
              <w:rPr>
                <w:rFonts w:ascii="仿宋_GB2312" w:eastAsia="仿宋_GB2312" w:cs="黑体" w:hint="eastAsia"/>
                <w:b/>
                <w:bCs/>
                <w:color w:val="000000"/>
                <w:szCs w:val="21"/>
              </w:rPr>
              <w:t>4</w:t>
            </w:r>
          </w:p>
        </w:tc>
        <w:tc>
          <w:tcPr>
            <w:tcW w:w="1134" w:type="dxa"/>
            <w:vMerge/>
            <w:vAlign w:val="center"/>
          </w:tcPr>
          <w:p w:rsidR="00606837" w:rsidRPr="00E079DB" w:rsidRDefault="00606837" w:rsidP="00606837">
            <w:pPr>
              <w:spacing w:line="360" w:lineRule="auto"/>
              <w:jc w:val="center"/>
              <w:rPr>
                <w:rFonts w:ascii="仿宋_GB2312" w:eastAsia="仿宋_GB2312" w:cs="黑体"/>
                <w:b/>
                <w:bCs/>
                <w:color w:val="000000"/>
                <w:szCs w:val="21"/>
              </w:rPr>
            </w:pPr>
          </w:p>
        </w:tc>
        <w:tc>
          <w:tcPr>
            <w:tcW w:w="9213" w:type="dxa"/>
            <w:tcBorders>
              <w:top w:val="nil"/>
              <w:left w:val="single" w:sz="8" w:space="0" w:color="auto"/>
              <w:bottom w:val="single" w:sz="8" w:space="0" w:color="auto"/>
              <w:right w:val="single" w:sz="8" w:space="0" w:color="auto"/>
            </w:tcBorders>
            <w:shd w:val="clear" w:color="auto" w:fill="auto"/>
            <w:vAlign w:val="center"/>
          </w:tcPr>
          <w:p w:rsidR="00606837" w:rsidRDefault="00606837" w:rsidP="00606837">
            <w:pPr>
              <w:jc w:val="center"/>
            </w:pPr>
            <w:r>
              <w:rPr>
                <w:rFonts w:hint="eastAsia"/>
              </w:rPr>
              <w:t>校园文化品牌建设研究与实践</w:t>
            </w:r>
          </w:p>
        </w:tc>
        <w:tc>
          <w:tcPr>
            <w:tcW w:w="993" w:type="dxa"/>
            <w:tcBorders>
              <w:top w:val="nil"/>
              <w:left w:val="nil"/>
              <w:bottom w:val="single" w:sz="8" w:space="0" w:color="auto"/>
              <w:right w:val="single" w:sz="8" w:space="0" w:color="auto"/>
            </w:tcBorders>
            <w:shd w:val="clear" w:color="auto" w:fill="auto"/>
            <w:vAlign w:val="center"/>
          </w:tcPr>
          <w:p w:rsidR="00606837" w:rsidRDefault="00606837" w:rsidP="00606837">
            <w:pPr>
              <w:jc w:val="center"/>
            </w:pPr>
            <w:r>
              <w:rPr>
                <w:rFonts w:hint="eastAsia"/>
              </w:rPr>
              <w:t>一般</w:t>
            </w:r>
          </w:p>
        </w:tc>
        <w:tc>
          <w:tcPr>
            <w:tcW w:w="1573" w:type="dxa"/>
            <w:tcBorders>
              <w:top w:val="nil"/>
              <w:left w:val="nil"/>
              <w:bottom w:val="single" w:sz="8" w:space="0" w:color="auto"/>
              <w:right w:val="single" w:sz="8" w:space="0" w:color="auto"/>
            </w:tcBorders>
            <w:shd w:val="clear" w:color="auto" w:fill="auto"/>
            <w:vAlign w:val="center"/>
          </w:tcPr>
          <w:p w:rsidR="00606837" w:rsidRDefault="00606837" w:rsidP="00606837">
            <w:pPr>
              <w:jc w:val="center"/>
            </w:pPr>
            <w:r>
              <w:rPr>
                <w:rFonts w:hint="eastAsia"/>
              </w:rPr>
              <w:t>刘志庆</w:t>
            </w:r>
          </w:p>
        </w:tc>
      </w:tr>
      <w:tr w:rsidR="00606837" w:rsidRPr="00E079DB" w:rsidTr="00BD0954">
        <w:trPr>
          <w:trHeight w:val="399"/>
          <w:jc w:val="center"/>
        </w:trPr>
        <w:tc>
          <w:tcPr>
            <w:tcW w:w="941" w:type="dxa"/>
            <w:vAlign w:val="center"/>
          </w:tcPr>
          <w:p w:rsidR="00606837" w:rsidRPr="00E079DB" w:rsidRDefault="00606837" w:rsidP="00606837">
            <w:pPr>
              <w:spacing w:line="360" w:lineRule="auto"/>
              <w:jc w:val="center"/>
              <w:rPr>
                <w:rFonts w:ascii="仿宋_GB2312" w:eastAsia="仿宋_GB2312" w:cs="黑体"/>
                <w:b/>
                <w:bCs/>
                <w:color w:val="000000"/>
                <w:szCs w:val="21"/>
              </w:rPr>
            </w:pPr>
            <w:r>
              <w:rPr>
                <w:rFonts w:ascii="仿宋_GB2312" w:eastAsia="仿宋_GB2312" w:cs="黑体" w:hint="eastAsia"/>
                <w:b/>
                <w:bCs/>
                <w:color w:val="000000"/>
                <w:szCs w:val="21"/>
              </w:rPr>
              <w:t>5</w:t>
            </w:r>
          </w:p>
        </w:tc>
        <w:tc>
          <w:tcPr>
            <w:tcW w:w="1134" w:type="dxa"/>
            <w:vMerge/>
            <w:vAlign w:val="center"/>
          </w:tcPr>
          <w:p w:rsidR="00606837" w:rsidRPr="00E079DB" w:rsidRDefault="00606837" w:rsidP="00606837">
            <w:pPr>
              <w:spacing w:line="360" w:lineRule="auto"/>
              <w:jc w:val="center"/>
              <w:rPr>
                <w:rFonts w:ascii="仿宋_GB2312" w:eastAsia="仿宋_GB2312" w:cs="黑体"/>
                <w:b/>
                <w:bCs/>
                <w:color w:val="000000"/>
                <w:szCs w:val="21"/>
              </w:rPr>
            </w:pPr>
          </w:p>
        </w:tc>
        <w:tc>
          <w:tcPr>
            <w:tcW w:w="9213" w:type="dxa"/>
            <w:tcBorders>
              <w:top w:val="nil"/>
              <w:left w:val="single" w:sz="8" w:space="0" w:color="auto"/>
              <w:bottom w:val="single" w:sz="8" w:space="0" w:color="auto"/>
              <w:right w:val="single" w:sz="8" w:space="0" w:color="auto"/>
            </w:tcBorders>
            <w:shd w:val="clear" w:color="auto" w:fill="auto"/>
            <w:vAlign w:val="center"/>
          </w:tcPr>
          <w:p w:rsidR="00606837" w:rsidRDefault="00606837" w:rsidP="00606837">
            <w:pPr>
              <w:jc w:val="center"/>
            </w:pPr>
            <w:r>
              <w:rPr>
                <w:rFonts w:hint="eastAsia"/>
              </w:rPr>
              <w:t>“互联网</w:t>
            </w:r>
            <w:r>
              <w:rPr>
                <w:rFonts w:hint="eastAsia"/>
              </w:rPr>
              <w:t>+</w:t>
            </w:r>
            <w:r>
              <w:rPr>
                <w:rFonts w:hint="eastAsia"/>
              </w:rPr>
              <w:t>”背景下高校宣传媒体的创新与发展</w:t>
            </w:r>
          </w:p>
        </w:tc>
        <w:tc>
          <w:tcPr>
            <w:tcW w:w="993" w:type="dxa"/>
            <w:tcBorders>
              <w:top w:val="nil"/>
              <w:left w:val="nil"/>
              <w:bottom w:val="single" w:sz="8" w:space="0" w:color="auto"/>
              <w:right w:val="single" w:sz="8" w:space="0" w:color="auto"/>
            </w:tcBorders>
            <w:shd w:val="clear" w:color="auto" w:fill="auto"/>
            <w:vAlign w:val="center"/>
          </w:tcPr>
          <w:p w:rsidR="00606837" w:rsidRDefault="00606837" w:rsidP="00606837">
            <w:pPr>
              <w:jc w:val="center"/>
            </w:pPr>
            <w:r>
              <w:rPr>
                <w:rFonts w:hint="eastAsia"/>
              </w:rPr>
              <w:t>一般</w:t>
            </w:r>
          </w:p>
        </w:tc>
        <w:tc>
          <w:tcPr>
            <w:tcW w:w="1573" w:type="dxa"/>
            <w:tcBorders>
              <w:top w:val="nil"/>
              <w:left w:val="nil"/>
              <w:bottom w:val="single" w:sz="8" w:space="0" w:color="auto"/>
              <w:right w:val="single" w:sz="8" w:space="0" w:color="auto"/>
            </w:tcBorders>
            <w:shd w:val="clear" w:color="auto" w:fill="auto"/>
            <w:vAlign w:val="center"/>
          </w:tcPr>
          <w:p w:rsidR="00606837" w:rsidRDefault="00606837" w:rsidP="00606837">
            <w:pPr>
              <w:jc w:val="center"/>
            </w:pPr>
            <w:r>
              <w:rPr>
                <w:rFonts w:hint="eastAsia"/>
              </w:rPr>
              <w:t>徐云飞</w:t>
            </w:r>
          </w:p>
        </w:tc>
      </w:tr>
      <w:tr w:rsidR="00606837" w:rsidRPr="00E079DB" w:rsidTr="00BD0954">
        <w:trPr>
          <w:trHeight w:val="399"/>
          <w:jc w:val="center"/>
        </w:trPr>
        <w:tc>
          <w:tcPr>
            <w:tcW w:w="941" w:type="dxa"/>
            <w:vAlign w:val="center"/>
          </w:tcPr>
          <w:p w:rsidR="00606837" w:rsidRPr="00E079DB" w:rsidRDefault="00606837" w:rsidP="00606837">
            <w:pPr>
              <w:spacing w:line="360" w:lineRule="auto"/>
              <w:jc w:val="center"/>
              <w:rPr>
                <w:rFonts w:ascii="仿宋_GB2312" w:eastAsia="仿宋_GB2312" w:cs="黑体"/>
                <w:b/>
                <w:bCs/>
                <w:color w:val="000000"/>
                <w:szCs w:val="21"/>
              </w:rPr>
            </w:pPr>
            <w:r>
              <w:rPr>
                <w:rFonts w:ascii="仿宋_GB2312" w:eastAsia="仿宋_GB2312" w:cs="黑体" w:hint="eastAsia"/>
                <w:b/>
                <w:bCs/>
                <w:color w:val="000000"/>
                <w:szCs w:val="21"/>
              </w:rPr>
              <w:t>6</w:t>
            </w:r>
          </w:p>
        </w:tc>
        <w:tc>
          <w:tcPr>
            <w:tcW w:w="1134" w:type="dxa"/>
            <w:vMerge/>
            <w:vAlign w:val="center"/>
          </w:tcPr>
          <w:p w:rsidR="00606837" w:rsidRPr="00E079DB" w:rsidRDefault="00606837" w:rsidP="00606837">
            <w:pPr>
              <w:spacing w:line="360" w:lineRule="auto"/>
              <w:jc w:val="center"/>
              <w:rPr>
                <w:rFonts w:ascii="仿宋_GB2312" w:eastAsia="仿宋_GB2312" w:cs="黑体"/>
                <w:b/>
                <w:bCs/>
                <w:color w:val="000000"/>
                <w:szCs w:val="21"/>
              </w:rPr>
            </w:pPr>
          </w:p>
        </w:tc>
        <w:tc>
          <w:tcPr>
            <w:tcW w:w="9213" w:type="dxa"/>
            <w:tcBorders>
              <w:top w:val="nil"/>
              <w:left w:val="single" w:sz="8" w:space="0" w:color="auto"/>
              <w:bottom w:val="single" w:sz="8" w:space="0" w:color="auto"/>
              <w:right w:val="single" w:sz="8" w:space="0" w:color="auto"/>
            </w:tcBorders>
            <w:shd w:val="clear" w:color="auto" w:fill="auto"/>
            <w:vAlign w:val="center"/>
          </w:tcPr>
          <w:p w:rsidR="00606837" w:rsidRDefault="00606837" w:rsidP="00606837">
            <w:pPr>
              <w:jc w:val="center"/>
            </w:pPr>
            <w:r>
              <w:rPr>
                <w:rFonts w:hint="eastAsia"/>
              </w:rPr>
              <w:t>“放管服”环境下教师评价体系研究</w:t>
            </w:r>
          </w:p>
        </w:tc>
        <w:tc>
          <w:tcPr>
            <w:tcW w:w="993" w:type="dxa"/>
            <w:tcBorders>
              <w:top w:val="nil"/>
              <w:left w:val="nil"/>
              <w:bottom w:val="single" w:sz="8" w:space="0" w:color="auto"/>
              <w:right w:val="single" w:sz="8" w:space="0" w:color="auto"/>
            </w:tcBorders>
            <w:shd w:val="clear" w:color="auto" w:fill="auto"/>
            <w:vAlign w:val="center"/>
          </w:tcPr>
          <w:p w:rsidR="00606837" w:rsidRDefault="00606837" w:rsidP="00606837">
            <w:pPr>
              <w:jc w:val="center"/>
            </w:pPr>
            <w:r>
              <w:rPr>
                <w:rFonts w:hint="eastAsia"/>
              </w:rPr>
              <w:t>一般</w:t>
            </w:r>
          </w:p>
        </w:tc>
        <w:tc>
          <w:tcPr>
            <w:tcW w:w="1573" w:type="dxa"/>
            <w:tcBorders>
              <w:top w:val="nil"/>
              <w:left w:val="nil"/>
              <w:bottom w:val="single" w:sz="8" w:space="0" w:color="auto"/>
              <w:right w:val="single" w:sz="8" w:space="0" w:color="auto"/>
            </w:tcBorders>
            <w:shd w:val="clear" w:color="auto" w:fill="auto"/>
            <w:vAlign w:val="center"/>
          </w:tcPr>
          <w:p w:rsidR="00606837" w:rsidRDefault="00606837" w:rsidP="00606837">
            <w:pPr>
              <w:jc w:val="center"/>
            </w:pPr>
            <w:r>
              <w:rPr>
                <w:rFonts w:hint="eastAsia"/>
              </w:rPr>
              <w:t>李世玉</w:t>
            </w:r>
          </w:p>
        </w:tc>
      </w:tr>
      <w:tr w:rsidR="00606837" w:rsidRPr="00E079DB" w:rsidTr="00BD0954">
        <w:trPr>
          <w:trHeight w:val="399"/>
          <w:jc w:val="center"/>
        </w:trPr>
        <w:tc>
          <w:tcPr>
            <w:tcW w:w="941" w:type="dxa"/>
            <w:vAlign w:val="center"/>
          </w:tcPr>
          <w:p w:rsidR="00606837" w:rsidRPr="00E079DB" w:rsidRDefault="00606837" w:rsidP="00606837">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7</w:t>
            </w:r>
          </w:p>
        </w:tc>
        <w:tc>
          <w:tcPr>
            <w:tcW w:w="1134" w:type="dxa"/>
            <w:vMerge/>
            <w:vAlign w:val="center"/>
          </w:tcPr>
          <w:p w:rsidR="00606837" w:rsidRPr="00E079DB" w:rsidRDefault="00606837" w:rsidP="00606837">
            <w:pPr>
              <w:spacing w:line="360" w:lineRule="auto"/>
              <w:jc w:val="center"/>
              <w:rPr>
                <w:rFonts w:ascii="仿宋_GB2312" w:eastAsia="仿宋_GB2312" w:cs="黑体"/>
                <w:b/>
                <w:bCs/>
                <w:color w:val="000000"/>
                <w:szCs w:val="21"/>
              </w:rPr>
            </w:pPr>
          </w:p>
        </w:tc>
        <w:tc>
          <w:tcPr>
            <w:tcW w:w="9213" w:type="dxa"/>
            <w:tcBorders>
              <w:top w:val="nil"/>
              <w:left w:val="single" w:sz="8" w:space="0" w:color="auto"/>
              <w:bottom w:val="single" w:sz="8" w:space="0" w:color="auto"/>
              <w:right w:val="single" w:sz="8" w:space="0" w:color="auto"/>
            </w:tcBorders>
            <w:shd w:val="clear" w:color="auto" w:fill="auto"/>
            <w:vAlign w:val="center"/>
          </w:tcPr>
          <w:p w:rsidR="00606837" w:rsidRDefault="00606837" w:rsidP="00606837">
            <w:pPr>
              <w:jc w:val="center"/>
            </w:pPr>
            <w:r>
              <w:rPr>
                <w:rFonts w:hint="eastAsia"/>
              </w:rPr>
              <w:t>“放管服”政策下中央高校财政专项资金的管理与优化配置</w:t>
            </w:r>
          </w:p>
        </w:tc>
        <w:tc>
          <w:tcPr>
            <w:tcW w:w="993" w:type="dxa"/>
            <w:tcBorders>
              <w:top w:val="nil"/>
              <w:left w:val="nil"/>
              <w:bottom w:val="single" w:sz="8" w:space="0" w:color="auto"/>
              <w:right w:val="single" w:sz="8" w:space="0" w:color="auto"/>
            </w:tcBorders>
            <w:shd w:val="clear" w:color="auto" w:fill="auto"/>
            <w:vAlign w:val="center"/>
          </w:tcPr>
          <w:p w:rsidR="00606837" w:rsidRDefault="00606837" w:rsidP="00606837">
            <w:pPr>
              <w:jc w:val="center"/>
            </w:pPr>
            <w:r>
              <w:rPr>
                <w:rFonts w:hint="eastAsia"/>
              </w:rPr>
              <w:t>一般</w:t>
            </w:r>
          </w:p>
        </w:tc>
        <w:tc>
          <w:tcPr>
            <w:tcW w:w="1573" w:type="dxa"/>
            <w:tcBorders>
              <w:top w:val="nil"/>
              <w:left w:val="nil"/>
              <w:bottom w:val="single" w:sz="8" w:space="0" w:color="auto"/>
              <w:right w:val="single" w:sz="8" w:space="0" w:color="auto"/>
            </w:tcBorders>
            <w:shd w:val="clear" w:color="auto" w:fill="auto"/>
            <w:vAlign w:val="center"/>
          </w:tcPr>
          <w:p w:rsidR="00606837" w:rsidRDefault="00606837" w:rsidP="00606837">
            <w:pPr>
              <w:jc w:val="center"/>
            </w:pPr>
            <w:r>
              <w:rPr>
                <w:rFonts w:hint="eastAsia"/>
              </w:rPr>
              <w:t>王一博</w:t>
            </w:r>
          </w:p>
        </w:tc>
      </w:tr>
      <w:tr w:rsidR="008A1E79" w:rsidRPr="00E079DB" w:rsidTr="002E7293">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8</w:t>
            </w:r>
          </w:p>
        </w:tc>
        <w:tc>
          <w:tcPr>
            <w:tcW w:w="1134" w:type="dxa"/>
            <w:vMerge w:val="restart"/>
            <w:vAlign w:val="center"/>
          </w:tcPr>
          <w:p w:rsidR="008A1E79" w:rsidRPr="00E079DB" w:rsidRDefault="008A1E79" w:rsidP="008A1E79">
            <w:pPr>
              <w:jc w:val="center"/>
              <w:rPr>
                <w:rFonts w:ascii="仿宋_GB2312" w:eastAsia="仿宋_GB2312" w:cs="黑体"/>
                <w:b/>
                <w:bCs/>
                <w:color w:val="000000"/>
                <w:szCs w:val="21"/>
              </w:rPr>
            </w:pPr>
            <w:r w:rsidRPr="00E079DB">
              <w:rPr>
                <w:rFonts w:ascii="仿宋_GB2312" w:eastAsia="仿宋_GB2312" w:cs="黑体" w:hint="eastAsia"/>
                <w:b/>
                <w:bCs/>
                <w:color w:val="000000"/>
                <w:szCs w:val="21"/>
              </w:rPr>
              <w:t>201</w:t>
            </w:r>
            <w:r>
              <w:rPr>
                <w:rFonts w:ascii="仿宋_GB2312" w:eastAsia="仿宋_GB2312" w:cs="黑体"/>
                <w:b/>
                <w:bCs/>
                <w:color w:val="000000"/>
                <w:szCs w:val="21"/>
              </w:rPr>
              <w:t>8</w:t>
            </w:r>
          </w:p>
        </w:tc>
        <w:tc>
          <w:tcPr>
            <w:tcW w:w="9213" w:type="dxa"/>
            <w:tcBorders>
              <w:top w:val="single" w:sz="8" w:space="0" w:color="auto"/>
              <w:left w:val="single" w:sz="8" w:space="0" w:color="auto"/>
              <w:bottom w:val="single" w:sz="8" w:space="0" w:color="auto"/>
              <w:right w:val="single" w:sz="8" w:space="0" w:color="auto"/>
            </w:tcBorders>
            <w:shd w:val="clear" w:color="auto" w:fill="auto"/>
            <w:vAlign w:val="center"/>
          </w:tcPr>
          <w:p w:rsidR="008A1E79" w:rsidRDefault="008A1E79" w:rsidP="008A1E79">
            <w:pPr>
              <w:widowControl/>
              <w:jc w:val="center"/>
            </w:pPr>
            <w:r>
              <w:rPr>
                <w:rFonts w:hint="eastAsia"/>
              </w:rPr>
              <w:t>院级单位绩效考核方法与实践研究</w:t>
            </w:r>
          </w:p>
        </w:tc>
        <w:tc>
          <w:tcPr>
            <w:tcW w:w="993" w:type="dxa"/>
            <w:tcBorders>
              <w:top w:val="single" w:sz="8" w:space="0" w:color="auto"/>
              <w:left w:val="nil"/>
              <w:bottom w:val="single" w:sz="8" w:space="0" w:color="auto"/>
              <w:right w:val="single" w:sz="8" w:space="0" w:color="auto"/>
            </w:tcBorders>
            <w:shd w:val="clear" w:color="auto" w:fill="auto"/>
            <w:vAlign w:val="center"/>
          </w:tcPr>
          <w:p w:rsidR="008A1E79" w:rsidRDefault="008A1E79" w:rsidP="008A1E79">
            <w:pPr>
              <w:jc w:val="center"/>
              <w:rPr>
                <w:rFonts w:hint="eastAsia"/>
              </w:rPr>
            </w:pPr>
            <w:r>
              <w:rPr>
                <w:rFonts w:hint="eastAsia"/>
              </w:rPr>
              <w:t>重点</w:t>
            </w:r>
          </w:p>
        </w:tc>
        <w:tc>
          <w:tcPr>
            <w:tcW w:w="1573" w:type="dxa"/>
            <w:tcBorders>
              <w:top w:val="single" w:sz="8" w:space="0" w:color="auto"/>
              <w:left w:val="nil"/>
              <w:bottom w:val="single" w:sz="8" w:space="0" w:color="auto"/>
              <w:right w:val="single" w:sz="8" w:space="0" w:color="auto"/>
            </w:tcBorders>
            <w:shd w:val="clear" w:color="auto" w:fill="auto"/>
            <w:vAlign w:val="center"/>
          </w:tcPr>
          <w:p w:rsidR="008A1E79" w:rsidRDefault="008A1E79" w:rsidP="008A1E79">
            <w:pPr>
              <w:jc w:val="center"/>
              <w:rPr>
                <w:rFonts w:hint="eastAsia"/>
              </w:rPr>
            </w:pPr>
            <w:r>
              <w:rPr>
                <w:rFonts w:hint="eastAsia"/>
              </w:rPr>
              <w:t>胡庆喜</w:t>
            </w:r>
          </w:p>
        </w:tc>
      </w:tr>
      <w:tr w:rsidR="008A1E79" w:rsidRPr="00E079DB" w:rsidTr="007705CE">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9</w:t>
            </w:r>
          </w:p>
        </w:tc>
        <w:tc>
          <w:tcPr>
            <w:tcW w:w="1134" w:type="dxa"/>
            <w:vMerge/>
            <w:vAlign w:val="center"/>
          </w:tcPr>
          <w:p w:rsidR="008A1E79" w:rsidRPr="00E079DB" w:rsidRDefault="008A1E79" w:rsidP="008A1E79">
            <w:pPr>
              <w:jc w:val="center"/>
              <w:rPr>
                <w:rFonts w:ascii="仿宋_GB2312" w:eastAsia="仿宋_GB2312" w:cs="黑体" w:hint="eastAsia"/>
                <w:b/>
                <w:bCs/>
                <w:color w:val="000000"/>
                <w:szCs w:val="21"/>
              </w:rPr>
            </w:pPr>
          </w:p>
        </w:tc>
        <w:tc>
          <w:tcPr>
            <w:tcW w:w="9213" w:type="dxa"/>
            <w:tcBorders>
              <w:top w:val="nil"/>
              <w:left w:val="single" w:sz="8" w:space="0" w:color="auto"/>
              <w:bottom w:val="single" w:sz="8" w:space="0" w:color="auto"/>
              <w:right w:val="single" w:sz="8" w:space="0" w:color="auto"/>
            </w:tcBorders>
            <w:shd w:val="clear" w:color="auto" w:fill="auto"/>
            <w:vAlign w:val="center"/>
          </w:tcPr>
          <w:p w:rsidR="008A1E79" w:rsidRDefault="008A1E79" w:rsidP="008A1E79">
            <w:pPr>
              <w:jc w:val="center"/>
              <w:rPr>
                <w:rFonts w:hint="eastAsia"/>
              </w:rPr>
            </w:pPr>
            <w:r>
              <w:rPr>
                <w:rFonts w:hint="eastAsia"/>
              </w:rPr>
              <w:t>用英文文献提升《中国近现代史纲要》教学的吸引力</w:t>
            </w:r>
          </w:p>
        </w:tc>
        <w:tc>
          <w:tcPr>
            <w:tcW w:w="99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rPr>
                <w:rFonts w:hint="eastAsia"/>
              </w:rPr>
            </w:pPr>
            <w:r>
              <w:rPr>
                <w:rFonts w:hint="eastAsia"/>
              </w:rPr>
              <w:t>重点</w:t>
            </w:r>
          </w:p>
        </w:tc>
        <w:tc>
          <w:tcPr>
            <w:tcW w:w="157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rPr>
                <w:rFonts w:hint="eastAsia"/>
              </w:rPr>
            </w:pPr>
            <w:r>
              <w:rPr>
                <w:rFonts w:hint="eastAsia"/>
              </w:rPr>
              <w:t>吕文江</w:t>
            </w:r>
          </w:p>
        </w:tc>
      </w:tr>
      <w:tr w:rsidR="008A1E79" w:rsidRPr="00E079DB" w:rsidTr="007705CE">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10</w:t>
            </w:r>
          </w:p>
        </w:tc>
        <w:tc>
          <w:tcPr>
            <w:tcW w:w="1134" w:type="dxa"/>
            <w:vMerge/>
            <w:vAlign w:val="center"/>
          </w:tcPr>
          <w:p w:rsidR="008A1E79" w:rsidRPr="00E079DB" w:rsidRDefault="008A1E79" w:rsidP="008A1E79">
            <w:pPr>
              <w:jc w:val="center"/>
              <w:rPr>
                <w:rFonts w:ascii="仿宋_GB2312" w:eastAsia="仿宋_GB2312" w:cs="黑体" w:hint="eastAsia"/>
                <w:b/>
                <w:bCs/>
                <w:color w:val="000000"/>
                <w:szCs w:val="21"/>
              </w:rPr>
            </w:pPr>
          </w:p>
        </w:tc>
        <w:tc>
          <w:tcPr>
            <w:tcW w:w="9213" w:type="dxa"/>
            <w:tcBorders>
              <w:top w:val="nil"/>
              <w:left w:val="single" w:sz="8" w:space="0" w:color="auto"/>
              <w:bottom w:val="single" w:sz="8" w:space="0" w:color="auto"/>
              <w:right w:val="single" w:sz="8" w:space="0" w:color="auto"/>
            </w:tcBorders>
            <w:shd w:val="clear" w:color="auto" w:fill="auto"/>
            <w:vAlign w:val="center"/>
          </w:tcPr>
          <w:p w:rsidR="008A1E79" w:rsidRDefault="008A1E79" w:rsidP="008A1E79">
            <w:pPr>
              <w:jc w:val="center"/>
              <w:rPr>
                <w:rFonts w:hint="eastAsia"/>
              </w:rPr>
            </w:pPr>
            <w:r>
              <w:rPr>
                <w:rFonts w:hint="eastAsia"/>
              </w:rPr>
              <w:t>新形势下高校督办督查工作探析</w:t>
            </w:r>
          </w:p>
        </w:tc>
        <w:tc>
          <w:tcPr>
            <w:tcW w:w="99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rPr>
                <w:rFonts w:hint="eastAsia"/>
              </w:rPr>
            </w:pPr>
            <w:r>
              <w:rPr>
                <w:rFonts w:hint="eastAsia"/>
              </w:rPr>
              <w:t>重点</w:t>
            </w:r>
          </w:p>
        </w:tc>
        <w:tc>
          <w:tcPr>
            <w:tcW w:w="157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rPr>
                <w:rFonts w:hint="eastAsia"/>
              </w:rPr>
            </w:pPr>
            <w:r>
              <w:rPr>
                <w:rFonts w:hint="eastAsia"/>
              </w:rPr>
              <w:t>文永红</w:t>
            </w:r>
          </w:p>
        </w:tc>
      </w:tr>
      <w:tr w:rsidR="008A1E79" w:rsidRPr="00E079DB" w:rsidTr="002E7293">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11</w:t>
            </w:r>
          </w:p>
        </w:tc>
        <w:tc>
          <w:tcPr>
            <w:tcW w:w="1134" w:type="dxa"/>
            <w:vMerge/>
            <w:vAlign w:val="center"/>
          </w:tcPr>
          <w:p w:rsidR="008A1E79" w:rsidRPr="00E079DB" w:rsidRDefault="008A1E79" w:rsidP="008A1E79">
            <w:pPr>
              <w:jc w:val="center"/>
              <w:rPr>
                <w:rFonts w:ascii="仿宋_GB2312" w:eastAsia="仿宋_GB2312" w:cs="黑体" w:hint="eastAsia"/>
                <w:b/>
                <w:bCs/>
                <w:color w:val="000000"/>
                <w:szCs w:val="21"/>
              </w:rPr>
            </w:pPr>
          </w:p>
        </w:tc>
        <w:tc>
          <w:tcPr>
            <w:tcW w:w="9213" w:type="dxa"/>
            <w:tcBorders>
              <w:top w:val="single" w:sz="8" w:space="0" w:color="auto"/>
              <w:left w:val="single" w:sz="8" w:space="0" w:color="auto"/>
              <w:bottom w:val="single" w:sz="8" w:space="0" w:color="auto"/>
              <w:right w:val="single" w:sz="8" w:space="0" w:color="auto"/>
            </w:tcBorders>
            <w:shd w:val="clear" w:color="auto" w:fill="auto"/>
            <w:vAlign w:val="center"/>
          </w:tcPr>
          <w:p w:rsidR="008A1E79" w:rsidRDefault="008A1E79" w:rsidP="008A1E79">
            <w:pPr>
              <w:widowControl/>
              <w:jc w:val="center"/>
            </w:pPr>
            <w:r>
              <w:rPr>
                <w:rFonts w:hint="eastAsia"/>
              </w:rPr>
              <w:t>依托学生宿舍战斗堡垒，构建学生党建促学风三个创新</w:t>
            </w:r>
          </w:p>
        </w:tc>
        <w:tc>
          <w:tcPr>
            <w:tcW w:w="993" w:type="dxa"/>
            <w:tcBorders>
              <w:top w:val="single" w:sz="8" w:space="0" w:color="auto"/>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一般</w:t>
            </w:r>
          </w:p>
        </w:tc>
        <w:tc>
          <w:tcPr>
            <w:tcW w:w="1573" w:type="dxa"/>
            <w:tcBorders>
              <w:top w:val="single" w:sz="8" w:space="0" w:color="auto"/>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于富海</w:t>
            </w:r>
          </w:p>
        </w:tc>
      </w:tr>
      <w:tr w:rsidR="008A1E79" w:rsidRPr="00E079DB" w:rsidTr="002E7293">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12</w:t>
            </w:r>
          </w:p>
        </w:tc>
        <w:tc>
          <w:tcPr>
            <w:tcW w:w="1134" w:type="dxa"/>
            <w:vMerge/>
            <w:vAlign w:val="center"/>
          </w:tcPr>
          <w:p w:rsidR="008A1E79" w:rsidRPr="00E079DB" w:rsidRDefault="008A1E79" w:rsidP="008A1E79">
            <w:pPr>
              <w:jc w:val="center"/>
              <w:rPr>
                <w:rFonts w:ascii="仿宋_GB2312" w:eastAsia="仿宋_GB2312" w:cs="黑体"/>
                <w:b/>
                <w:bCs/>
                <w:color w:val="000000"/>
                <w:szCs w:val="21"/>
              </w:rPr>
            </w:pPr>
          </w:p>
        </w:tc>
        <w:tc>
          <w:tcPr>
            <w:tcW w:w="9213" w:type="dxa"/>
            <w:tcBorders>
              <w:top w:val="nil"/>
              <w:left w:val="single" w:sz="8" w:space="0" w:color="auto"/>
              <w:bottom w:val="single" w:sz="8" w:space="0" w:color="auto"/>
              <w:right w:val="single" w:sz="8" w:space="0" w:color="auto"/>
            </w:tcBorders>
            <w:shd w:val="clear" w:color="auto" w:fill="auto"/>
            <w:vAlign w:val="center"/>
          </w:tcPr>
          <w:p w:rsidR="008A1E79" w:rsidRDefault="008A1E79" w:rsidP="008A1E79">
            <w:pPr>
              <w:jc w:val="center"/>
            </w:pPr>
            <w:r>
              <w:rPr>
                <w:rFonts w:hint="eastAsia"/>
              </w:rPr>
              <w:t>新时代高校基层教师支部主题党日规范性研究</w:t>
            </w:r>
          </w:p>
        </w:tc>
        <w:tc>
          <w:tcPr>
            <w:tcW w:w="99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一般</w:t>
            </w:r>
          </w:p>
        </w:tc>
        <w:tc>
          <w:tcPr>
            <w:tcW w:w="157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杨关玲子</w:t>
            </w:r>
          </w:p>
        </w:tc>
      </w:tr>
      <w:tr w:rsidR="008A1E79" w:rsidRPr="00E079DB" w:rsidTr="002E7293">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13</w:t>
            </w:r>
          </w:p>
        </w:tc>
        <w:tc>
          <w:tcPr>
            <w:tcW w:w="1134" w:type="dxa"/>
            <w:vMerge/>
            <w:vAlign w:val="center"/>
          </w:tcPr>
          <w:p w:rsidR="008A1E79" w:rsidRPr="00E079DB" w:rsidRDefault="008A1E79" w:rsidP="008A1E79">
            <w:pPr>
              <w:jc w:val="center"/>
              <w:rPr>
                <w:rFonts w:ascii="仿宋_GB2312" w:eastAsia="仿宋_GB2312" w:cs="黑体"/>
                <w:b/>
                <w:bCs/>
                <w:color w:val="000000"/>
                <w:szCs w:val="21"/>
              </w:rPr>
            </w:pPr>
          </w:p>
        </w:tc>
        <w:tc>
          <w:tcPr>
            <w:tcW w:w="9213" w:type="dxa"/>
            <w:tcBorders>
              <w:top w:val="nil"/>
              <w:left w:val="single" w:sz="8" w:space="0" w:color="auto"/>
              <w:bottom w:val="single" w:sz="8" w:space="0" w:color="auto"/>
              <w:right w:val="single" w:sz="8" w:space="0" w:color="auto"/>
            </w:tcBorders>
            <w:shd w:val="clear" w:color="auto" w:fill="auto"/>
            <w:vAlign w:val="center"/>
          </w:tcPr>
          <w:p w:rsidR="008A1E79" w:rsidRDefault="008A1E79" w:rsidP="008A1E79">
            <w:pPr>
              <w:jc w:val="center"/>
            </w:pPr>
            <w:r>
              <w:rPr>
                <w:rFonts w:hint="eastAsia"/>
              </w:rPr>
              <w:t>高校在校生校友意识培养探析</w:t>
            </w:r>
          </w:p>
        </w:tc>
        <w:tc>
          <w:tcPr>
            <w:tcW w:w="99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一般</w:t>
            </w:r>
          </w:p>
        </w:tc>
        <w:tc>
          <w:tcPr>
            <w:tcW w:w="157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曹虹燕</w:t>
            </w:r>
          </w:p>
        </w:tc>
      </w:tr>
      <w:tr w:rsidR="008A1E79" w:rsidRPr="00E079DB" w:rsidTr="002E7293">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1</w:t>
            </w:r>
            <w:r w:rsidRPr="00E079DB">
              <w:rPr>
                <w:rFonts w:ascii="仿宋_GB2312" w:eastAsia="仿宋_GB2312" w:cs="黑体"/>
                <w:b/>
                <w:bCs/>
                <w:color w:val="000000"/>
                <w:szCs w:val="21"/>
              </w:rPr>
              <w:t>4</w:t>
            </w:r>
          </w:p>
        </w:tc>
        <w:tc>
          <w:tcPr>
            <w:tcW w:w="1134" w:type="dxa"/>
            <w:vMerge/>
            <w:vAlign w:val="center"/>
          </w:tcPr>
          <w:p w:rsidR="008A1E79" w:rsidRPr="00E079DB" w:rsidRDefault="008A1E79" w:rsidP="008A1E79">
            <w:pPr>
              <w:widowControl/>
              <w:jc w:val="center"/>
              <w:rPr>
                <w:rFonts w:ascii="仿宋_GB2312" w:eastAsia="仿宋_GB2312" w:cs="黑体"/>
                <w:b/>
                <w:bCs/>
                <w:color w:val="000000"/>
                <w:szCs w:val="21"/>
              </w:rPr>
            </w:pPr>
          </w:p>
        </w:tc>
        <w:tc>
          <w:tcPr>
            <w:tcW w:w="9213" w:type="dxa"/>
            <w:tcBorders>
              <w:top w:val="nil"/>
              <w:left w:val="single" w:sz="8" w:space="0" w:color="auto"/>
              <w:bottom w:val="single" w:sz="8" w:space="0" w:color="auto"/>
              <w:right w:val="single" w:sz="8" w:space="0" w:color="auto"/>
            </w:tcBorders>
            <w:shd w:val="clear" w:color="auto" w:fill="auto"/>
            <w:vAlign w:val="center"/>
          </w:tcPr>
          <w:p w:rsidR="008A1E79" w:rsidRDefault="008A1E79" w:rsidP="008A1E79">
            <w:pPr>
              <w:jc w:val="center"/>
            </w:pPr>
            <w:r>
              <w:rPr>
                <w:rFonts w:hint="eastAsia"/>
              </w:rPr>
              <w:t>高校舆情主动预防与引导机制研究</w:t>
            </w:r>
          </w:p>
        </w:tc>
        <w:tc>
          <w:tcPr>
            <w:tcW w:w="99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一般</w:t>
            </w:r>
          </w:p>
        </w:tc>
        <w:tc>
          <w:tcPr>
            <w:tcW w:w="157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戴兵</w:t>
            </w:r>
          </w:p>
        </w:tc>
      </w:tr>
      <w:tr w:rsidR="008A1E79" w:rsidRPr="00E079DB" w:rsidTr="002E7293">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lastRenderedPageBreak/>
              <w:t>15</w:t>
            </w:r>
          </w:p>
        </w:tc>
        <w:tc>
          <w:tcPr>
            <w:tcW w:w="1134" w:type="dxa"/>
            <w:vMerge/>
            <w:vAlign w:val="center"/>
          </w:tcPr>
          <w:p w:rsidR="008A1E79" w:rsidRPr="00E079DB" w:rsidRDefault="008A1E79" w:rsidP="008A1E79">
            <w:pPr>
              <w:widowControl/>
              <w:jc w:val="center"/>
              <w:rPr>
                <w:rFonts w:ascii="仿宋_GB2312" w:eastAsia="仿宋_GB2312" w:cs="黑体"/>
                <w:b/>
                <w:bCs/>
                <w:color w:val="000000"/>
                <w:szCs w:val="21"/>
              </w:rPr>
            </w:pPr>
          </w:p>
        </w:tc>
        <w:tc>
          <w:tcPr>
            <w:tcW w:w="9213" w:type="dxa"/>
            <w:tcBorders>
              <w:top w:val="nil"/>
              <w:left w:val="single" w:sz="8" w:space="0" w:color="auto"/>
              <w:bottom w:val="single" w:sz="8" w:space="0" w:color="auto"/>
              <w:right w:val="single" w:sz="8" w:space="0" w:color="auto"/>
            </w:tcBorders>
            <w:shd w:val="clear" w:color="auto" w:fill="auto"/>
            <w:vAlign w:val="center"/>
          </w:tcPr>
          <w:p w:rsidR="008A1E79" w:rsidRDefault="008A1E79" w:rsidP="008A1E79">
            <w:pPr>
              <w:jc w:val="center"/>
            </w:pPr>
            <w:r>
              <w:rPr>
                <w:rFonts w:hint="eastAsia"/>
              </w:rPr>
              <w:t>心理剧在高校心理健康教育中的应用研究</w:t>
            </w:r>
          </w:p>
        </w:tc>
        <w:tc>
          <w:tcPr>
            <w:tcW w:w="99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一般</w:t>
            </w:r>
          </w:p>
        </w:tc>
        <w:tc>
          <w:tcPr>
            <w:tcW w:w="157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王玥乔</w:t>
            </w:r>
          </w:p>
        </w:tc>
      </w:tr>
      <w:tr w:rsidR="008A1E79" w:rsidRPr="00E079DB" w:rsidTr="002E7293">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16</w:t>
            </w:r>
          </w:p>
        </w:tc>
        <w:tc>
          <w:tcPr>
            <w:tcW w:w="1134" w:type="dxa"/>
            <w:vMerge/>
            <w:vAlign w:val="center"/>
          </w:tcPr>
          <w:p w:rsidR="008A1E79" w:rsidRPr="00E079DB" w:rsidRDefault="008A1E79" w:rsidP="008A1E79">
            <w:pPr>
              <w:widowControl/>
              <w:jc w:val="center"/>
              <w:rPr>
                <w:rFonts w:ascii="仿宋_GB2312" w:eastAsia="仿宋_GB2312" w:cs="黑体"/>
                <w:b/>
                <w:bCs/>
                <w:color w:val="000000"/>
                <w:szCs w:val="21"/>
              </w:rPr>
            </w:pPr>
          </w:p>
        </w:tc>
        <w:tc>
          <w:tcPr>
            <w:tcW w:w="9213" w:type="dxa"/>
            <w:tcBorders>
              <w:top w:val="nil"/>
              <w:left w:val="single" w:sz="8" w:space="0" w:color="auto"/>
              <w:bottom w:val="single" w:sz="8" w:space="0" w:color="auto"/>
              <w:right w:val="single" w:sz="8" w:space="0" w:color="auto"/>
            </w:tcBorders>
            <w:shd w:val="clear" w:color="auto" w:fill="auto"/>
            <w:vAlign w:val="center"/>
          </w:tcPr>
          <w:p w:rsidR="008A1E79" w:rsidRDefault="008A1E79" w:rsidP="008A1E79">
            <w:pPr>
              <w:jc w:val="center"/>
            </w:pPr>
            <w:r>
              <w:rPr>
                <w:rFonts w:hint="eastAsia"/>
              </w:rPr>
              <w:t>少数民族预科学生思想政治工作的特殊性及对策研究</w:t>
            </w:r>
          </w:p>
        </w:tc>
        <w:tc>
          <w:tcPr>
            <w:tcW w:w="99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一般</w:t>
            </w:r>
          </w:p>
        </w:tc>
        <w:tc>
          <w:tcPr>
            <w:tcW w:w="157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侯庆磊</w:t>
            </w:r>
          </w:p>
        </w:tc>
      </w:tr>
      <w:tr w:rsidR="008A1E79" w:rsidRPr="00E079DB" w:rsidTr="002E7293">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17</w:t>
            </w:r>
          </w:p>
        </w:tc>
        <w:tc>
          <w:tcPr>
            <w:tcW w:w="1134" w:type="dxa"/>
            <w:vMerge/>
            <w:vAlign w:val="center"/>
          </w:tcPr>
          <w:p w:rsidR="008A1E79" w:rsidRPr="00E079DB" w:rsidRDefault="008A1E79" w:rsidP="008A1E79">
            <w:pPr>
              <w:widowControl/>
              <w:jc w:val="center"/>
              <w:rPr>
                <w:rFonts w:ascii="仿宋_GB2312" w:eastAsia="仿宋_GB2312" w:cs="黑体"/>
                <w:b/>
                <w:bCs/>
                <w:color w:val="000000"/>
                <w:szCs w:val="21"/>
              </w:rPr>
            </w:pPr>
          </w:p>
        </w:tc>
        <w:tc>
          <w:tcPr>
            <w:tcW w:w="9213" w:type="dxa"/>
            <w:tcBorders>
              <w:top w:val="nil"/>
              <w:left w:val="single" w:sz="8" w:space="0" w:color="auto"/>
              <w:bottom w:val="single" w:sz="8" w:space="0" w:color="auto"/>
              <w:right w:val="single" w:sz="8" w:space="0" w:color="auto"/>
            </w:tcBorders>
            <w:shd w:val="clear" w:color="auto" w:fill="auto"/>
            <w:vAlign w:val="center"/>
          </w:tcPr>
          <w:p w:rsidR="008A1E79" w:rsidRDefault="008A1E79" w:rsidP="008A1E79">
            <w:pPr>
              <w:jc w:val="center"/>
            </w:pPr>
            <w:r>
              <w:rPr>
                <w:rFonts w:hint="eastAsia"/>
              </w:rPr>
              <w:t>基于育人理念的节约型校园建设研究</w:t>
            </w:r>
          </w:p>
        </w:tc>
        <w:tc>
          <w:tcPr>
            <w:tcW w:w="99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一般</w:t>
            </w:r>
          </w:p>
        </w:tc>
        <w:tc>
          <w:tcPr>
            <w:tcW w:w="157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马晓红</w:t>
            </w:r>
          </w:p>
        </w:tc>
      </w:tr>
      <w:tr w:rsidR="008A1E79" w:rsidRPr="00E079DB" w:rsidTr="002E7293">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18</w:t>
            </w:r>
          </w:p>
        </w:tc>
        <w:tc>
          <w:tcPr>
            <w:tcW w:w="1134" w:type="dxa"/>
            <w:vMerge/>
            <w:vAlign w:val="center"/>
          </w:tcPr>
          <w:p w:rsidR="008A1E79" w:rsidRPr="00E079DB" w:rsidRDefault="008A1E79" w:rsidP="008A1E79">
            <w:pPr>
              <w:widowControl/>
              <w:jc w:val="center"/>
              <w:rPr>
                <w:rFonts w:ascii="仿宋_GB2312" w:eastAsia="仿宋_GB2312" w:cs="黑体"/>
                <w:b/>
                <w:bCs/>
                <w:color w:val="000000"/>
                <w:szCs w:val="21"/>
              </w:rPr>
            </w:pPr>
          </w:p>
        </w:tc>
        <w:tc>
          <w:tcPr>
            <w:tcW w:w="9213" w:type="dxa"/>
            <w:tcBorders>
              <w:top w:val="nil"/>
              <w:left w:val="single" w:sz="8" w:space="0" w:color="auto"/>
              <w:bottom w:val="single" w:sz="8" w:space="0" w:color="auto"/>
              <w:right w:val="single" w:sz="8" w:space="0" w:color="auto"/>
            </w:tcBorders>
            <w:shd w:val="clear" w:color="auto" w:fill="auto"/>
            <w:vAlign w:val="center"/>
          </w:tcPr>
          <w:p w:rsidR="008A1E79" w:rsidRDefault="008A1E79" w:rsidP="008A1E79">
            <w:pPr>
              <w:jc w:val="center"/>
            </w:pPr>
            <w:r>
              <w:rPr>
                <w:rFonts w:hint="eastAsia"/>
              </w:rPr>
              <w:t>“课程思政”视角下高校信息素养教育探索——以信息检索课为例</w:t>
            </w:r>
          </w:p>
        </w:tc>
        <w:tc>
          <w:tcPr>
            <w:tcW w:w="99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一般</w:t>
            </w:r>
          </w:p>
        </w:tc>
        <w:tc>
          <w:tcPr>
            <w:tcW w:w="157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励燕飞</w:t>
            </w:r>
          </w:p>
        </w:tc>
      </w:tr>
      <w:tr w:rsidR="008A1E79" w:rsidRPr="00E079DB" w:rsidTr="002E7293">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19</w:t>
            </w:r>
          </w:p>
        </w:tc>
        <w:tc>
          <w:tcPr>
            <w:tcW w:w="1134" w:type="dxa"/>
            <w:vMerge/>
            <w:vAlign w:val="center"/>
          </w:tcPr>
          <w:p w:rsidR="008A1E79" w:rsidRPr="00E079DB" w:rsidRDefault="008A1E79" w:rsidP="008A1E79">
            <w:pPr>
              <w:widowControl/>
              <w:jc w:val="center"/>
              <w:rPr>
                <w:rFonts w:ascii="仿宋_GB2312" w:eastAsia="仿宋_GB2312" w:cs="黑体"/>
                <w:b/>
                <w:bCs/>
                <w:color w:val="000000"/>
                <w:szCs w:val="21"/>
              </w:rPr>
            </w:pPr>
          </w:p>
        </w:tc>
        <w:tc>
          <w:tcPr>
            <w:tcW w:w="9213" w:type="dxa"/>
            <w:tcBorders>
              <w:top w:val="nil"/>
              <w:left w:val="single" w:sz="8" w:space="0" w:color="auto"/>
              <w:bottom w:val="single" w:sz="8" w:space="0" w:color="auto"/>
              <w:right w:val="single" w:sz="8" w:space="0" w:color="auto"/>
            </w:tcBorders>
            <w:shd w:val="clear" w:color="auto" w:fill="auto"/>
            <w:vAlign w:val="center"/>
          </w:tcPr>
          <w:p w:rsidR="008A1E79" w:rsidRDefault="008A1E79" w:rsidP="008A1E79">
            <w:pPr>
              <w:jc w:val="center"/>
            </w:pPr>
            <w:r>
              <w:rPr>
                <w:rFonts w:hint="eastAsia"/>
              </w:rPr>
              <w:t>网络环境下推进习近平新时代中国特色社会主义思想在高校的宣传理路探析</w:t>
            </w:r>
          </w:p>
        </w:tc>
        <w:tc>
          <w:tcPr>
            <w:tcW w:w="99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一般</w:t>
            </w:r>
          </w:p>
        </w:tc>
        <w:tc>
          <w:tcPr>
            <w:tcW w:w="157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牟琪琪</w:t>
            </w:r>
          </w:p>
        </w:tc>
      </w:tr>
      <w:tr w:rsidR="008A1E79" w:rsidRPr="00E079DB" w:rsidTr="002E7293">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20</w:t>
            </w:r>
          </w:p>
        </w:tc>
        <w:tc>
          <w:tcPr>
            <w:tcW w:w="1134" w:type="dxa"/>
            <w:vMerge/>
            <w:vAlign w:val="center"/>
          </w:tcPr>
          <w:p w:rsidR="008A1E79" w:rsidRPr="00E079DB" w:rsidRDefault="008A1E79" w:rsidP="008A1E79">
            <w:pPr>
              <w:widowControl/>
              <w:jc w:val="center"/>
              <w:rPr>
                <w:rFonts w:ascii="仿宋_GB2312" w:eastAsia="仿宋_GB2312" w:cs="黑体"/>
                <w:b/>
                <w:bCs/>
                <w:color w:val="000000"/>
                <w:szCs w:val="21"/>
              </w:rPr>
            </w:pPr>
          </w:p>
        </w:tc>
        <w:tc>
          <w:tcPr>
            <w:tcW w:w="9213" w:type="dxa"/>
            <w:tcBorders>
              <w:top w:val="nil"/>
              <w:left w:val="single" w:sz="8" w:space="0" w:color="auto"/>
              <w:bottom w:val="single" w:sz="8" w:space="0" w:color="auto"/>
              <w:right w:val="single" w:sz="8" w:space="0" w:color="auto"/>
            </w:tcBorders>
            <w:shd w:val="clear" w:color="auto" w:fill="auto"/>
            <w:vAlign w:val="center"/>
          </w:tcPr>
          <w:p w:rsidR="008A1E79" w:rsidRDefault="008A1E79" w:rsidP="008A1E79">
            <w:pPr>
              <w:jc w:val="center"/>
            </w:pPr>
            <w:r>
              <w:rPr>
                <w:rFonts w:hint="eastAsia"/>
              </w:rPr>
              <w:t>新时代大学生成长需求与“习思想”教学供给侧结构改革研究</w:t>
            </w:r>
          </w:p>
        </w:tc>
        <w:tc>
          <w:tcPr>
            <w:tcW w:w="99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一般</w:t>
            </w:r>
          </w:p>
        </w:tc>
        <w:tc>
          <w:tcPr>
            <w:tcW w:w="157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丁英宏</w:t>
            </w:r>
          </w:p>
        </w:tc>
      </w:tr>
      <w:tr w:rsidR="008A1E79" w:rsidRPr="00E079DB" w:rsidTr="002E7293">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21</w:t>
            </w:r>
          </w:p>
        </w:tc>
        <w:tc>
          <w:tcPr>
            <w:tcW w:w="1134" w:type="dxa"/>
            <w:vMerge/>
            <w:vAlign w:val="center"/>
          </w:tcPr>
          <w:p w:rsidR="008A1E79" w:rsidRPr="00E079DB" w:rsidRDefault="008A1E79" w:rsidP="008A1E79">
            <w:pPr>
              <w:widowControl/>
              <w:jc w:val="center"/>
              <w:rPr>
                <w:rFonts w:ascii="仿宋_GB2312" w:eastAsia="仿宋_GB2312" w:cs="黑体"/>
                <w:b/>
                <w:bCs/>
                <w:color w:val="000000"/>
                <w:szCs w:val="21"/>
              </w:rPr>
            </w:pPr>
          </w:p>
        </w:tc>
        <w:tc>
          <w:tcPr>
            <w:tcW w:w="9213" w:type="dxa"/>
            <w:tcBorders>
              <w:top w:val="nil"/>
              <w:left w:val="single" w:sz="8" w:space="0" w:color="auto"/>
              <w:bottom w:val="single" w:sz="8" w:space="0" w:color="auto"/>
              <w:right w:val="single" w:sz="8" w:space="0" w:color="auto"/>
            </w:tcBorders>
            <w:shd w:val="clear" w:color="auto" w:fill="auto"/>
            <w:vAlign w:val="center"/>
          </w:tcPr>
          <w:p w:rsidR="008A1E79" w:rsidRDefault="008A1E79" w:rsidP="008A1E79">
            <w:pPr>
              <w:jc w:val="center"/>
            </w:pPr>
            <w:r>
              <w:rPr>
                <w:rFonts w:hint="eastAsia"/>
              </w:rPr>
              <w:t>新时代我校留学生思想政治教育研究</w:t>
            </w:r>
          </w:p>
        </w:tc>
        <w:tc>
          <w:tcPr>
            <w:tcW w:w="99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一般</w:t>
            </w:r>
          </w:p>
        </w:tc>
        <w:tc>
          <w:tcPr>
            <w:tcW w:w="157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王倍倍</w:t>
            </w:r>
          </w:p>
        </w:tc>
      </w:tr>
      <w:tr w:rsidR="008A1E79" w:rsidRPr="00E079DB" w:rsidTr="002E7293">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22</w:t>
            </w:r>
          </w:p>
        </w:tc>
        <w:tc>
          <w:tcPr>
            <w:tcW w:w="1134" w:type="dxa"/>
            <w:vMerge/>
            <w:vAlign w:val="center"/>
          </w:tcPr>
          <w:p w:rsidR="008A1E79" w:rsidRPr="00E079DB" w:rsidRDefault="008A1E79" w:rsidP="008A1E79">
            <w:pPr>
              <w:widowControl/>
              <w:jc w:val="center"/>
              <w:rPr>
                <w:rFonts w:ascii="仿宋_GB2312" w:eastAsia="仿宋_GB2312" w:cs="黑体"/>
                <w:b/>
                <w:bCs/>
                <w:color w:val="000000"/>
                <w:szCs w:val="21"/>
              </w:rPr>
            </w:pPr>
          </w:p>
        </w:tc>
        <w:tc>
          <w:tcPr>
            <w:tcW w:w="9213" w:type="dxa"/>
            <w:tcBorders>
              <w:top w:val="nil"/>
              <w:left w:val="single" w:sz="8" w:space="0" w:color="auto"/>
              <w:bottom w:val="single" w:sz="8" w:space="0" w:color="auto"/>
              <w:right w:val="single" w:sz="8" w:space="0" w:color="auto"/>
            </w:tcBorders>
            <w:shd w:val="clear" w:color="auto" w:fill="auto"/>
            <w:vAlign w:val="center"/>
          </w:tcPr>
          <w:p w:rsidR="008A1E79" w:rsidRDefault="008A1E79" w:rsidP="008A1E79">
            <w:pPr>
              <w:jc w:val="center"/>
            </w:pPr>
            <w:r>
              <w:rPr>
                <w:rFonts w:hint="eastAsia"/>
              </w:rPr>
              <w:t>《纲要》课程里中华优秀传统文化对学生文化自信的提升探究</w:t>
            </w:r>
          </w:p>
        </w:tc>
        <w:tc>
          <w:tcPr>
            <w:tcW w:w="99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一般</w:t>
            </w:r>
          </w:p>
        </w:tc>
        <w:tc>
          <w:tcPr>
            <w:tcW w:w="157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甄小东</w:t>
            </w:r>
          </w:p>
        </w:tc>
      </w:tr>
      <w:tr w:rsidR="008A1E79" w:rsidRPr="00E079DB" w:rsidTr="002E7293">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23</w:t>
            </w:r>
          </w:p>
        </w:tc>
        <w:tc>
          <w:tcPr>
            <w:tcW w:w="1134" w:type="dxa"/>
            <w:vMerge/>
            <w:vAlign w:val="center"/>
          </w:tcPr>
          <w:p w:rsidR="008A1E79" w:rsidRPr="00E079DB" w:rsidRDefault="008A1E79" w:rsidP="008A1E79">
            <w:pPr>
              <w:widowControl/>
              <w:jc w:val="center"/>
              <w:rPr>
                <w:rFonts w:ascii="仿宋_GB2312" w:eastAsia="仿宋_GB2312" w:cs="黑体"/>
                <w:b/>
                <w:bCs/>
                <w:color w:val="000000"/>
                <w:szCs w:val="21"/>
              </w:rPr>
            </w:pPr>
          </w:p>
        </w:tc>
        <w:tc>
          <w:tcPr>
            <w:tcW w:w="9213" w:type="dxa"/>
            <w:tcBorders>
              <w:top w:val="nil"/>
              <w:left w:val="single" w:sz="8" w:space="0" w:color="auto"/>
              <w:bottom w:val="single" w:sz="8" w:space="0" w:color="auto"/>
              <w:right w:val="single" w:sz="8" w:space="0" w:color="auto"/>
            </w:tcBorders>
            <w:shd w:val="clear" w:color="auto" w:fill="auto"/>
            <w:vAlign w:val="center"/>
          </w:tcPr>
          <w:p w:rsidR="008A1E79" w:rsidRDefault="008A1E79" w:rsidP="008A1E79">
            <w:pPr>
              <w:jc w:val="center"/>
            </w:pPr>
            <w:r>
              <w:rPr>
                <w:rFonts w:hint="eastAsia"/>
              </w:rPr>
              <w:t>国家自然科学基金对石油高校基础研究能力提升的实证分析——以中国石油大学（北京）为例</w:t>
            </w:r>
          </w:p>
        </w:tc>
        <w:tc>
          <w:tcPr>
            <w:tcW w:w="99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一般</w:t>
            </w:r>
          </w:p>
        </w:tc>
        <w:tc>
          <w:tcPr>
            <w:tcW w:w="157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王祎</w:t>
            </w:r>
          </w:p>
        </w:tc>
      </w:tr>
      <w:tr w:rsidR="008A1E79" w:rsidRPr="00E079DB" w:rsidTr="002E7293">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24</w:t>
            </w:r>
          </w:p>
        </w:tc>
        <w:tc>
          <w:tcPr>
            <w:tcW w:w="1134" w:type="dxa"/>
            <w:vMerge/>
            <w:vAlign w:val="center"/>
          </w:tcPr>
          <w:p w:rsidR="008A1E79" w:rsidRPr="00E079DB" w:rsidRDefault="008A1E79" w:rsidP="008A1E79">
            <w:pPr>
              <w:widowControl/>
              <w:jc w:val="center"/>
              <w:rPr>
                <w:rFonts w:ascii="仿宋_GB2312" w:eastAsia="仿宋_GB2312" w:cs="黑体"/>
                <w:b/>
                <w:bCs/>
                <w:color w:val="000000"/>
                <w:szCs w:val="21"/>
              </w:rPr>
            </w:pPr>
          </w:p>
        </w:tc>
        <w:tc>
          <w:tcPr>
            <w:tcW w:w="9213" w:type="dxa"/>
            <w:tcBorders>
              <w:top w:val="nil"/>
              <w:left w:val="single" w:sz="8" w:space="0" w:color="auto"/>
              <w:bottom w:val="single" w:sz="8" w:space="0" w:color="auto"/>
              <w:right w:val="single" w:sz="8" w:space="0" w:color="auto"/>
            </w:tcBorders>
            <w:shd w:val="clear" w:color="auto" w:fill="auto"/>
            <w:vAlign w:val="center"/>
          </w:tcPr>
          <w:p w:rsidR="008A1E79" w:rsidRDefault="008A1E79" w:rsidP="008A1E79">
            <w:pPr>
              <w:jc w:val="center"/>
            </w:pPr>
            <w:r>
              <w:rPr>
                <w:rFonts w:hint="eastAsia"/>
              </w:rPr>
              <w:t>大学治理视角下我校内部经济责任审计研究</w:t>
            </w:r>
          </w:p>
        </w:tc>
        <w:tc>
          <w:tcPr>
            <w:tcW w:w="99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一般</w:t>
            </w:r>
          </w:p>
        </w:tc>
        <w:tc>
          <w:tcPr>
            <w:tcW w:w="157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陈平</w:t>
            </w:r>
          </w:p>
        </w:tc>
      </w:tr>
      <w:tr w:rsidR="008A1E79" w:rsidRPr="00E079DB" w:rsidTr="002E7293">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25</w:t>
            </w:r>
          </w:p>
        </w:tc>
        <w:tc>
          <w:tcPr>
            <w:tcW w:w="1134" w:type="dxa"/>
            <w:vMerge/>
            <w:vAlign w:val="center"/>
          </w:tcPr>
          <w:p w:rsidR="008A1E79" w:rsidRPr="00E079DB" w:rsidRDefault="008A1E79" w:rsidP="008A1E79">
            <w:pPr>
              <w:widowControl/>
              <w:jc w:val="center"/>
              <w:rPr>
                <w:rFonts w:ascii="仿宋_GB2312" w:eastAsia="仿宋_GB2312" w:cs="黑体"/>
                <w:b/>
                <w:bCs/>
                <w:color w:val="000000"/>
                <w:szCs w:val="21"/>
              </w:rPr>
            </w:pPr>
          </w:p>
        </w:tc>
        <w:tc>
          <w:tcPr>
            <w:tcW w:w="9213" w:type="dxa"/>
            <w:tcBorders>
              <w:top w:val="nil"/>
              <w:left w:val="single" w:sz="8" w:space="0" w:color="auto"/>
              <w:bottom w:val="single" w:sz="8" w:space="0" w:color="auto"/>
              <w:right w:val="single" w:sz="8" w:space="0" w:color="auto"/>
            </w:tcBorders>
            <w:shd w:val="clear" w:color="auto" w:fill="auto"/>
            <w:vAlign w:val="center"/>
          </w:tcPr>
          <w:p w:rsidR="008A1E79" w:rsidRDefault="008A1E79" w:rsidP="008A1E79">
            <w:pPr>
              <w:jc w:val="center"/>
            </w:pPr>
            <w:r>
              <w:rPr>
                <w:rFonts w:hint="eastAsia"/>
              </w:rPr>
              <w:t>行业特色型大学一流学科建设路径探究</w:t>
            </w:r>
          </w:p>
        </w:tc>
        <w:tc>
          <w:tcPr>
            <w:tcW w:w="99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一般</w:t>
            </w:r>
          </w:p>
        </w:tc>
        <w:tc>
          <w:tcPr>
            <w:tcW w:w="157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祝宁</w:t>
            </w:r>
          </w:p>
        </w:tc>
      </w:tr>
      <w:tr w:rsidR="008A1E79" w:rsidRPr="00E079DB" w:rsidTr="002E7293">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26</w:t>
            </w:r>
          </w:p>
        </w:tc>
        <w:tc>
          <w:tcPr>
            <w:tcW w:w="1134" w:type="dxa"/>
            <w:vMerge/>
            <w:vAlign w:val="center"/>
          </w:tcPr>
          <w:p w:rsidR="008A1E79" w:rsidRPr="00E079DB" w:rsidRDefault="008A1E79" w:rsidP="008A1E79">
            <w:pPr>
              <w:widowControl/>
              <w:jc w:val="center"/>
              <w:rPr>
                <w:rFonts w:ascii="仿宋_GB2312" w:eastAsia="仿宋_GB2312" w:cs="黑体"/>
                <w:b/>
                <w:bCs/>
                <w:color w:val="000000"/>
                <w:szCs w:val="21"/>
              </w:rPr>
            </w:pPr>
          </w:p>
        </w:tc>
        <w:tc>
          <w:tcPr>
            <w:tcW w:w="9213" w:type="dxa"/>
            <w:tcBorders>
              <w:top w:val="nil"/>
              <w:left w:val="single" w:sz="8" w:space="0" w:color="auto"/>
              <w:bottom w:val="single" w:sz="8" w:space="0" w:color="auto"/>
              <w:right w:val="single" w:sz="8" w:space="0" w:color="auto"/>
            </w:tcBorders>
            <w:shd w:val="clear" w:color="auto" w:fill="auto"/>
            <w:vAlign w:val="center"/>
          </w:tcPr>
          <w:p w:rsidR="008A1E79" w:rsidRDefault="008A1E79" w:rsidP="008A1E79">
            <w:pPr>
              <w:jc w:val="center"/>
            </w:pPr>
            <w:r>
              <w:rPr>
                <w:rFonts w:hint="eastAsia"/>
              </w:rPr>
              <w:t>大学生成长图书馆的构建研究</w:t>
            </w:r>
          </w:p>
        </w:tc>
        <w:tc>
          <w:tcPr>
            <w:tcW w:w="99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一般</w:t>
            </w:r>
          </w:p>
        </w:tc>
        <w:tc>
          <w:tcPr>
            <w:tcW w:w="157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李美凝</w:t>
            </w:r>
          </w:p>
        </w:tc>
      </w:tr>
      <w:tr w:rsidR="008A1E79" w:rsidRPr="00E079DB" w:rsidTr="002E7293">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27</w:t>
            </w:r>
          </w:p>
        </w:tc>
        <w:tc>
          <w:tcPr>
            <w:tcW w:w="1134" w:type="dxa"/>
            <w:vMerge/>
            <w:vAlign w:val="center"/>
          </w:tcPr>
          <w:p w:rsidR="008A1E79" w:rsidRPr="00E079DB" w:rsidRDefault="008A1E79" w:rsidP="008A1E79">
            <w:pPr>
              <w:widowControl/>
              <w:jc w:val="center"/>
              <w:rPr>
                <w:rFonts w:ascii="仿宋_GB2312" w:eastAsia="仿宋_GB2312" w:cs="黑体"/>
                <w:b/>
                <w:bCs/>
                <w:color w:val="000000"/>
                <w:szCs w:val="21"/>
              </w:rPr>
            </w:pPr>
          </w:p>
        </w:tc>
        <w:tc>
          <w:tcPr>
            <w:tcW w:w="9213" w:type="dxa"/>
            <w:tcBorders>
              <w:top w:val="nil"/>
              <w:left w:val="single" w:sz="8" w:space="0" w:color="auto"/>
              <w:bottom w:val="single" w:sz="8" w:space="0" w:color="auto"/>
              <w:right w:val="single" w:sz="8" w:space="0" w:color="auto"/>
            </w:tcBorders>
            <w:shd w:val="clear" w:color="auto" w:fill="auto"/>
            <w:vAlign w:val="center"/>
          </w:tcPr>
          <w:p w:rsidR="008A1E79" w:rsidRDefault="008A1E79" w:rsidP="008A1E79">
            <w:pPr>
              <w:jc w:val="center"/>
            </w:pPr>
            <w:r>
              <w:rPr>
                <w:rFonts w:hint="eastAsia"/>
              </w:rPr>
              <w:t>校区间学生交流模式研究与实践</w:t>
            </w:r>
          </w:p>
        </w:tc>
        <w:tc>
          <w:tcPr>
            <w:tcW w:w="99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一般</w:t>
            </w:r>
          </w:p>
        </w:tc>
        <w:tc>
          <w:tcPr>
            <w:tcW w:w="1573" w:type="dxa"/>
            <w:tcBorders>
              <w:top w:val="nil"/>
              <w:left w:val="nil"/>
              <w:bottom w:val="single" w:sz="8" w:space="0" w:color="auto"/>
              <w:right w:val="single" w:sz="8" w:space="0" w:color="auto"/>
            </w:tcBorders>
            <w:shd w:val="clear" w:color="auto" w:fill="auto"/>
            <w:vAlign w:val="center"/>
          </w:tcPr>
          <w:p w:rsidR="008A1E79" w:rsidRDefault="008A1E79" w:rsidP="008A1E79">
            <w:pPr>
              <w:jc w:val="center"/>
            </w:pPr>
            <w:r>
              <w:rPr>
                <w:rFonts w:hint="eastAsia"/>
              </w:rPr>
              <w:t>张世栋</w:t>
            </w:r>
          </w:p>
        </w:tc>
      </w:tr>
      <w:tr w:rsidR="008A1E79" w:rsidRPr="00E079DB" w:rsidTr="00D719B9">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28</w:t>
            </w:r>
          </w:p>
        </w:tc>
        <w:tc>
          <w:tcPr>
            <w:tcW w:w="1134" w:type="dxa"/>
            <w:vMerge w:val="restart"/>
            <w:vAlign w:val="center"/>
          </w:tcPr>
          <w:p w:rsidR="008A1E79" w:rsidRPr="00E079DB" w:rsidRDefault="008A1E79" w:rsidP="008A1E79">
            <w:pPr>
              <w:widowControl/>
              <w:jc w:val="center"/>
              <w:rPr>
                <w:rFonts w:ascii="仿宋_GB2312" w:eastAsia="仿宋_GB2312" w:cs="黑体"/>
                <w:b/>
                <w:bCs/>
                <w:color w:val="000000"/>
                <w:szCs w:val="21"/>
              </w:rPr>
            </w:pPr>
            <w:r w:rsidRPr="00E079DB">
              <w:rPr>
                <w:rFonts w:ascii="仿宋_GB2312" w:eastAsia="仿宋_GB2312" w:cs="黑体" w:hint="eastAsia"/>
                <w:b/>
                <w:bCs/>
                <w:color w:val="000000"/>
                <w:szCs w:val="21"/>
              </w:rPr>
              <w:t>20</w:t>
            </w:r>
            <w:r>
              <w:rPr>
                <w:rFonts w:ascii="仿宋_GB2312" w:eastAsia="仿宋_GB2312" w:cs="黑体"/>
                <w:b/>
                <w:bCs/>
                <w:color w:val="000000"/>
                <w:szCs w:val="21"/>
              </w:rPr>
              <w:t>20</w:t>
            </w:r>
          </w:p>
        </w:tc>
        <w:tc>
          <w:tcPr>
            <w:tcW w:w="9213" w:type="dxa"/>
            <w:tcBorders>
              <w:top w:val="single" w:sz="4" w:space="0" w:color="auto"/>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color w:val="000000"/>
                <w:sz w:val="22"/>
                <w:szCs w:val="22"/>
              </w:rPr>
            </w:pPr>
            <w:r>
              <w:rPr>
                <w:rFonts w:hint="eastAsia"/>
                <w:color w:val="000000"/>
                <w:sz w:val="22"/>
                <w:szCs w:val="22"/>
              </w:rPr>
              <w:t>全面从严治党背景下党支部建设标准化流程模型探究</w:t>
            </w:r>
          </w:p>
        </w:tc>
        <w:tc>
          <w:tcPr>
            <w:tcW w:w="993" w:type="dxa"/>
            <w:tcBorders>
              <w:top w:val="single" w:sz="4" w:space="0" w:color="auto"/>
              <w:left w:val="nil"/>
              <w:bottom w:val="single" w:sz="4" w:space="0" w:color="auto"/>
              <w:right w:val="single" w:sz="4" w:space="0" w:color="auto"/>
            </w:tcBorders>
            <w:shd w:val="clear" w:color="auto" w:fill="auto"/>
            <w:vAlign w:val="center"/>
          </w:tcPr>
          <w:p w:rsidR="008A1E79" w:rsidRDefault="008A1E79" w:rsidP="008A1E79">
            <w:pPr>
              <w:jc w:val="center"/>
            </w:pPr>
            <w:r>
              <w:rPr>
                <w:rFonts w:hint="eastAsia"/>
              </w:rPr>
              <w:t>一般</w:t>
            </w:r>
          </w:p>
        </w:tc>
        <w:tc>
          <w:tcPr>
            <w:tcW w:w="1573" w:type="dxa"/>
            <w:vAlign w:val="center"/>
          </w:tcPr>
          <w:p w:rsidR="008A1E79" w:rsidRDefault="008A1E79" w:rsidP="008A1E79">
            <w:pPr>
              <w:jc w:val="center"/>
              <w:rPr>
                <w:color w:val="000000"/>
                <w:sz w:val="22"/>
                <w:szCs w:val="22"/>
              </w:rPr>
            </w:pPr>
            <w:r>
              <w:rPr>
                <w:rFonts w:hint="eastAsia"/>
                <w:color w:val="000000"/>
                <w:sz w:val="22"/>
                <w:szCs w:val="22"/>
              </w:rPr>
              <w:t>丁远朋</w:t>
            </w:r>
          </w:p>
        </w:tc>
      </w:tr>
      <w:tr w:rsidR="008A1E79" w:rsidRPr="00E079DB" w:rsidTr="00D719B9">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29</w:t>
            </w:r>
          </w:p>
        </w:tc>
        <w:tc>
          <w:tcPr>
            <w:tcW w:w="1134" w:type="dxa"/>
            <w:vMerge/>
            <w:vAlign w:val="center"/>
          </w:tcPr>
          <w:p w:rsidR="008A1E79" w:rsidRPr="00E079DB" w:rsidRDefault="008A1E79" w:rsidP="008A1E79">
            <w:pPr>
              <w:jc w:val="center"/>
              <w:rPr>
                <w:rFonts w:ascii="仿宋_GB2312" w:eastAsia="仿宋_GB2312" w:cs="黑体"/>
                <w:b/>
                <w:bCs/>
                <w:color w:val="000000"/>
                <w:szCs w:val="21"/>
              </w:rPr>
            </w:pPr>
          </w:p>
        </w:tc>
        <w:tc>
          <w:tcPr>
            <w:tcW w:w="9213" w:type="dxa"/>
            <w:tcBorders>
              <w:top w:val="nil"/>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color w:val="000000"/>
                <w:sz w:val="22"/>
                <w:szCs w:val="22"/>
              </w:rPr>
            </w:pPr>
            <w:r>
              <w:rPr>
                <w:rFonts w:hint="eastAsia"/>
                <w:color w:val="000000"/>
                <w:sz w:val="22"/>
                <w:szCs w:val="22"/>
              </w:rPr>
              <w:t>网络环境下高校抵御校园宗教渗透对策研究</w:t>
            </w:r>
          </w:p>
        </w:tc>
        <w:tc>
          <w:tcPr>
            <w:tcW w:w="993" w:type="dxa"/>
            <w:tcBorders>
              <w:top w:val="nil"/>
              <w:left w:val="nil"/>
              <w:bottom w:val="single" w:sz="4" w:space="0" w:color="auto"/>
              <w:right w:val="single" w:sz="4" w:space="0" w:color="auto"/>
            </w:tcBorders>
            <w:shd w:val="clear" w:color="auto" w:fill="auto"/>
            <w:vAlign w:val="center"/>
          </w:tcPr>
          <w:p w:rsidR="008A1E79" w:rsidRDefault="008A1E79" w:rsidP="008A1E79">
            <w:pPr>
              <w:jc w:val="center"/>
            </w:pPr>
            <w:r>
              <w:rPr>
                <w:rFonts w:hint="eastAsia"/>
              </w:rPr>
              <w:t>一般</w:t>
            </w:r>
          </w:p>
        </w:tc>
        <w:tc>
          <w:tcPr>
            <w:tcW w:w="1573" w:type="dxa"/>
            <w:vAlign w:val="center"/>
          </w:tcPr>
          <w:p w:rsidR="008A1E79" w:rsidRDefault="008A1E79" w:rsidP="008A1E79">
            <w:pPr>
              <w:jc w:val="center"/>
              <w:rPr>
                <w:color w:val="000000"/>
                <w:sz w:val="22"/>
                <w:szCs w:val="22"/>
              </w:rPr>
            </w:pPr>
            <w:r>
              <w:rPr>
                <w:rFonts w:hint="eastAsia"/>
                <w:color w:val="000000"/>
                <w:sz w:val="22"/>
                <w:szCs w:val="22"/>
              </w:rPr>
              <w:t>卢蕊</w:t>
            </w:r>
          </w:p>
        </w:tc>
      </w:tr>
      <w:tr w:rsidR="008A1E79" w:rsidRPr="00E079DB" w:rsidTr="00D719B9">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30</w:t>
            </w:r>
          </w:p>
        </w:tc>
        <w:tc>
          <w:tcPr>
            <w:tcW w:w="1134" w:type="dxa"/>
            <w:vMerge/>
            <w:vAlign w:val="center"/>
          </w:tcPr>
          <w:p w:rsidR="008A1E79" w:rsidRPr="00E079DB" w:rsidRDefault="008A1E79" w:rsidP="008A1E79">
            <w:pPr>
              <w:jc w:val="center"/>
              <w:rPr>
                <w:rFonts w:ascii="仿宋_GB2312" w:eastAsia="仿宋_GB2312" w:cs="黑体"/>
                <w:b/>
                <w:bCs/>
                <w:color w:val="000000"/>
                <w:szCs w:val="21"/>
              </w:rPr>
            </w:pPr>
          </w:p>
        </w:tc>
        <w:tc>
          <w:tcPr>
            <w:tcW w:w="9213" w:type="dxa"/>
            <w:tcBorders>
              <w:top w:val="nil"/>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color w:val="000000"/>
                <w:sz w:val="22"/>
                <w:szCs w:val="22"/>
              </w:rPr>
            </w:pPr>
            <w:r>
              <w:rPr>
                <w:rFonts w:hint="eastAsia"/>
                <w:color w:val="000000"/>
                <w:sz w:val="22"/>
                <w:szCs w:val="22"/>
              </w:rPr>
              <w:t>提升学院基层党组织组织力研究</w:t>
            </w:r>
          </w:p>
        </w:tc>
        <w:tc>
          <w:tcPr>
            <w:tcW w:w="993" w:type="dxa"/>
            <w:tcBorders>
              <w:top w:val="nil"/>
              <w:left w:val="nil"/>
              <w:bottom w:val="single" w:sz="4" w:space="0" w:color="auto"/>
              <w:right w:val="single" w:sz="4" w:space="0" w:color="auto"/>
            </w:tcBorders>
            <w:shd w:val="clear" w:color="auto" w:fill="auto"/>
            <w:vAlign w:val="center"/>
          </w:tcPr>
          <w:p w:rsidR="008A1E79" w:rsidRDefault="008A1E79" w:rsidP="008A1E79">
            <w:pPr>
              <w:jc w:val="center"/>
            </w:pPr>
            <w:r>
              <w:rPr>
                <w:rFonts w:hint="eastAsia"/>
              </w:rPr>
              <w:t>一般</w:t>
            </w:r>
          </w:p>
        </w:tc>
        <w:tc>
          <w:tcPr>
            <w:tcW w:w="1573" w:type="dxa"/>
            <w:vAlign w:val="center"/>
          </w:tcPr>
          <w:p w:rsidR="008A1E79" w:rsidRDefault="008A1E79" w:rsidP="008A1E79">
            <w:pPr>
              <w:jc w:val="center"/>
              <w:rPr>
                <w:color w:val="000000"/>
                <w:sz w:val="22"/>
                <w:szCs w:val="22"/>
              </w:rPr>
            </w:pPr>
            <w:r>
              <w:rPr>
                <w:rFonts w:hint="eastAsia"/>
                <w:color w:val="000000"/>
                <w:sz w:val="22"/>
                <w:szCs w:val="22"/>
              </w:rPr>
              <w:t>蒲俊霖</w:t>
            </w:r>
          </w:p>
        </w:tc>
      </w:tr>
      <w:tr w:rsidR="008A1E79" w:rsidRPr="00E079DB" w:rsidTr="00D719B9">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31</w:t>
            </w:r>
          </w:p>
        </w:tc>
        <w:tc>
          <w:tcPr>
            <w:tcW w:w="1134" w:type="dxa"/>
            <w:vMerge/>
            <w:vAlign w:val="center"/>
          </w:tcPr>
          <w:p w:rsidR="008A1E79" w:rsidRPr="00E079DB" w:rsidRDefault="008A1E79" w:rsidP="008A1E79">
            <w:pPr>
              <w:jc w:val="center"/>
              <w:rPr>
                <w:rFonts w:ascii="仿宋_GB2312" w:eastAsia="仿宋_GB2312" w:cs="黑体"/>
                <w:b/>
                <w:bCs/>
                <w:color w:val="000000"/>
                <w:szCs w:val="21"/>
              </w:rPr>
            </w:pPr>
          </w:p>
        </w:tc>
        <w:tc>
          <w:tcPr>
            <w:tcW w:w="9213" w:type="dxa"/>
            <w:tcBorders>
              <w:top w:val="nil"/>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color w:val="000000"/>
                <w:sz w:val="22"/>
                <w:szCs w:val="22"/>
              </w:rPr>
            </w:pPr>
            <w:r>
              <w:rPr>
                <w:rFonts w:hint="eastAsia"/>
                <w:color w:val="000000"/>
                <w:sz w:val="22"/>
                <w:szCs w:val="22"/>
              </w:rPr>
              <w:t>高校意识形态风险防范化解机制研究</w:t>
            </w:r>
          </w:p>
        </w:tc>
        <w:tc>
          <w:tcPr>
            <w:tcW w:w="993" w:type="dxa"/>
            <w:tcBorders>
              <w:top w:val="nil"/>
              <w:left w:val="nil"/>
              <w:bottom w:val="single" w:sz="4" w:space="0" w:color="auto"/>
              <w:right w:val="single" w:sz="4" w:space="0" w:color="auto"/>
            </w:tcBorders>
            <w:shd w:val="clear" w:color="auto" w:fill="auto"/>
            <w:vAlign w:val="center"/>
          </w:tcPr>
          <w:p w:rsidR="008A1E79" w:rsidRDefault="008A1E79" w:rsidP="008A1E79">
            <w:pPr>
              <w:jc w:val="center"/>
            </w:pPr>
            <w:r>
              <w:rPr>
                <w:rFonts w:hint="eastAsia"/>
              </w:rPr>
              <w:t>一般</w:t>
            </w:r>
          </w:p>
        </w:tc>
        <w:tc>
          <w:tcPr>
            <w:tcW w:w="1573" w:type="dxa"/>
            <w:vAlign w:val="center"/>
          </w:tcPr>
          <w:p w:rsidR="008A1E79" w:rsidRDefault="008A1E79" w:rsidP="008A1E79">
            <w:pPr>
              <w:jc w:val="center"/>
              <w:rPr>
                <w:color w:val="000000"/>
                <w:sz w:val="22"/>
                <w:szCs w:val="22"/>
              </w:rPr>
            </w:pPr>
            <w:r>
              <w:rPr>
                <w:rFonts w:hint="eastAsia"/>
                <w:color w:val="000000"/>
                <w:sz w:val="22"/>
                <w:szCs w:val="22"/>
              </w:rPr>
              <w:t>张国泽</w:t>
            </w:r>
          </w:p>
        </w:tc>
      </w:tr>
      <w:tr w:rsidR="008A1E79" w:rsidRPr="00E079DB" w:rsidTr="00D719B9">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lastRenderedPageBreak/>
              <w:t>32</w:t>
            </w:r>
          </w:p>
        </w:tc>
        <w:tc>
          <w:tcPr>
            <w:tcW w:w="1134" w:type="dxa"/>
            <w:vMerge/>
            <w:vAlign w:val="center"/>
          </w:tcPr>
          <w:p w:rsidR="008A1E79" w:rsidRPr="00E079DB" w:rsidRDefault="008A1E79" w:rsidP="008A1E79">
            <w:pPr>
              <w:jc w:val="center"/>
              <w:rPr>
                <w:rFonts w:ascii="仿宋_GB2312" w:eastAsia="仿宋_GB2312" w:cs="黑体"/>
                <w:b/>
                <w:bCs/>
                <w:color w:val="000000"/>
                <w:szCs w:val="21"/>
              </w:rPr>
            </w:pPr>
          </w:p>
        </w:tc>
        <w:tc>
          <w:tcPr>
            <w:tcW w:w="9213" w:type="dxa"/>
            <w:tcBorders>
              <w:top w:val="nil"/>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color w:val="000000"/>
                <w:sz w:val="22"/>
                <w:szCs w:val="22"/>
              </w:rPr>
            </w:pPr>
            <w:r>
              <w:rPr>
                <w:rFonts w:hint="eastAsia"/>
                <w:color w:val="000000"/>
                <w:sz w:val="22"/>
                <w:szCs w:val="22"/>
              </w:rPr>
              <w:t>多层次发展规律下的师德建设长效机制探究</w:t>
            </w:r>
          </w:p>
        </w:tc>
        <w:tc>
          <w:tcPr>
            <w:tcW w:w="993" w:type="dxa"/>
            <w:tcBorders>
              <w:top w:val="nil"/>
              <w:left w:val="nil"/>
              <w:bottom w:val="single" w:sz="4" w:space="0" w:color="auto"/>
              <w:right w:val="single" w:sz="4" w:space="0" w:color="auto"/>
            </w:tcBorders>
            <w:shd w:val="clear" w:color="auto" w:fill="auto"/>
            <w:vAlign w:val="center"/>
          </w:tcPr>
          <w:p w:rsidR="008A1E79" w:rsidRDefault="008A1E79" w:rsidP="008A1E79">
            <w:pPr>
              <w:jc w:val="center"/>
            </w:pPr>
            <w:r>
              <w:rPr>
                <w:rFonts w:hint="eastAsia"/>
              </w:rPr>
              <w:t>一般</w:t>
            </w:r>
          </w:p>
        </w:tc>
        <w:tc>
          <w:tcPr>
            <w:tcW w:w="1573" w:type="dxa"/>
            <w:vAlign w:val="center"/>
          </w:tcPr>
          <w:p w:rsidR="008A1E79" w:rsidRDefault="008A1E79" w:rsidP="008A1E79">
            <w:pPr>
              <w:jc w:val="center"/>
              <w:rPr>
                <w:color w:val="000000"/>
                <w:sz w:val="22"/>
                <w:szCs w:val="22"/>
              </w:rPr>
            </w:pPr>
            <w:r>
              <w:rPr>
                <w:rFonts w:hint="eastAsia"/>
                <w:color w:val="000000"/>
                <w:sz w:val="22"/>
                <w:szCs w:val="22"/>
              </w:rPr>
              <w:t>申倩</w:t>
            </w:r>
          </w:p>
        </w:tc>
      </w:tr>
      <w:tr w:rsidR="008A1E79" w:rsidRPr="00E079DB" w:rsidTr="00D719B9">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33</w:t>
            </w:r>
          </w:p>
        </w:tc>
        <w:tc>
          <w:tcPr>
            <w:tcW w:w="1134" w:type="dxa"/>
            <w:vMerge/>
            <w:vAlign w:val="center"/>
          </w:tcPr>
          <w:p w:rsidR="008A1E79" w:rsidRPr="00E079DB" w:rsidRDefault="008A1E79" w:rsidP="008A1E79">
            <w:pPr>
              <w:jc w:val="center"/>
              <w:rPr>
                <w:rFonts w:ascii="仿宋_GB2312" w:eastAsia="仿宋_GB2312" w:cs="黑体"/>
                <w:b/>
                <w:bCs/>
                <w:color w:val="000000"/>
                <w:szCs w:val="21"/>
              </w:rPr>
            </w:pPr>
          </w:p>
        </w:tc>
        <w:tc>
          <w:tcPr>
            <w:tcW w:w="9213" w:type="dxa"/>
            <w:tcBorders>
              <w:top w:val="nil"/>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color w:val="000000"/>
                <w:sz w:val="22"/>
                <w:szCs w:val="22"/>
              </w:rPr>
            </w:pPr>
            <w:r>
              <w:rPr>
                <w:rFonts w:hint="eastAsia"/>
                <w:color w:val="000000"/>
                <w:sz w:val="22"/>
                <w:szCs w:val="22"/>
              </w:rPr>
              <w:t>新媒体视域下高校增强安全教育实效性路径研究</w:t>
            </w:r>
          </w:p>
        </w:tc>
        <w:tc>
          <w:tcPr>
            <w:tcW w:w="993" w:type="dxa"/>
            <w:tcBorders>
              <w:top w:val="nil"/>
              <w:left w:val="nil"/>
              <w:bottom w:val="single" w:sz="4" w:space="0" w:color="auto"/>
              <w:right w:val="single" w:sz="4" w:space="0" w:color="auto"/>
            </w:tcBorders>
            <w:shd w:val="clear" w:color="auto" w:fill="auto"/>
            <w:vAlign w:val="center"/>
          </w:tcPr>
          <w:p w:rsidR="008A1E79" w:rsidRDefault="008A1E79" w:rsidP="008A1E79">
            <w:pPr>
              <w:jc w:val="center"/>
            </w:pPr>
            <w:r>
              <w:rPr>
                <w:rFonts w:hint="eastAsia"/>
              </w:rPr>
              <w:t>一般</w:t>
            </w:r>
          </w:p>
        </w:tc>
        <w:tc>
          <w:tcPr>
            <w:tcW w:w="1573" w:type="dxa"/>
            <w:vAlign w:val="center"/>
          </w:tcPr>
          <w:p w:rsidR="008A1E79" w:rsidRDefault="008A1E79" w:rsidP="008A1E79">
            <w:pPr>
              <w:jc w:val="center"/>
              <w:rPr>
                <w:color w:val="000000"/>
                <w:sz w:val="22"/>
                <w:szCs w:val="22"/>
              </w:rPr>
            </w:pPr>
            <w:r>
              <w:rPr>
                <w:rFonts w:hint="eastAsia"/>
                <w:color w:val="000000"/>
                <w:sz w:val="22"/>
                <w:szCs w:val="22"/>
              </w:rPr>
              <w:t>崔学敏</w:t>
            </w:r>
          </w:p>
        </w:tc>
      </w:tr>
      <w:tr w:rsidR="008A1E79" w:rsidRPr="00E079DB" w:rsidTr="00D719B9">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34</w:t>
            </w:r>
          </w:p>
        </w:tc>
        <w:tc>
          <w:tcPr>
            <w:tcW w:w="1134" w:type="dxa"/>
            <w:vMerge/>
            <w:vAlign w:val="center"/>
          </w:tcPr>
          <w:p w:rsidR="008A1E79" w:rsidRPr="00E079DB" w:rsidRDefault="008A1E79" w:rsidP="008A1E79">
            <w:pPr>
              <w:jc w:val="center"/>
              <w:rPr>
                <w:rFonts w:ascii="仿宋_GB2312" w:eastAsia="仿宋_GB2312" w:cs="黑体"/>
                <w:b/>
                <w:bCs/>
                <w:color w:val="000000"/>
                <w:szCs w:val="21"/>
              </w:rPr>
            </w:pPr>
          </w:p>
        </w:tc>
        <w:tc>
          <w:tcPr>
            <w:tcW w:w="9213" w:type="dxa"/>
            <w:tcBorders>
              <w:top w:val="nil"/>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color w:val="000000"/>
                <w:sz w:val="22"/>
                <w:szCs w:val="22"/>
              </w:rPr>
            </w:pPr>
            <w:r>
              <w:rPr>
                <w:rFonts w:hint="eastAsia"/>
                <w:color w:val="000000"/>
                <w:sz w:val="22"/>
                <w:szCs w:val="22"/>
              </w:rPr>
              <w:t>“新工科”视域下高校第二课堂育人路径探索与实践研究</w:t>
            </w:r>
          </w:p>
        </w:tc>
        <w:tc>
          <w:tcPr>
            <w:tcW w:w="993" w:type="dxa"/>
            <w:tcBorders>
              <w:top w:val="nil"/>
              <w:left w:val="nil"/>
              <w:bottom w:val="single" w:sz="4" w:space="0" w:color="auto"/>
              <w:right w:val="single" w:sz="4" w:space="0" w:color="auto"/>
            </w:tcBorders>
            <w:shd w:val="clear" w:color="auto" w:fill="auto"/>
            <w:vAlign w:val="center"/>
          </w:tcPr>
          <w:p w:rsidR="008A1E79" w:rsidRDefault="008A1E79" w:rsidP="008A1E79">
            <w:pPr>
              <w:jc w:val="center"/>
            </w:pPr>
            <w:r>
              <w:rPr>
                <w:rFonts w:hint="eastAsia"/>
              </w:rPr>
              <w:t>一般</w:t>
            </w:r>
          </w:p>
        </w:tc>
        <w:tc>
          <w:tcPr>
            <w:tcW w:w="1573" w:type="dxa"/>
            <w:vAlign w:val="center"/>
          </w:tcPr>
          <w:p w:rsidR="008A1E79" w:rsidRDefault="008A1E79" w:rsidP="008A1E79">
            <w:pPr>
              <w:jc w:val="center"/>
              <w:rPr>
                <w:color w:val="000000"/>
                <w:sz w:val="22"/>
                <w:szCs w:val="22"/>
              </w:rPr>
            </w:pPr>
            <w:r>
              <w:rPr>
                <w:rFonts w:hint="eastAsia"/>
                <w:color w:val="000000"/>
                <w:sz w:val="22"/>
                <w:szCs w:val="22"/>
              </w:rPr>
              <w:t>贾万良</w:t>
            </w:r>
          </w:p>
        </w:tc>
      </w:tr>
      <w:tr w:rsidR="008A1E79" w:rsidRPr="00E079DB" w:rsidTr="00D719B9">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35</w:t>
            </w:r>
          </w:p>
        </w:tc>
        <w:tc>
          <w:tcPr>
            <w:tcW w:w="1134" w:type="dxa"/>
            <w:vMerge/>
            <w:vAlign w:val="center"/>
          </w:tcPr>
          <w:p w:rsidR="008A1E79" w:rsidRPr="00E079DB" w:rsidRDefault="008A1E79" w:rsidP="008A1E79">
            <w:pPr>
              <w:jc w:val="center"/>
              <w:rPr>
                <w:rFonts w:ascii="仿宋_GB2312" w:eastAsia="仿宋_GB2312" w:cs="黑体"/>
                <w:b/>
                <w:bCs/>
                <w:color w:val="000000"/>
                <w:szCs w:val="21"/>
              </w:rPr>
            </w:pPr>
          </w:p>
        </w:tc>
        <w:tc>
          <w:tcPr>
            <w:tcW w:w="9213" w:type="dxa"/>
            <w:tcBorders>
              <w:top w:val="nil"/>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color w:val="000000"/>
                <w:sz w:val="22"/>
                <w:szCs w:val="22"/>
              </w:rPr>
            </w:pPr>
            <w:r>
              <w:rPr>
                <w:rFonts w:hint="eastAsia"/>
                <w:color w:val="000000"/>
                <w:sz w:val="22"/>
                <w:szCs w:val="22"/>
              </w:rPr>
              <w:t>开展以学术为核心的思想研讨会，落实研究生导师立德树人根本任务</w:t>
            </w:r>
          </w:p>
        </w:tc>
        <w:tc>
          <w:tcPr>
            <w:tcW w:w="993" w:type="dxa"/>
            <w:tcBorders>
              <w:top w:val="nil"/>
              <w:left w:val="nil"/>
              <w:bottom w:val="single" w:sz="4" w:space="0" w:color="auto"/>
              <w:right w:val="single" w:sz="4" w:space="0" w:color="auto"/>
            </w:tcBorders>
            <w:shd w:val="clear" w:color="auto" w:fill="auto"/>
            <w:vAlign w:val="center"/>
          </w:tcPr>
          <w:p w:rsidR="008A1E79" w:rsidRDefault="008A1E79" w:rsidP="008A1E79">
            <w:pPr>
              <w:jc w:val="center"/>
            </w:pPr>
            <w:r>
              <w:rPr>
                <w:rFonts w:hint="eastAsia"/>
              </w:rPr>
              <w:t>一般</w:t>
            </w:r>
          </w:p>
        </w:tc>
        <w:tc>
          <w:tcPr>
            <w:tcW w:w="1573" w:type="dxa"/>
            <w:vAlign w:val="center"/>
          </w:tcPr>
          <w:p w:rsidR="008A1E79" w:rsidRDefault="008A1E79" w:rsidP="008A1E79">
            <w:pPr>
              <w:jc w:val="center"/>
              <w:rPr>
                <w:color w:val="000000"/>
                <w:sz w:val="22"/>
                <w:szCs w:val="22"/>
              </w:rPr>
            </w:pPr>
            <w:r>
              <w:rPr>
                <w:rFonts w:hint="eastAsia"/>
                <w:color w:val="000000"/>
                <w:sz w:val="22"/>
                <w:szCs w:val="22"/>
              </w:rPr>
              <w:t>詹洪磊</w:t>
            </w:r>
          </w:p>
        </w:tc>
      </w:tr>
      <w:tr w:rsidR="008A1E79" w:rsidRPr="00E079DB" w:rsidTr="00D719B9">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36</w:t>
            </w:r>
          </w:p>
        </w:tc>
        <w:tc>
          <w:tcPr>
            <w:tcW w:w="1134" w:type="dxa"/>
            <w:vMerge/>
            <w:vAlign w:val="center"/>
          </w:tcPr>
          <w:p w:rsidR="008A1E79" w:rsidRPr="00E079DB" w:rsidRDefault="008A1E79" w:rsidP="008A1E79">
            <w:pPr>
              <w:jc w:val="center"/>
              <w:rPr>
                <w:rFonts w:ascii="仿宋_GB2312" w:eastAsia="仿宋_GB2312" w:cs="黑体"/>
                <w:b/>
                <w:bCs/>
                <w:color w:val="000000"/>
                <w:szCs w:val="21"/>
              </w:rPr>
            </w:pPr>
          </w:p>
        </w:tc>
        <w:tc>
          <w:tcPr>
            <w:tcW w:w="9213" w:type="dxa"/>
            <w:tcBorders>
              <w:top w:val="nil"/>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color w:val="000000"/>
                <w:sz w:val="22"/>
                <w:szCs w:val="22"/>
              </w:rPr>
            </w:pPr>
            <w:r>
              <w:rPr>
                <w:rFonts w:hint="eastAsia"/>
                <w:color w:val="000000"/>
                <w:sz w:val="22"/>
                <w:szCs w:val="22"/>
              </w:rPr>
              <w:t>新冠疫情等特殊时期高校辅导员开展思想政治教育应对机制和工作路径探究</w:t>
            </w:r>
          </w:p>
        </w:tc>
        <w:tc>
          <w:tcPr>
            <w:tcW w:w="993" w:type="dxa"/>
            <w:tcBorders>
              <w:top w:val="nil"/>
              <w:left w:val="nil"/>
              <w:bottom w:val="single" w:sz="4" w:space="0" w:color="auto"/>
              <w:right w:val="single" w:sz="4" w:space="0" w:color="auto"/>
            </w:tcBorders>
            <w:shd w:val="clear" w:color="auto" w:fill="auto"/>
            <w:vAlign w:val="center"/>
          </w:tcPr>
          <w:p w:rsidR="008A1E79" w:rsidRDefault="008A1E79" w:rsidP="008A1E79">
            <w:pPr>
              <w:jc w:val="center"/>
            </w:pPr>
            <w:r>
              <w:rPr>
                <w:rFonts w:hint="eastAsia"/>
              </w:rPr>
              <w:t>一般</w:t>
            </w:r>
          </w:p>
        </w:tc>
        <w:tc>
          <w:tcPr>
            <w:tcW w:w="1573" w:type="dxa"/>
            <w:vAlign w:val="center"/>
          </w:tcPr>
          <w:p w:rsidR="008A1E79" w:rsidRDefault="008A1E79" w:rsidP="008A1E79">
            <w:pPr>
              <w:jc w:val="center"/>
              <w:rPr>
                <w:color w:val="000000"/>
                <w:sz w:val="22"/>
                <w:szCs w:val="22"/>
              </w:rPr>
            </w:pPr>
            <w:r>
              <w:rPr>
                <w:rFonts w:hint="eastAsia"/>
                <w:color w:val="000000"/>
                <w:sz w:val="22"/>
                <w:szCs w:val="22"/>
              </w:rPr>
              <w:t>刘峰</w:t>
            </w:r>
          </w:p>
        </w:tc>
      </w:tr>
      <w:tr w:rsidR="008A1E79" w:rsidRPr="00E079DB" w:rsidTr="00D719B9">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37</w:t>
            </w:r>
          </w:p>
        </w:tc>
        <w:tc>
          <w:tcPr>
            <w:tcW w:w="1134" w:type="dxa"/>
            <w:vMerge/>
            <w:vAlign w:val="center"/>
          </w:tcPr>
          <w:p w:rsidR="008A1E79" w:rsidRPr="00E079DB" w:rsidRDefault="008A1E79" w:rsidP="008A1E79">
            <w:pPr>
              <w:jc w:val="center"/>
              <w:rPr>
                <w:rFonts w:ascii="仿宋_GB2312" w:eastAsia="仿宋_GB2312" w:cs="黑体"/>
                <w:b/>
                <w:bCs/>
                <w:color w:val="000000"/>
                <w:szCs w:val="21"/>
              </w:rPr>
            </w:pPr>
          </w:p>
        </w:tc>
        <w:tc>
          <w:tcPr>
            <w:tcW w:w="9213" w:type="dxa"/>
            <w:tcBorders>
              <w:top w:val="nil"/>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color w:val="000000"/>
                <w:sz w:val="22"/>
                <w:szCs w:val="22"/>
              </w:rPr>
            </w:pPr>
            <w:r>
              <w:rPr>
                <w:rFonts w:hint="eastAsia"/>
                <w:color w:val="000000"/>
                <w:sz w:val="22"/>
                <w:szCs w:val="22"/>
              </w:rPr>
              <w:t>突发事件下高校师生思想政治工作研究</w:t>
            </w:r>
          </w:p>
        </w:tc>
        <w:tc>
          <w:tcPr>
            <w:tcW w:w="993" w:type="dxa"/>
            <w:tcBorders>
              <w:top w:val="nil"/>
              <w:left w:val="nil"/>
              <w:bottom w:val="single" w:sz="4" w:space="0" w:color="auto"/>
              <w:right w:val="single" w:sz="4" w:space="0" w:color="auto"/>
            </w:tcBorders>
            <w:shd w:val="clear" w:color="auto" w:fill="auto"/>
            <w:vAlign w:val="center"/>
          </w:tcPr>
          <w:p w:rsidR="008A1E79" w:rsidRDefault="008A1E79" w:rsidP="008A1E79">
            <w:pPr>
              <w:jc w:val="center"/>
            </w:pPr>
            <w:r>
              <w:rPr>
                <w:rFonts w:hint="eastAsia"/>
              </w:rPr>
              <w:t>一般</w:t>
            </w:r>
          </w:p>
        </w:tc>
        <w:tc>
          <w:tcPr>
            <w:tcW w:w="1573" w:type="dxa"/>
            <w:vAlign w:val="center"/>
          </w:tcPr>
          <w:p w:rsidR="008A1E79" w:rsidRDefault="008A1E79" w:rsidP="008A1E79">
            <w:pPr>
              <w:jc w:val="center"/>
              <w:rPr>
                <w:color w:val="000000"/>
                <w:sz w:val="22"/>
                <w:szCs w:val="22"/>
              </w:rPr>
            </w:pPr>
            <w:r>
              <w:rPr>
                <w:rFonts w:hint="eastAsia"/>
                <w:color w:val="000000"/>
                <w:sz w:val="22"/>
                <w:szCs w:val="22"/>
              </w:rPr>
              <w:t>董艳军</w:t>
            </w:r>
          </w:p>
        </w:tc>
      </w:tr>
      <w:tr w:rsidR="008A1E79" w:rsidRPr="00E079DB" w:rsidTr="00D719B9">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38</w:t>
            </w:r>
          </w:p>
        </w:tc>
        <w:tc>
          <w:tcPr>
            <w:tcW w:w="1134" w:type="dxa"/>
            <w:vMerge/>
            <w:vAlign w:val="center"/>
          </w:tcPr>
          <w:p w:rsidR="008A1E79" w:rsidRPr="00E079DB" w:rsidRDefault="008A1E79" w:rsidP="008A1E79">
            <w:pPr>
              <w:jc w:val="center"/>
              <w:rPr>
                <w:rFonts w:ascii="仿宋_GB2312" w:eastAsia="仿宋_GB2312" w:cs="黑体"/>
                <w:b/>
                <w:bCs/>
                <w:color w:val="000000"/>
                <w:szCs w:val="21"/>
              </w:rPr>
            </w:pPr>
          </w:p>
        </w:tc>
        <w:tc>
          <w:tcPr>
            <w:tcW w:w="9213" w:type="dxa"/>
            <w:tcBorders>
              <w:top w:val="nil"/>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color w:val="000000"/>
                <w:sz w:val="22"/>
                <w:szCs w:val="22"/>
              </w:rPr>
            </w:pPr>
            <w:r>
              <w:rPr>
                <w:rFonts w:hint="eastAsia"/>
                <w:color w:val="000000"/>
                <w:sz w:val="22"/>
                <w:szCs w:val="22"/>
              </w:rPr>
              <w:t>研究生专业认同感培养与专业文化建设的实践探索——以非常规油气提高采收率方向为例</w:t>
            </w:r>
          </w:p>
        </w:tc>
        <w:tc>
          <w:tcPr>
            <w:tcW w:w="993" w:type="dxa"/>
            <w:tcBorders>
              <w:top w:val="nil"/>
              <w:left w:val="nil"/>
              <w:bottom w:val="single" w:sz="4" w:space="0" w:color="auto"/>
              <w:right w:val="single" w:sz="4" w:space="0" w:color="auto"/>
            </w:tcBorders>
            <w:shd w:val="clear" w:color="auto" w:fill="auto"/>
            <w:vAlign w:val="center"/>
          </w:tcPr>
          <w:p w:rsidR="008A1E79" w:rsidRDefault="008A1E79" w:rsidP="008A1E79">
            <w:pPr>
              <w:jc w:val="center"/>
            </w:pPr>
            <w:r>
              <w:rPr>
                <w:rFonts w:hint="eastAsia"/>
              </w:rPr>
              <w:t>一般</w:t>
            </w:r>
          </w:p>
        </w:tc>
        <w:tc>
          <w:tcPr>
            <w:tcW w:w="1573" w:type="dxa"/>
            <w:vAlign w:val="center"/>
          </w:tcPr>
          <w:p w:rsidR="008A1E79" w:rsidRDefault="008A1E79" w:rsidP="008A1E79">
            <w:pPr>
              <w:jc w:val="center"/>
              <w:rPr>
                <w:color w:val="000000"/>
                <w:sz w:val="22"/>
                <w:szCs w:val="22"/>
              </w:rPr>
            </w:pPr>
            <w:r>
              <w:rPr>
                <w:rFonts w:hint="eastAsia"/>
                <w:color w:val="000000"/>
                <w:sz w:val="22"/>
                <w:szCs w:val="22"/>
              </w:rPr>
              <w:t>宋兆杰</w:t>
            </w:r>
          </w:p>
        </w:tc>
      </w:tr>
      <w:tr w:rsidR="008A1E79" w:rsidRPr="00E079DB" w:rsidTr="00D719B9">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39</w:t>
            </w:r>
          </w:p>
        </w:tc>
        <w:tc>
          <w:tcPr>
            <w:tcW w:w="1134" w:type="dxa"/>
            <w:vMerge/>
            <w:vAlign w:val="center"/>
          </w:tcPr>
          <w:p w:rsidR="008A1E79" w:rsidRPr="00E079DB" w:rsidRDefault="008A1E79" w:rsidP="008A1E79">
            <w:pPr>
              <w:jc w:val="center"/>
              <w:rPr>
                <w:rFonts w:ascii="仿宋_GB2312" w:eastAsia="仿宋_GB2312" w:cs="黑体"/>
                <w:b/>
                <w:bCs/>
                <w:color w:val="000000"/>
                <w:szCs w:val="21"/>
              </w:rPr>
            </w:pPr>
          </w:p>
        </w:tc>
        <w:tc>
          <w:tcPr>
            <w:tcW w:w="9213" w:type="dxa"/>
            <w:tcBorders>
              <w:top w:val="nil"/>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color w:val="000000"/>
                <w:sz w:val="22"/>
                <w:szCs w:val="22"/>
              </w:rPr>
            </w:pPr>
            <w:r>
              <w:rPr>
                <w:rFonts w:hint="eastAsia"/>
                <w:color w:val="000000"/>
                <w:sz w:val="22"/>
                <w:szCs w:val="22"/>
              </w:rPr>
              <w:t>新时代行业特色型高校产教融合理论与实践研究</w:t>
            </w:r>
          </w:p>
        </w:tc>
        <w:tc>
          <w:tcPr>
            <w:tcW w:w="993" w:type="dxa"/>
            <w:tcBorders>
              <w:top w:val="nil"/>
              <w:left w:val="nil"/>
              <w:bottom w:val="single" w:sz="4" w:space="0" w:color="auto"/>
              <w:right w:val="single" w:sz="4" w:space="0" w:color="auto"/>
            </w:tcBorders>
            <w:shd w:val="clear" w:color="auto" w:fill="auto"/>
            <w:vAlign w:val="center"/>
          </w:tcPr>
          <w:p w:rsidR="008A1E79" w:rsidRDefault="008A1E79" w:rsidP="008A1E79">
            <w:pPr>
              <w:jc w:val="center"/>
            </w:pPr>
            <w:r>
              <w:rPr>
                <w:rFonts w:hint="eastAsia"/>
              </w:rPr>
              <w:t>一般</w:t>
            </w:r>
          </w:p>
        </w:tc>
        <w:tc>
          <w:tcPr>
            <w:tcW w:w="1573" w:type="dxa"/>
            <w:vAlign w:val="center"/>
          </w:tcPr>
          <w:p w:rsidR="008A1E79" w:rsidRDefault="008A1E79" w:rsidP="008A1E79">
            <w:pPr>
              <w:jc w:val="center"/>
              <w:rPr>
                <w:color w:val="000000"/>
                <w:sz w:val="22"/>
                <w:szCs w:val="22"/>
              </w:rPr>
            </w:pPr>
            <w:r>
              <w:rPr>
                <w:rFonts w:hint="eastAsia"/>
                <w:color w:val="000000"/>
                <w:sz w:val="22"/>
                <w:szCs w:val="22"/>
              </w:rPr>
              <w:t>张嵩</w:t>
            </w:r>
          </w:p>
        </w:tc>
      </w:tr>
      <w:tr w:rsidR="008A1E79" w:rsidRPr="00E079DB" w:rsidTr="00D719B9">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40</w:t>
            </w:r>
          </w:p>
        </w:tc>
        <w:tc>
          <w:tcPr>
            <w:tcW w:w="1134" w:type="dxa"/>
            <w:vMerge/>
            <w:vAlign w:val="center"/>
          </w:tcPr>
          <w:p w:rsidR="008A1E79" w:rsidRPr="00E079DB" w:rsidRDefault="008A1E79" w:rsidP="008A1E79">
            <w:pPr>
              <w:jc w:val="center"/>
              <w:rPr>
                <w:rFonts w:ascii="仿宋_GB2312" w:eastAsia="仿宋_GB2312" w:cs="黑体"/>
                <w:b/>
                <w:bCs/>
                <w:color w:val="000000"/>
                <w:szCs w:val="21"/>
              </w:rPr>
            </w:pPr>
          </w:p>
        </w:tc>
        <w:tc>
          <w:tcPr>
            <w:tcW w:w="9213" w:type="dxa"/>
            <w:tcBorders>
              <w:top w:val="nil"/>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color w:val="000000"/>
                <w:sz w:val="22"/>
                <w:szCs w:val="22"/>
              </w:rPr>
            </w:pPr>
            <w:r>
              <w:rPr>
                <w:rFonts w:hint="eastAsia"/>
                <w:color w:val="000000"/>
                <w:sz w:val="22"/>
                <w:szCs w:val="22"/>
              </w:rPr>
              <w:t>依法治校视域下的合同管理体系建设</w:t>
            </w:r>
          </w:p>
        </w:tc>
        <w:tc>
          <w:tcPr>
            <w:tcW w:w="993" w:type="dxa"/>
            <w:tcBorders>
              <w:top w:val="nil"/>
              <w:left w:val="nil"/>
              <w:bottom w:val="single" w:sz="4" w:space="0" w:color="auto"/>
              <w:right w:val="single" w:sz="4" w:space="0" w:color="auto"/>
            </w:tcBorders>
            <w:shd w:val="clear" w:color="auto" w:fill="auto"/>
            <w:vAlign w:val="center"/>
          </w:tcPr>
          <w:p w:rsidR="008A1E79" w:rsidRDefault="008A1E79" w:rsidP="008A1E79">
            <w:pPr>
              <w:jc w:val="center"/>
            </w:pPr>
            <w:r>
              <w:rPr>
                <w:rFonts w:hint="eastAsia"/>
              </w:rPr>
              <w:t>一般</w:t>
            </w:r>
          </w:p>
        </w:tc>
        <w:tc>
          <w:tcPr>
            <w:tcW w:w="1573" w:type="dxa"/>
            <w:vAlign w:val="center"/>
          </w:tcPr>
          <w:p w:rsidR="008A1E79" w:rsidRDefault="008A1E79" w:rsidP="008A1E79">
            <w:pPr>
              <w:jc w:val="center"/>
              <w:rPr>
                <w:color w:val="000000"/>
                <w:sz w:val="22"/>
                <w:szCs w:val="22"/>
              </w:rPr>
            </w:pPr>
            <w:r>
              <w:rPr>
                <w:rFonts w:hint="eastAsia"/>
                <w:color w:val="000000"/>
                <w:sz w:val="22"/>
                <w:szCs w:val="22"/>
              </w:rPr>
              <w:t>洪丽燕</w:t>
            </w:r>
          </w:p>
        </w:tc>
      </w:tr>
      <w:tr w:rsidR="008A1E79" w:rsidRPr="00E079DB" w:rsidTr="00D719B9">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41</w:t>
            </w:r>
          </w:p>
        </w:tc>
        <w:tc>
          <w:tcPr>
            <w:tcW w:w="1134" w:type="dxa"/>
            <w:vMerge/>
            <w:vAlign w:val="center"/>
          </w:tcPr>
          <w:p w:rsidR="008A1E79" w:rsidRPr="00E079DB" w:rsidRDefault="008A1E79" w:rsidP="008A1E79">
            <w:pPr>
              <w:jc w:val="center"/>
              <w:rPr>
                <w:rFonts w:ascii="仿宋_GB2312" w:eastAsia="仿宋_GB2312" w:cs="黑体"/>
                <w:b/>
                <w:bCs/>
                <w:color w:val="000000"/>
                <w:szCs w:val="21"/>
              </w:rPr>
            </w:pPr>
          </w:p>
        </w:tc>
        <w:tc>
          <w:tcPr>
            <w:tcW w:w="9213" w:type="dxa"/>
            <w:tcBorders>
              <w:top w:val="nil"/>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color w:val="000000"/>
                <w:sz w:val="22"/>
                <w:szCs w:val="22"/>
              </w:rPr>
            </w:pPr>
            <w:r>
              <w:rPr>
                <w:rFonts w:hint="eastAsia"/>
                <w:color w:val="000000"/>
                <w:sz w:val="22"/>
                <w:szCs w:val="22"/>
              </w:rPr>
              <w:t>我校全日制硕士专业学位研究生教育治理体系研究</w:t>
            </w:r>
          </w:p>
        </w:tc>
        <w:tc>
          <w:tcPr>
            <w:tcW w:w="993" w:type="dxa"/>
            <w:tcBorders>
              <w:top w:val="nil"/>
              <w:left w:val="nil"/>
              <w:bottom w:val="single" w:sz="4" w:space="0" w:color="auto"/>
              <w:right w:val="single" w:sz="4" w:space="0" w:color="auto"/>
            </w:tcBorders>
            <w:shd w:val="clear" w:color="auto" w:fill="auto"/>
            <w:vAlign w:val="center"/>
          </w:tcPr>
          <w:p w:rsidR="008A1E79" w:rsidRDefault="008A1E79" w:rsidP="008A1E79">
            <w:pPr>
              <w:jc w:val="center"/>
            </w:pPr>
            <w:r>
              <w:rPr>
                <w:rFonts w:hint="eastAsia"/>
              </w:rPr>
              <w:t>一般</w:t>
            </w:r>
          </w:p>
        </w:tc>
        <w:tc>
          <w:tcPr>
            <w:tcW w:w="1573" w:type="dxa"/>
            <w:vAlign w:val="center"/>
          </w:tcPr>
          <w:p w:rsidR="008A1E79" w:rsidRDefault="008A1E79" w:rsidP="008A1E79">
            <w:pPr>
              <w:jc w:val="center"/>
              <w:rPr>
                <w:color w:val="000000"/>
                <w:sz w:val="22"/>
                <w:szCs w:val="22"/>
              </w:rPr>
            </w:pPr>
            <w:r>
              <w:rPr>
                <w:rFonts w:hint="eastAsia"/>
                <w:color w:val="000000"/>
                <w:sz w:val="22"/>
                <w:szCs w:val="22"/>
              </w:rPr>
              <w:t>耿娇娇</w:t>
            </w:r>
          </w:p>
        </w:tc>
      </w:tr>
      <w:tr w:rsidR="008A1E79" w:rsidRPr="00E079DB" w:rsidTr="00D719B9">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42</w:t>
            </w:r>
          </w:p>
        </w:tc>
        <w:tc>
          <w:tcPr>
            <w:tcW w:w="1134" w:type="dxa"/>
            <w:vMerge/>
            <w:vAlign w:val="center"/>
          </w:tcPr>
          <w:p w:rsidR="008A1E79" w:rsidRPr="00E079DB" w:rsidRDefault="008A1E79" w:rsidP="008A1E79">
            <w:pPr>
              <w:jc w:val="center"/>
              <w:rPr>
                <w:rFonts w:ascii="仿宋_GB2312" w:eastAsia="仿宋_GB2312" w:cs="黑体"/>
                <w:b/>
                <w:bCs/>
                <w:color w:val="000000"/>
                <w:szCs w:val="21"/>
              </w:rPr>
            </w:pPr>
          </w:p>
        </w:tc>
        <w:tc>
          <w:tcPr>
            <w:tcW w:w="9213" w:type="dxa"/>
            <w:tcBorders>
              <w:top w:val="nil"/>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color w:val="000000"/>
                <w:sz w:val="22"/>
                <w:szCs w:val="22"/>
              </w:rPr>
            </w:pPr>
            <w:r>
              <w:rPr>
                <w:rFonts w:hint="eastAsia"/>
                <w:color w:val="000000"/>
                <w:sz w:val="22"/>
                <w:szCs w:val="22"/>
              </w:rPr>
              <w:t>新形势下我校科技成果转化机制改革的探索</w:t>
            </w:r>
          </w:p>
        </w:tc>
        <w:tc>
          <w:tcPr>
            <w:tcW w:w="993" w:type="dxa"/>
            <w:tcBorders>
              <w:top w:val="nil"/>
              <w:left w:val="nil"/>
              <w:bottom w:val="single" w:sz="4" w:space="0" w:color="auto"/>
              <w:right w:val="single" w:sz="4" w:space="0" w:color="auto"/>
            </w:tcBorders>
            <w:shd w:val="clear" w:color="auto" w:fill="auto"/>
            <w:vAlign w:val="center"/>
          </w:tcPr>
          <w:p w:rsidR="008A1E79" w:rsidRDefault="008A1E79" w:rsidP="008A1E79">
            <w:pPr>
              <w:jc w:val="center"/>
            </w:pPr>
            <w:r>
              <w:rPr>
                <w:rFonts w:hint="eastAsia"/>
              </w:rPr>
              <w:t>一般</w:t>
            </w:r>
          </w:p>
        </w:tc>
        <w:tc>
          <w:tcPr>
            <w:tcW w:w="1573" w:type="dxa"/>
            <w:vAlign w:val="center"/>
          </w:tcPr>
          <w:p w:rsidR="008A1E79" w:rsidRDefault="008A1E79" w:rsidP="008A1E79">
            <w:pPr>
              <w:jc w:val="center"/>
              <w:rPr>
                <w:color w:val="000000"/>
                <w:sz w:val="22"/>
                <w:szCs w:val="22"/>
              </w:rPr>
            </w:pPr>
            <w:r>
              <w:rPr>
                <w:rFonts w:hint="eastAsia"/>
                <w:color w:val="000000"/>
                <w:sz w:val="22"/>
                <w:szCs w:val="22"/>
              </w:rPr>
              <w:t>杨勤</w:t>
            </w:r>
          </w:p>
        </w:tc>
      </w:tr>
      <w:tr w:rsidR="008A1E79" w:rsidRPr="00E079DB" w:rsidTr="00D719B9">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43</w:t>
            </w:r>
          </w:p>
        </w:tc>
        <w:tc>
          <w:tcPr>
            <w:tcW w:w="1134" w:type="dxa"/>
            <w:vMerge/>
            <w:vAlign w:val="center"/>
          </w:tcPr>
          <w:p w:rsidR="008A1E79" w:rsidRPr="00E079DB" w:rsidRDefault="008A1E79" w:rsidP="008A1E79">
            <w:pPr>
              <w:jc w:val="center"/>
              <w:rPr>
                <w:rFonts w:ascii="仿宋_GB2312" w:eastAsia="仿宋_GB2312" w:cs="黑体"/>
                <w:b/>
                <w:bCs/>
                <w:color w:val="000000"/>
                <w:szCs w:val="21"/>
              </w:rPr>
            </w:pPr>
          </w:p>
        </w:tc>
        <w:tc>
          <w:tcPr>
            <w:tcW w:w="9213" w:type="dxa"/>
            <w:tcBorders>
              <w:top w:val="nil"/>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color w:val="000000"/>
                <w:sz w:val="22"/>
                <w:szCs w:val="22"/>
              </w:rPr>
            </w:pPr>
            <w:r>
              <w:rPr>
                <w:rFonts w:hint="eastAsia"/>
                <w:color w:val="000000"/>
                <w:sz w:val="22"/>
                <w:szCs w:val="22"/>
              </w:rPr>
              <w:t>基于人事管理信息化的人事档案开发和利用</w:t>
            </w:r>
          </w:p>
        </w:tc>
        <w:tc>
          <w:tcPr>
            <w:tcW w:w="993" w:type="dxa"/>
            <w:tcBorders>
              <w:top w:val="nil"/>
              <w:left w:val="nil"/>
              <w:bottom w:val="single" w:sz="4" w:space="0" w:color="auto"/>
              <w:right w:val="single" w:sz="4" w:space="0" w:color="auto"/>
            </w:tcBorders>
            <w:shd w:val="clear" w:color="auto" w:fill="auto"/>
            <w:vAlign w:val="center"/>
          </w:tcPr>
          <w:p w:rsidR="008A1E79" w:rsidRDefault="008A1E79" w:rsidP="008A1E79">
            <w:pPr>
              <w:jc w:val="center"/>
            </w:pPr>
            <w:r>
              <w:rPr>
                <w:rFonts w:hint="eastAsia"/>
              </w:rPr>
              <w:t>一般</w:t>
            </w:r>
          </w:p>
        </w:tc>
        <w:tc>
          <w:tcPr>
            <w:tcW w:w="1573" w:type="dxa"/>
            <w:vAlign w:val="center"/>
          </w:tcPr>
          <w:p w:rsidR="008A1E79" w:rsidRDefault="008A1E79" w:rsidP="008A1E79">
            <w:pPr>
              <w:jc w:val="center"/>
              <w:rPr>
                <w:color w:val="000000"/>
                <w:sz w:val="22"/>
                <w:szCs w:val="22"/>
              </w:rPr>
            </w:pPr>
            <w:r>
              <w:rPr>
                <w:rFonts w:hint="eastAsia"/>
                <w:color w:val="000000"/>
                <w:sz w:val="22"/>
                <w:szCs w:val="22"/>
              </w:rPr>
              <w:t>关晶</w:t>
            </w:r>
          </w:p>
        </w:tc>
      </w:tr>
      <w:tr w:rsidR="008A1E79" w:rsidRPr="00E079DB" w:rsidTr="00D719B9">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44</w:t>
            </w:r>
          </w:p>
        </w:tc>
        <w:tc>
          <w:tcPr>
            <w:tcW w:w="1134" w:type="dxa"/>
            <w:vMerge/>
            <w:vAlign w:val="center"/>
          </w:tcPr>
          <w:p w:rsidR="008A1E79" w:rsidRPr="00E079DB" w:rsidRDefault="008A1E79" w:rsidP="008A1E79">
            <w:pPr>
              <w:jc w:val="center"/>
              <w:rPr>
                <w:rFonts w:ascii="仿宋_GB2312" w:eastAsia="仿宋_GB2312" w:cs="黑体"/>
                <w:b/>
                <w:bCs/>
                <w:color w:val="000000"/>
                <w:szCs w:val="21"/>
              </w:rPr>
            </w:pPr>
          </w:p>
        </w:tc>
        <w:tc>
          <w:tcPr>
            <w:tcW w:w="9213" w:type="dxa"/>
            <w:tcBorders>
              <w:top w:val="nil"/>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color w:val="000000"/>
                <w:sz w:val="22"/>
                <w:szCs w:val="22"/>
              </w:rPr>
            </w:pPr>
            <w:r>
              <w:rPr>
                <w:rFonts w:hint="eastAsia"/>
                <w:color w:val="000000"/>
                <w:sz w:val="22"/>
                <w:szCs w:val="22"/>
              </w:rPr>
              <w:t>高校创收收入的管理与分配探析</w:t>
            </w:r>
          </w:p>
        </w:tc>
        <w:tc>
          <w:tcPr>
            <w:tcW w:w="993" w:type="dxa"/>
            <w:tcBorders>
              <w:top w:val="nil"/>
              <w:left w:val="nil"/>
              <w:bottom w:val="single" w:sz="4" w:space="0" w:color="auto"/>
              <w:right w:val="single" w:sz="4" w:space="0" w:color="auto"/>
            </w:tcBorders>
            <w:shd w:val="clear" w:color="auto" w:fill="auto"/>
            <w:vAlign w:val="center"/>
          </w:tcPr>
          <w:p w:rsidR="008A1E79" w:rsidRDefault="008A1E79" w:rsidP="008A1E79">
            <w:pPr>
              <w:jc w:val="center"/>
            </w:pPr>
            <w:r>
              <w:rPr>
                <w:rFonts w:hint="eastAsia"/>
              </w:rPr>
              <w:t>一般</w:t>
            </w:r>
          </w:p>
        </w:tc>
        <w:tc>
          <w:tcPr>
            <w:tcW w:w="1573" w:type="dxa"/>
            <w:vAlign w:val="center"/>
          </w:tcPr>
          <w:p w:rsidR="008A1E79" w:rsidRDefault="008A1E79" w:rsidP="008A1E79">
            <w:pPr>
              <w:jc w:val="center"/>
              <w:rPr>
                <w:color w:val="000000"/>
                <w:sz w:val="22"/>
                <w:szCs w:val="22"/>
              </w:rPr>
            </w:pPr>
            <w:r>
              <w:rPr>
                <w:rFonts w:hint="eastAsia"/>
                <w:color w:val="000000"/>
                <w:sz w:val="22"/>
                <w:szCs w:val="22"/>
              </w:rPr>
              <w:t>魏畅</w:t>
            </w:r>
          </w:p>
        </w:tc>
      </w:tr>
      <w:tr w:rsidR="008A1E79" w:rsidRPr="00E079DB" w:rsidTr="00D719B9">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45</w:t>
            </w:r>
          </w:p>
        </w:tc>
        <w:tc>
          <w:tcPr>
            <w:tcW w:w="1134" w:type="dxa"/>
            <w:vMerge/>
            <w:vAlign w:val="center"/>
          </w:tcPr>
          <w:p w:rsidR="008A1E79" w:rsidRPr="00E079DB" w:rsidRDefault="008A1E79" w:rsidP="008A1E79">
            <w:pPr>
              <w:jc w:val="center"/>
              <w:rPr>
                <w:rFonts w:ascii="仿宋_GB2312" w:eastAsia="仿宋_GB2312" w:cs="黑体"/>
                <w:b/>
                <w:bCs/>
                <w:color w:val="000000"/>
                <w:szCs w:val="21"/>
              </w:rPr>
            </w:pPr>
          </w:p>
        </w:tc>
        <w:tc>
          <w:tcPr>
            <w:tcW w:w="9213" w:type="dxa"/>
            <w:tcBorders>
              <w:top w:val="nil"/>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color w:val="000000"/>
                <w:sz w:val="22"/>
                <w:szCs w:val="22"/>
              </w:rPr>
            </w:pPr>
            <w:r>
              <w:rPr>
                <w:rFonts w:hint="eastAsia"/>
                <w:color w:val="000000"/>
                <w:sz w:val="22"/>
                <w:szCs w:val="22"/>
              </w:rPr>
              <w:t>高校执行政府会计制度过程中的问题及对策</w:t>
            </w:r>
          </w:p>
        </w:tc>
        <w:tc>
          <w:tcPr>
            <w:tcW w:w="993" w:type="dxa"/>
            <w:tcBorders>
              <w:top w:val="nil"/>
              <w:left w:val="nil"/>
              <w:bottom w:val="single" w:sz="4" w:space="0" w:color="auto"/>
              <w:right w:val="single" w:sz="4" w:space="0" w:color="auto"/>
            </w:tcBorders>
            <w:shd w:val="clear" w:color="auto" w:fill="auto"/>
            <w:vAlign w:val="center"/>
          </w:tcPr>
          <w:p w:rsidR="008A1E79" w:rsidRDefault="008A1E79" w:rsidP="008A1E79">
            <w:pPr>
              <w:jc w:val="center"/>
            </w:pPr>
            <w:r>
              <w:rPr>
                <w:rFonts w:hint="eastAsia"/>
              </w:rPr>
              <w:t>一般</w:t>
            </w:r>
          </w:p>
        </w:tc>
        <w:tc>
          <w:tcPr>
            <w:tcW w:w="1573" w:type="dxa"/>
            <w:vAlign w:val="center"/>
          </w:tcPr>
          <w:p w:rsidR="008A1E79" w:rsidRDefault="008A1E79" w:rsidP="008A1E79">
            <w:pPr>
              <w:jc w:val="center"/>
              <w:rPr>
                <w:color w:val="000000"/>
                <w:sz w:val="22"/>
                <w:szCs w:val="22"/>
              </w:rPr>
            </w:pPr>
            <w:r>
              <w:rPr>
                <w:rFonts w:hint="eastAsia"/>
                <w:color w:val="000000"/>
                <w:sz w:val="22"/>
                <w:szCs w:val="22"/>
              </w:rPr>
              <w:t>程兆红</w:t>
            </w:r>
          </w:p>
        </w:tc>
      </w:tr>
      <w:tr w:rsidR="008A1E79" w:rsidRPr="00E079DB" w:rsidTr="00D719B9">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46</w:t>
            </w:r>
          </w:p>
        </w:tc>
        <w:tc>
          <w:tcPr>
            <w:tcW w:w="1134" w:type="dxa"/>
            <w:vMerge/>
            <w:vAlign w:val="center"/>
          </w:tcPr>
          <w:p w:rsidR="008A1E79" w:rsidRPr="00E079DB" w:rsidRDefault="008A1E79" w:rsidP="008A1E79">
            <w:pPr>
              <w:jc w:val="center"/>
              <w:rPr>
                <w:rFonts w:ascii="仿宋_GB2312" w:eastAsia="仿宋_GB2312" w:cs="黑体"/>
                <w:b/>
                <w:bCs/>
                <w:color w:val="000000"/>
                <w:szCs w:val="21"/>
              </w:rPr>
            </w:pPr>
          </w:p>
        </w:tc>
        <w:tc>
          <w:tcPr>
            <w:tcW w:w="9213" w:type="dxa"/>
            <w:tcBorders>
              <w:top w:val="nil"/>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color w:val="000000"/>
                <w:sz w:val="22"/>
                <w:szCs w:val="22"/>
              </w:rPr>
            </w:pPr>
            <w:r>
              <w:rPr>
                <w:rFonts w:hint="eastAsia"/>
                <w:color w:val="000000"/>
                <w:sz w:val="22"/>
                <w:szCs w:val="22"/>
              </w:rPr>
              <w:t>高校财务管理与资产管理协同发展探讨</w:t>
            </w:r>
          </w:p>
        </w:tc>
        <w:tc>
          <w:tcPr>
            <w:tcW w:w="993" w:type="dxa"/>
            <w:tcBorders>
              <w:top w:val="nil"/>
              <w:left w:val="nil"/>
              <w:bottom w:val="single" w:sz="4" w:space="0" w:color="auto"/>
              <w:right w:val="single" w:sz="4" w:space="0" w:color="auto"/>
            </w:tcBorders>
            <w:shd w:val="clear" w:color="auto" w:fill="auto"/>
            <w:vAlign w:val="center"/>
          </w:tcPr>
          <w:p w:rsidR="008A1E79" w:rsidRDefault="008A1E79" w:rsidP="008A1E79">
            <w:pPr>
              <w:jc w:val="center"/>
            </w:pPr>
            <w:r>
              <w:rPr>
                <w:rFonts w:hint="eastAsia"/>
              </w:rPr>
              <w:t>一般</w:t>
            </w:r>
          </w:p>
        </w:tc>
        <w:tc>
          <w:tcPr>
            <w:tcW w:w="1573" w:type="dxa"/>
            <w:vAlign w:val="center"/>
          </w:tcPr>
          <w:p w:rsidR="008A1E79" w:rsidRDefault="008A1E79" w:rsidP="008A1E79">
            <w:pPr>
              <w:jc w:val="center"/>
              <w:rPr>
                <w:color w:val="000000"/>
                <w:sz w:val="22"/>
                <w:szCs w:val="22"/>
              </w:rPr>
            </w:pPr>
            <w:r>
              <w:rPr>
                <w:rFonts w:hint="eastAsia"/>
                <w:color w:val="000000"/>
                <w:sz w:val="22"/>
                <w:szCs w:val="22"/>
              </w:rPr>
              <w:t>吴丹舟</w:t>
            </w:r>
          </w:p>
        </w:tc>
      </w:tr>
      <w:tr w:rsidR="008A1E79" w:rsidRPr="00E079DB" w:rsidTr="00D719B9">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47</w:t>
            </w:r>
          </w:p>
        </w:tc>
        <w:tc>
          <w:tcPr>
            <w:tcW w:w="1134" w:type="dxa"/>
            <w:vMerge/>
            <w:vAlign w:val="center"/>
          </w:tcPr>
          <w:p w:rsidR="008A1E79" w:rsidRPr="00E079DB" w:rsidRDefault="008A1E79" w:rsidP="008A1E79">
            <w:pPr>
              <w:widowControl/>
              <w:jc w:val="center"/>
              <w:rPr>
                <w:rFonts w:ascii="仿宋_GB2312" w:eastAsia="仿宋_GB2312" w:cs="黑体"/>
                <w:b/>
                <w:bCs/>
                <w:color w:val="000000"/>
                <w:szCs w:val="21"/>
              </w:rPr>
            </w:pPr>
          </w:p>
        </w:tc>
        <w:tc>
          <w:tcPr>
            <w:tcW w:w="9213" w:type="dxa"/>
            <w:tcBorders>
              <w:top w:val="nil"/>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color w:val="000000"/>
                <w:sz w:val="22"/>
                <w:szCs w:val="22"/>
              </w:rPr>
            </w:pPr>
            <w:r>
              <w:rPr>
                <w:rFonts w:hint="eastAsia"/>
                <w:color w:val="000000"/>
                <w:sz w:val="22"/>
                <w:szCs w:val="22"/>
              </w:rPr>
              <w:t>基于生师互动水平的本科教育质量改进策略研究</w:t>
            </w:r>
          </w:p>
        </w:tc>
        <w:tc>
          <w:tcPr>
            <w:tcW w:w="993" w:type="dxa"/>
            <w:tcBorders>
              <w:top w:val="nil"/>
              <w:left w:val="nil"/>
              <w:bottom w:val="single" w:sz="4" w:space="0" w:color="auto"/>
              <w:right w:val="single" w:sz="4" w:space="0" w:color="auto"/>
            </w:tcBorders>
            <w:shd w:val="clear" w:color="auto" w:fill="auto"/>
            <w:vAlign w:val="center"/>
          </w:tcPr>
          <w:p w:rsidR="008A1E79" w:rsidRDefault="008A1E79" w:rsidP="008A1E79">
            <w:pPr>
              <w:jc w:val="center"/>
            </w:pPr>
            <w:r>
              <w:rPr>
                <w:rFonts w:hint="eastAsia"/>
              </w:rPr>
              <w:t>一般</w:t>
            </w:r>
          </w:p>
        </w:tc>
        <w:tc>
          <w:tcPr>
            <w:tcW w:w="1573" w:type="dxa"/>
            <w:vAlign w:val="center"/>
          </w:tcPr>
          <w:p w:rsidR="008A1E79" w:rsidRDefault="008A1E79" w:rsidP="008A1E79">
            <w:pPr>
              <w:jc w:val="center"/>
              <w:rPr>
                <w:color w:val="000000"/>
                <w:sz w:val="22"/>
                <w:szCs w:val="22"/>
              </w:rPr>
            </w:pPr>
            <w:r>
              <w:rPr>
                <w:rFonts w:hint="eastAsia"/>
                <w:color w:val="000000"/>
                <w:sz w:val="22"/>
                <w:szCs w:val="22"/>
              </w:rPr>
              <w:t>王洋</w:t>
            </w:r>
          </w:p>
        </w:tc>
      </w:tr>
      <w:tr w:rsidR="008A1E79" w:rsidRPr="00E079DB" w:rsidTr="00D719B9">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t>48</w:t>
            </w:r>
          </w:p>
        </w:tc>
        <w:tc>
          <w:tcPr>
            <w:tcW w:w="1134" w:type="dxa"/>
            <w:vMerge/>
            <w:vAlign w:val="center"/>
          </w:tcPr>
          <w:p w:rsidR="008A1E79" w:rsidRPr="00E079DB" w:rsidRDefault="008A1E79" w:rsidP="008A1E79">
            <w:pPr>
              <w:widowControl/>
              <w:jc w:val="center"/>
              <w:rPr>
                <w:rFonts w:ascii="仿宋_GB2312" w:eastAsia="仿宋_GB2312" w:cs="黑体"/>
                <w:b/>
                <w:bCs/>
                <w:color w:val="000000"/>
                <w:szCs w:val="21"/>
              </w:rPr>
            </w:pPr>
          </w:p>
        </w:tc>
        <w:tc>
          <w:tcPr>
            <w:tcW w:w="9213" w:type="dxa"/>
            <w:tcBorders>
              <w:top w:val="nil"/>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color w:val="000000"/>
                <w:sz w:val="22"/>
                <w:szCs w:val="22"/>
              </w:rPr>
            </w:pPr>
            <w:r>
              <w:rPr>
                <w:rFonts w:hint="eastAsia"/>
                <w:color w:val="000000"/>
                <w:sz w:val="22"/>
                <w:szCs w:val="22"/>
              </w:rPr>
              <w:t>高校一站式服务模式探究与实践</w:t>
            </w:r>
          </w:p>
        </w:tc>
        <w:tc>
          <w:tcPr>
            <w:tcW w:w="993" w:type="dxa"/>
            <w:tcBorders>
              <w:top w:val="nil"/>
              <w:left w:val="nil"/>
              <w:bottom w:val="single" w:sz="4" w:space="0" w:color="auto"/>
              <w:right w:val="single" w:sz="4" w:space="0" w:color="auto"/>
            </w:tcBorders>
            <w:shd w:val="clear" w:color="auto" w:fill="auto"/>
            <w:vAlign w:val="center"/>
          </w:tcPr>
          <w:p w:rsidR="008A1E79" w:rsidRDefault="008A1E79" w:rsidP="008A1E79">
            <w:pPr>
              <w:jc w:val="center"/>
            </w:pPr>
            <w:r>
              <w:rPr>
                <w:rFonts w:hint="eastAsia"/>
              </w:rPr>
              <w:t>一般</w:t>
            </w:r>
          </w:p>
        </w:tc>
        <w:tc>
          <w:tcPr>
            <w:tcW w:w="1573" w:type="dxa"/>
            <w:vAlign w:val="center"/>
          </w:tcPr>
          <w:p w:rsidR="008A1E79" w:rsidRDefault="008A1E79" w:rsidP="008A1E79">
            <w:pPr>
              <w:jc w:val="center"/>
              <w:rPr>
                <w:color w:val="000000"/>
                <w:sz w:val="22"/>
                <w:szCs w:val="22"/>
              </w:rPr>
            </w:pPr>
            <w:r>
              <w:rPr>
                <w:rFonts w:hint="eastAsia"/>
                <w:color w:val="000000"/>
                <w:sz w:val="22"/>
                <w:szCs w:val="22"/>
              </w:rPr>
              <w:t>毛荣</w:t>
            </w:r>
          </w:p>
        </w:tc>
      </w:tr>
      <w:tr w:rsidR="008A1E79" w:rsidRPr="00E079DB" w:rsidTr="00D719B9">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sidRPr="00E079DB">
              <w:rPr>
                <w:rFonts w:ascii="仿宋_GB2312" w:eastAsia="仿宋_GB2312" w:cs="黑体" w:hint="eastAsia"/>
                <w:b/>
                <w:bCs/>
                <w:color w:val="000000"/>
                <w:szCs w:val="21"/>
              </w:rPr>
              <w:lastRenderedPageBreak/>
              <w:t>49</w:t>
            </w:r>
          </w:p>
        </w:tc>
        <w:tc>
          <w:tcPr>
            <w:tcW w:w="1134" w:type="dxa"/>
            <w:vMerge/>
            <w:vAlign w:val="center"/>
          </w:tcPr>
          <w:p w:rsidR="008A1E79" w:rsidRPr="00E079DB" w:rsidRDefault="008A1E79" w:rsidP="008A1E79">
            <w:pPr>
              <w:widowControl/>
              <w:jc w:val="center"/>
              <w:rPr>
                <w:rFonts w:ascii="仿宋_GB2312" w:eastAsia="仿宋_GB2312" w:cs="黑体"/>
                <w:b/>
                <w:bCs/>
                <w:color w:val="000000"/>
                <w:szCs w:val="21"/>
              </w:rPr>
            </w:pPr>
          </w:p>
        </w:tc>
        <w:tc>
          <w:tcPr>
            <w:tcW w:w="9213" w:type="dxa"/>
            <w:tcBorders>
              <w:top w:val="nil"/>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color w:val="000000"/>
                <w:sz w:val="22"/>
                <w:szCs w:val="22"/>
              </w:rPr>
            </w:pPr>
            <w:r>
              <w:rPr>
                <w:rFonts w:hint="eastAsia"/>
                <w:color w:val="000000"/>
                <w:sz w:val="22"/>
                <w:szCs w:val="22"/>
              </w:rPr>
              <w:t>图书馆开展知识产权信息服务的国内外对比研究</w:t>
            </w:r>
          </w:p>
        </w:tc>
        <w:tc>
          <w:tcPr>
            <w:tcW w:w="993" w:type="dxa"/>
            <w:tcBorders>
              <w:top w:val="nil"/>
              <w:left w:val="nil"/>
              <w:bottom w:val="single" w:sz="4" w:space="0" w:color="auto"/>
              <w:right w:val="single" w:sz="4" w:space="0" w:color="auto"/>
            </w:tcBorders>
            <w:shd w:val="clear" w:color="auto" w:fill="auto"/>
            <w:vAlign w:val="center"/>
          </w:tcPr>
          <w:p w:rsidR="008A1E79" w:rsidRDefault="008A1E79" w:rsidP="008A1E79">
            <w:pPr>
              <w:jc w:val="center"/>
            </w:pPr>
            <w:r>
              <w:rPr>
                <w:rFonts w:hint="eastAsia"/>
              </w:rPr>
              <w:t>一般</w:t>
            </w:r>
          </w:p>
        </w:tc>
        <w:tc>
          <w:tcPr>
            <w:tcW w:w="1573" w:type="dxa"/>
            <w:vAlign w:val="center"/>
          </w:tcPr>
          <w:p w:rsidR="008A1E79" w:rsidRDefault="008A1E79" w:rsidP="008A1E79">
            <w:pPr>
              <w:jc w:val="center"/>
              <w:rPr>
                <w:color w:val="000000"/>
                <w:sz w:val="22"/>
                <w:szCs w:val="22"/>
              </w:rPr>
            </w:pPr>
            <w:r>
              <w:rPr>
                <w:rFonts w:hint="eastAsia"/>
                <w:color w:val="000000"/>
                <w:sz w:val="22"/>
                <w:szCs w:val="22"/>
              </w:rPr>
              <w:t>杨薇</w:t>
            </w:r>
          </w:p>
        </w:tc>
      </w:tr>
      <w:tr w:rsidR="008A1E79" w:rsidRPr="00E079DB" w:rsidTr="00D719B9">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Pr>
                <w:rFonts w:ascii="仿宋_GB2312" w:eastAsia="仿宋_GB2312" w:cs="黑体" w:hint="eastAsia"/>
                <w:b/>
                <w:bCs/>
                <w:color w:val="000000"/>
                <w:szCs w:val="21"/>
              </w:rPr>
              <w:t>50</w:t>
            </w:r>
          </w:p>
        </w:tc>
        <w:tc>
          <w:tcPr>
            <w:tcW w:w="1134" w:type="dxa"/>
            <w:vMerge/>
            <w:vAlign w:val="center"/>
          </w:tcPr>
          <w:p w:rsidR="008A1E79" w:rsidRPr="00E079DB" w:rsidRDefault="008A1E79" w:rsidP="008A1E79">
            <w:pPr>
              <w:widowControl/>
              <w:jc w:val="center"/>
              <w:rPr>
                <w:rFonts w:ascii="仿宋_GB2312" w:eastAsia="仿宋_GB2312" w:cs="黑体"/>
                <w:b/>
                <w:bCs/>
                <w:color w:val="000000"/>
                <w:szCs w:val="21"/>
              </w:rPr>
            </w:pPr>
          </w:p>
        </w:tc>
        <w:tc>
          <w:tcPr>
            <w:tcW w:w="9213" w:type="dxa"/>
            <w:tcBorders>
              <w:top w:val="nil"/>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color w:val="000000"/>
                <w:sz w:val="22"/>
                <w:szCs w:val="22"/>
              </w:rPr>
            </w:pPr>
            <w:r>
              <w:rPr>
                <w:rFonts w:hint="eastAsia"/>
                <w:color w:val="000000"/>
                <w:sz w:val="22"/>
                <w:szCs w:val="22"/>
              </w:rPr>
              <w:t>浅析高校校史馆学生校史讲解员的科学培养——以中国石油大学（北京）为例</w:t>
            </w:r>
          </w:p>
        </w:tc>
        <w:tc>
          <w:tcPr>
            <w:tcW w:w="993" w:type="dxa"/>
            <w:tcBorders>
              <w:top w:val="nil"/>
              <w:left w:val="nil"/>
              <w:bottom w:val="single" w:sz="4" w:space="0" w:color="auto"/>
              <w:right w:val="single" w:sz="4" w:space="0" w:color="auto"/>
            </w:tcBorders>
            <w:shd w:val="clear" w:color="auto" w:fill="auto"/>
            <w:vAlign w:val="center"/>
          </w:tcPr>
          <w:p w:rsidR="008A1E79" w:rsidRDefault="008A1E79" w:rsidP="008A1E79">
            <w:pPr>
              <w:jc w:val="center"/>
            </w:pPr>
            <w:r>
              <w:rPr>
                <w:rFonts w:hint="eastAsia"/>
              </w:rPr>
              <w:t>一般</w:t>
            </w:r>
          </w:p>
        </w:tc>
        <w:tc>
          <w:tcPr>
            <w:tcW w:w="1573" w:type="dxa"/>
            <w:vAlign w:val="center"/>
          </w:tcPr>
          <w:p w:rsidR="008A1E79" w:rsidRDefault="008A1E79" w:rsidP="008A1E79">
            <w:pPr>
              <w:jc w:val="center"/>
              <w:rPr>
                <w:color w:val="000000"/>
                <w:sz w:val="22"/>
                <w:szCs w:val="22"/>
              </w:rPr>
            </w:pPr>
            <w:r>
              <w:rPr>
                <w:rFonts w:hint="eastAsia"/>
                <w:color w:val="000000"/>
                <w:sz w:val="22"/>
                <w:szCs w:val="22"/>
              </w:rPr>
              <w:t>毕然</w:t>
            </w:r>
          </w:p>
        </w:tc>
      </w:tr>
      <w:tr w:rsidR="008A1E79" w:rsidRPr="00E079DB" w:rsidTr="00D719B9">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Pr>
                <w:rFonts w:ascii="仿宋_GB2312" w:eastAsia="仿宋_GB2312" w:cs="黑体" w:hint="eastAsia"/>
                <w:b/>
                <w:bCs/>
                <w:color w:val="000000"/>
                <w:szCs w:val="21"/>
              </w:rPr>
              <w:t>51</w:t>
            </w:r>
          </w:p>
        </w:tc>
        <w:tc>
          <w:tcPr>
            <w:tcW w:w="1134" w:type="dxa"/>
            <w:vMerge/>
            <w:vAlign w:val="center"/>
          </w:tcPr>
          <w:p w:rsidR="008A1E79" w:rsidRPr="00E079DB" w:rsidRDefault="008A1E79" w:rsidP="008A1E79">
            <w:pPr>
              <w:widowControl/>
              <w:jc w:val="center"/>
              <w:rPr>
                <w:rFonts w:ascii="仿宋_GB2312" w:eastAsia="仿宋_GB2312" w:cs="黑体"/>
                <w:b/>
                <w:bCs/>
                <w:color w:val="000000"/>
                <w:szCs w:val="21"/>
              </w:rPr>
            </w:pPr>
          </w:p>
        </w:tc>
        <w:tc>
          <w:tcPr>
            <w:tcW w:w="9213" w:type="dxa"/>
            <w:tcBorders>
              <w:top w:val="nil"/>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color w:val="000000"/>
                <w:sz w:val="22"/>
                <w:szCs w:val="22"/>
              </w:rPr>
            </w:pPr>
            <w:r>
              <w:rPr>
                <w:rFonts w:hint="eastAsia"/>
                <w:color w:val="000000"/>
                <w:sz w:val="22"/>
                <w:szCs w:val="22"/>
              </w:rPr>
              <w:t>文化育人视域下地质专业特色融入大学生思想政治教育的理路探究</w:t>
            </w:r>
          </w:p>
        </w:tc>
        <w:tc>
          <w:tcPr>
            <w:tcW w:w="993" w:type="dxa"/>
            <w:tcBorders>
              <w:top w:val="nil"/>
              <w:left w:val="nil"/>
              <w:bottom w:val="single" w:sz="4" w:space="0" w:color="auto"/>
              <w:right w:val="single" w:sz="4" w:space="0" w:color="auto"/>
            </w:tcBorders>
            <w:shd w:val="clear" w:color="auto" w:fill="auto"/>
            <w:vAlign w:val="center"/>
          </w:tcPr>
          <w:p w:rsidR="008A1E79" w:rsidRDefault="008A1E79" w:rsidP="008A1E79">
            <w:pPr>
              <w:jc w:val="center"/>
            </w:pPr>
            <w:r>
              <w:rPr>
                <w:rFonts w:hint="eastAsia"/>
              </w:rPr>
              <w:t>一般</w:t>
            </w:r>
          </w:p>
        </w:tc>
        <w:tc>
          <w:tcPr>
            <w:tcW w:w="1573" w:type="dxa"/>
            <w:vAlign w:val="center"/>
          </w:tcPr>
          <w:p w:rsidR="008A1E79" w:rsidRDefault="008A1E79" w:rsidP="008A1E79">
            <w:pPr>
              <w:jc w:val="center"/>
              <w:rPr>
                <w:color w:val="000000"/>
                <w:sz w:val="22"/>
                <w:szCs w:val="22"/>
              </w:rPr>
            </w:pPr>
            <w:r>
              <w:rPr>
                <w:rFonts w:hint="eastAsia"/>
                <w:color w:val="000000"/>
                <w:sz w:val="22"/>
                <w:szCs w:val="22"/>
              </w:rPr>
              <w:t>费葳葳</w:t>
            </w:r>
          </w:p>
        </w:tc>
      </w:tr>
      <w:tr w:rsidR="008A1E79" w:rsidRPr="00E079DB" w:rsidTr="00D719B9">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Pr>
                <w:rFonts w:ascii="仿宋_GB2312" w:eastAsia="仿宋_GB2312" w:cs="黑体" w:hint="eastAsia"/>
                <w:b/>
                <w:bCs/>
                <w:color w:val="000000"/>
                <w:szCs w:val="21"/>
              </w:rPr>
              <w:t>52</w:t>
            </w:r>
          </w:p>
        </w:tc>
        <w:tc>
          <w:tcPr>
            <w:tcW w:w="1134" w:type="dxa"/>
            <w:vMerge/>
            <w:vAlign w:val="center"/>
          </w:tcPr>
          <w:p w:rsidR="008A1E79" w:rsidRPr="00E079DB" w:rsidRDefault="008A1E79" w:rsidP="008A1E79">
            <w:pPr>
              <w:widowControl/>
              <w:jc w:val="center"/>
              <w:rPr>
                <w:rFonts w:ascii="仿宋_GB2312" w:eastAsia="仿宋_GB2312" w:cs="黑体"/>
                <w:b/>
                <w:bCs/>
                <w:color w:val="000000"/>
                <w:szCs w:val="21"/>
              </w:rPr>
            </w:pPr>
          </w:p>
        </w:tc>
        <w:tc>
          <w:tcPr>
            <w:tcW w:w="9213" w:type="dxa"/>
            <w:tcBorders>
              <w:top w:val="nil"/>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color w:val="000000"/>
                <w:sz w:val="22"/>
                <w:szCs w:val="22"/>
              </w:rPr>
            </w:pPr>
            <w:r>
              <w:rPr>
                <w:rFonts w:hint="eastAsia"/>
                <w:color w:val="000000"/>
                <w:sz w:val="22"/>
                <w:szCs w:val="22"/>
              </w:rPr>
              <w:t>实验室安全管理机制研究</w:t>
            </w:r>
          </w:p>
        </w:tc>
        <w:tc>
          <w:tcPr>
            <w:tcW w:w="993" w:type="dxa"/>
            <w:tcBorders>
              <w:top w:val="nil"/>
              <w:left w:val="nil"/>
              <w:bottom w:val="single" w:sz="4" w:space="0" w:color="auto"/>
              <w:right w:val="single" w:sz="4" w:space="0" w:color="auto"/>
            </w:tcBorders>
            <w:shd w:val="clear" w:color="auto" w:fill="auto"/>
            <w:vAlign w:val="center"/>
          </w:tcPr>
          <w:p w:rsidR="008A1E79" w:rsidRDefault="008A1E79" w:rsidP="008A1E79">
            <w:pPr>
              <w:jc w:val="center"/>
            </w:pPr>
            <w:r>
              <w:rPr>
                <w:rFonts w:hint="eastAsia"/>
              </w:rPr>
              <w:t>一般</w:t>
            </w:r>
          </w:p>
        </w:tc>
        <w:tc>
          <w:tcPr>
            <w:tcW w:w="1573" w:type="dxa"/>
            <w:vAlign w:val="center"/>
          </w:tcPr>
          <w:p w:rsidR="008A1E79" w:rsidRDefault="008A1E79" w:rsidP="008A1E79">
            <w:pPr>
              <w:jc w:val="center"/>
              <w:rPr>
                <w:color w:val="000000"/>
                <w:sz w:val="22"/>
                <w:szCs w:val="22"/>
              </w:rPr>
            </w:pPr>
            <w:r>
              <w:rPr>
                <w:rFonts w:hint="eastAsia"/>
                <w:color w:val="000000"/>
                <w:sz w:val="22"/>
                <w:szCs w:val="22"/>
              </w:rPr>
              <w:t>郝龙帅</w:t>
            </w:r>
          </w:p>
        </w:tc>
      </w:tr>
      <w:tr w:rsidR="008A1E79" w:rsidRPr="00E079DB" w:rsidTr="00C86B21">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Pr>
                <w:rFonts w:ascii="仿宋_GB2312" w:eastAsia="仿宋_GB2312" w:cs="黑体" w:hint="eastAsia"/>
                <w:b/>
                <w:bCs/>
                <w:color w:val="000000"/>
                <w:szCs w:val="21"/>
              </w:rPr>
              <w:t>53</w:t>
            </w:r>
          </w:p>
        </w:tc>
        <w:tc>
          <w:tcPr>
            <w:tcW w:w="1134" w:type="dxa"/>
            <w:vMerge/>
            <w:vAlign w:val="center"/>
          </w:tcPr>
          <w:p w:rsidR="008A1E79" w:rsidRPr="00E079DB" w:rsidRDefault="008A1E79" w:rsidP="008A1E79">
            <w:pPr>
              <w:widowControl/>
              <w:jc w:val="center"/>
              <w:rPr>
                <w:rFonts w:ascii="仿宋_GB2312" w:eastAsia="仿宋_GB2312" w:cs="黑体"/>
                <w:b/>
                <w:bCs/>
                <w:color w:val="000000"/>
                <w:szCs w:val="21"/>
              </w:rPr>
            </w:pPr>
          </w:p>
        </w:tc>
        <w:tc>
          <w:tcPr>
            <w:tcW w:w="9213" w:type="dxa"/>
            <w:tcBorders>
              <w:top w:val="nil"/>
              <w:left w:val="single" w:sz="4" w:space="0" w:color="auto"/>
              <w:bottom w:val="nil"/>
              <w:right w:val="single" w:sz="4" w:space="0" w:color="auto"/>
            </w:tcBorders>
            <w:shd w:val="clear" w:color="auto" w:fill="auto"/>
            <w:vAlign w:val="center"/>
          </w:tcPr>
          <w:p w:rsidR="008A1E79" w:rsidRDefault="008A1E79" w:rsidP="008A1E79">
            <w:pPr>
              <w:jc w:val="center"/>
              <w:rPr>
                <w:color w:val="000000"/>
                <w:sz w:val="22"/>
                <w:szCs w:val="22"/>
              </w:rPr>
            </w:pPr>
            <w:r>
              <w:rPr>
                <w:rFonts w:hint="eastAsia"/>
                <w:color w:val="000000"/>
                <w:sz w:val="22"/>
                <w:szCs w:val="22"/>
              </w:rPr>
              <w:t>新形势下我校科技成果产业化探索研究</w:t>
            </w:r>
          </w:p>
        </w:tc>
        <w:tc>
          <w:tcPr>
            <w:tcW w:w="993" w:type="dxa"/>
            <w:tcBorders>
              <w:top w:val="nil"/>
              <w:left w:val="nil"/>
              <w:bottom w:val="nil"/>
              <w:right w:val="single" w:sz="4" w:space="0" w:color="auto"/>
            </w:tcBorders>
            <w:shd w:val="clear" w:color="auto" w:fill="auto"/>
            <w:vAlign w:val="center"/>
          </w:tcPr>
          <w:p w:rsidR="008A1E79" w:rsidRDefault="008A1E79" w:rsidP="008A1E79">
            <w:pPr>
              <w:jc w:val="center"/>
            </w:pPr>
            <w:r>
              <w:rPr>
                <w:rFonts w:hint="eastAsia"/>
              </w:rPr>
              <w:t>一般</w:t>
            </w:r>
          </w:p>
        </w:tc>
        <w:tc>
          <w:tcPr>
            <w:tcW w:w="1573" w:type="dxa"/>
            <w:vAlign w:val="center"/>
          </w:tcPr>
          <w:p w:rsidR="008A1E79" w:rsidRDefault="008A1E79" w:rsidP="008A1E79">
            <w:pPr>
              <w:jc w:val="center"/>
              <w:rPr>
                <w:color w:val="000000"/>
                <w:sz w:val="22"/>
                <w:szCs w:val="22"/>
              </w:rPr>
            </w:pPr>
            <w:r>
              <w:rPr>
                <w:rFonts w:hint="eastAsia"/>
                <w:color w:val="000000"/>
                <w:sz w:val="22"/>
                <w:szCs w:val="22"/>
              </w:rPr>
              <w:t>岳卫</w:t>
            </w:r>
          </w:p>
        </w:tc>
      </w:tr>
      <w:tr w:rsidR="008A1E79" w:rsidRPr="00E079DB" w:rsidTr="000D4B85">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Pr>
                <w:rFonts w:ascii="仿宋_GB2312" w:eastAsia="仿宋_GB2312" w:cs="黑体" w:hint="eastAsia"/>
                <w:b/>
                <w:bCs/>
                <w:color w:val="000000"/>
                <w:szCs w:val="21"/>
              </w:rPr>
              <w:t>54</w:t>
            </w:r>
          </w:p>
        </w:tc>
        <w:tc>
          <w:tcPr>
            <w:tcW w:w="1134" w:type="dxa"/>
            <w:vMerge w:val="restart"/>
            <w:vAlign w:val="center"/>
          </w:tcPr>
          <w:p w:rsidR="008A1E79" w:rsidRPr="00E079DB" w:rsidRDefault="008A1E79" w:rsidP="008A1E79">
            <w:pPr>
              <w:widowControl/>
              <w:jc w:val="center"/>
              <w:rPr>
                <w:rFonts w:ascii="仿宋_GB2312" w:eastAsia="仿宋_GB2312" w:cs="黑体"/>
                <w:b/>
                <w:bCs/>
                <w:color w:val="000000"/>
                <w:szCs w:val="21"/>
              </w:rPr>
            </w:pPr>
            <w:r w:rsidRPr="005F7A50">
              <w:rPr>
                <w:rFonts w:ascii="仿宋_GB2312" w:eastAsia="仿宋_GB2312" w:cs="黑体" w:hint="eastAsia"/>
                <w:b/>
                <w:bCs/>
                <w:color w:val="000000"/>
                <w:szCs w:val="21"/>
              </w:rPr>
              <w:t>习近平新时代中国特色社会主义思想和党的十九大精神专项课题</w:t>
            </w:r>
          </w:p>
        </w:tc>
        <w:tc>
          <w:tcPr>
            <w:tcW w:w="9213" w:type="dxa"/>
            <w:tcBorders>
              <w:top w:val="single" w:sz="4" w:space="0" w:color="auto"/>
              <w:left w:val="single" w:sz="4" w:space="0" w:color="auto"/>
              <w:bottom w:val="single" w:sz="4" w:space="0" w:color="auto"/>
              <w:right w:val="single" w:sz="4" w:space="0" w:color="auto"/>
            </w:tcBorders>
            <w:shd w:val="clear" w:color="auto" w:fill="auto"/>
            <w:vAlign w:val="center"/>
          </w:tcPr>
          <w:p w:rsidR="008A1E79" w:rsidRDefault="008A1E79" w:rsidP="008A1E79">
            <w:pPr>
              <w:widowControl/>
              <w:jc w:val="center"/>
              <w:rPr>
                <w:color w:val="000000"/>
                <w:sz w:val="22"/>
                <w:szCs w:val="22"/>
              </w:rPr>
            </w:pPr>
            <w:r>
              <w:rPr>
                <w:rFonts w:hint="eastAsia"/>
                <w:color w:val="000000"/>
                <w:sz w:val="22"/>
                <w:szCs w:val="22"/>
              </w:rPr>
              <w:t>习近平教育思想对推进“双一流”建设的指导意义与实践价值</w:t>
            </w:r>
          </w:p>
        </w:tc>
        <w:tc>
          <w:tcPr>
            <w:tcW w:w="993" w:type="dxa"/>
            <w:tcBorders>
              <w:top w:val="single" w:sz="4" w:space="0" w:color="auto"/>
              <w:left w:val="nil"/>
              <w:bottom w:val="single" w:sz="4" w:space="0" w:color="auto"/>
              <w:right w:val="single" w:sz="4" w:space="0" w:color="auto"/>
            </w:tcBorders>
            <w:shd w:val="clear" w:color="auto" w:fill="auto"/>
            <w:vAlign w:val="center"/>
          </w:tcPr>
          <w:p w:rsidR="008A1E79" w:rsidRDefault="008A1E79" w:rsidP="008A1E79">
            <w:pPr>
              <w:jc w:val="center"/>
              <w:rPr>
                <w:rFonts w:hint="eastAsia"/>
                <w:color w:val="000000"/>
                <w:sz w:val="22"/>
                <w:szCs w:val="22"/>
              </w:rPr>
            </w:pPr>
            <w:r>
              <w:rPr>
                <w:rFonts w:hint="eastAsia"/>
                <w:color w:val="000000"/>
                <w:sz w:val="22"/>
                <w:szCs w:val="22"/>
              </w:rPr>
              <w:t>重点</w:t>
            </w:r>
          </w:p>
        </w:tc>
        <w:tc>
          <w:tcPr>
            <w:tcW w:w="1573" w:type="dxa"/>
            <w:vAlign w:val="center"/>
          </w:tcPr>
          <w:p w:rsidR="008A1E79" w:rsidRDefault="008A1E79" w:rsidP="008A1E79">
            <w:pPr>
              <w:jc w:val="center"/>
              <w:rPr>
                <w:rFonts w:hint="eastAsia"/>
                <w:color w:val="000000"/>
                <w:sz w:val="22"/>
                <w:szCs w:val="22"/>
              </w:rPr>
            </w:pPr>
            <w:r>
              <w:rPr>
                <w:rFonts w:hint="eastAsia"/>
                <w:color w:val="000000"/>
                <w:sz w:val="22"/>
                <w:szCs w:val="22"/>
              </w:rPr>
              <w:t>许博</w:t>
            </w:r>
          </w:p>
        </w:tc>
      </w:tr>
      <w:tr w:rsidR="008A1E79" w:rsidRPr="00E079DB" w:rsidTr="000D4B85">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Pr>
                <w:rFonts w:ascii="仿宋_GB2312" w:eastAsia="仿宋_GB2312" w:cs="黑体" w:hint="eastAsia"/>
                <w:b/>
                <w:bCs/>
                <w:color w:val="000000"/>
                <w:szCs w:val="21"/>
              </w:rPr>
              <w:t>55</w:t>
            </w:r>
          </w:p>
        </w:tc>
        <w:tc>
          <w:tcPr>
            <w:tcW w:w="1134" w:type="dxa"/>
            <w:vMerge/>
            <w:vAlign w:val="center"/>
          </w:tcPr>
          <w:p w:rsidR="008A1E79" w:rsidRDefault="008A1E79" w:rsidP="008A1E79">
            <w:pPr>
              <w:widowControl/>
              <w:jc w:val="center"/>
              <w:rPr>
                <w:rFonts w:ascii="仿宋_GB2312" w:eastAsia="仿宋_GB2312" w:cs="黑体" w:hint="eastAsia"/>
                <w:b/>
                <w:bCs/>
                <w:color w:val="000000"/>
                <w:szCs w:val="21"/>
              </w:rPr>
            </w:pPr>
          </w:p>
        </w:tc>
        <w:tc>
          <w:tcPr>
            <w:tcW w:w="9213" w:type="dxa"/>
            <w:tcBorders>
              <w:top w:val="nil"/>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rFonts w:hint="eastAsia"/>
                <w:color w:val="000000"/>
                <w:sz w:val="22"/>
                <w:szCs w:val="22"/>
              </w:rPr>
            </w:pPr>
            <w:r>
              <w:rPr>
                <w:rFonts w:hint="eastAsia"/>
                <w:color w:val="000000"/>
                <w:sz w:val="22"/>
                <w:szCs w:val="22"/>
              </w:rPr>
              <w:t>习近平干部观与高校干部队伍建设的研究与实践</w:t>
            </w:r>
          </w:p>
        </w:tc>
        <w:tc>
          <w:tcPr>
            <w:tcW w:w="993" w:type="dxa"/>
            <w:tcBorders>
              <w:top w:val="nil"/>
              <w:left w:val="nil"/>
              <w:bottom w:val="single" w:sz="4" w:space="0" w:color="auto"/>
              <w:right w:val="single" w:sz="4" w:space="0" w:color="auto"/>
            </w:tcBorders>
            <w:shd w:val="clear" w:color="auto" w:fill="auto"/>
            <w:vAlign w:val="center"/>
          </w:tcPr>
          <w:p w:rsidR="008A1E79" w:rsidRDefault="008A1E79" w:rsidP="008A1E79">
            <w:pPr>
              <w:jc w:val="center"/>
              <w:rPr>
                <w:rFonts w:hint="eastAsia"/>
                <w:color w:val="000000"/>
                <w:sz w:val="22"/>
                <w:szCs w:val="22"/>
              </w:rPr>
            </w:pPr>
            <w:r>
              <w:rPr>
                <w:rFonts w:hint="eastAsia"/>
                <w:color w:val="000000"/>
                <w:sz w:val="22"/>
                <w:szCs w:val="22"/>
              </w:rPr>
              <w:t>重点</w:t>
            </w:r>
          </w:p>
        </w:tc>
        <w:tc>
          <w:tcPr>
            <w:tcW w:w="1573" w:type="dxa"/>
            <w:vAlign w:val="center"/>
          </w:tcPr>
          <w:p w:rsidR="008A1E79" w:rsidRDefault="008A1E79" w:rsidP="008A1E79">
            <w:pPr>
              <w:jc w:val="center"/>
              <w:rPr>
                <w:rFonts w:hint="eastAsia"/>
                <w:color w:val="000000"/>
                <w:sz w:val="22"/>
                <w:szCs w:val="22"/>
              </w:rPr>
            </w:pPr>
            <w:r>
              <w:rPr>
                <w:rFonts w:hint="eastAsia"/>
                <w:color w:val="000000"/>
                <w:sz w:val="22"/>
                <w:szCs w:val="22"/>
              </w:rPr>
              <w:t>梁喜书</w:t>
            </w:r>
          </w:p>
        </w:tc>
      </w:tr>
      <w:tr w:rsidR="008A1E79" w:rsidRPr="00E079DB" w:rsidTr="000D4B85">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Pr>
                <w:rFonts w:ascii="仿宋_GB2312" w:eastAsia="仿宋_GB2312" w:cs="黑体" w:hint="eastAsia"/>
                <w:b/>
                <w:bCs/>
                <w:color w:val="000000"/>
                <w:szCs w:val="21"/>
              </w:rPr>
              <w:t>56</w:t>
            </w:r>
          </w:p>
        </w:tc>
        <w:tc>
          <w:tcPr>
            <w:tcW w:w="1134" w:type="dxa"/>
            <w:vMerge/>
            <w:vAlign w:val="center"/>
          </w:tcPr>
          <w:p w:rsidR="008A1E79" w:rsidRDefault="008A1E79" w:rsidP="008A1E79">
            <w:pPr>
              <w:widowControl/>
              <w:jc w:val="center"/>
              <w:rPr>
                <w:rFonts w:ascii="仿宋_GB2312" w:eastAsia="仿宋_GB2312" w:cs="黑体" w:hint="eastAsia"/>
                <w:b/>
                <w:bCs/>
                <w:color w:val="000000"/>
                <w:szCs w:val="21"/>
              </w:rPr>
            </w:pPr>
          </w:p>
        </w:tc>
        <w:tc>
          <w:tcPr>
            <w:tcW w:w="9213" w:type="dxa"/>
            <w:tcBorders>
              <w:top w:val="nil"/>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rFonts w:hint="eastAsia"/>
                <w:color w:val="000000"/>
                <w:sz w:val="22"/>
                <w:szCs w:val="22"/>
              </w:rPr>
            </w:pPr>
            <w:r>
              <w:rPr>
                <w:rFonts w:hint="eastAsia"/>
                <w:color w:val="000000"/>
                <w:sz w:val="22"/>
                <w:szCs w:val="22"/>
              </w:rPr>
              <w:t>习近平科技创新思想研究</w:t>
            </w:r>
          </w:p>
        </w:tc>
        <w:tc>
          <w:tcPr>
            <w:tcW w:w="993" w:type="dxa"/>
            <w:tcBorders>
              <w:top w:val="nil"/>
              <w:left w:val="nil"/>
              <w:bottom w:val="single" w:sz="4" w:space="0" w:color="auto"/>
              <w:right w:val="single" w:sz="4" w:space="0" w:color="auto"/>
            </w:tcBorders>
            <w:shd w:val="clear" w:color="auto" w:fill="auto"/>
            <w:vAlign w:val="center"/>
          </w:tcPr>
          <w:p w:rsidR="008A1E79" w:rsidRDefault="008A1E79" w:rsidP="008A1E79">
            <w:pPr>
              <w:jc w:val="center"/>
              <w:rPr>
                <w:rFonts w:hint="eastAsia"/>
                <w:color w:val="000000"/>
                <w:sz w:val="22"/>
                <w:szCs w:val="22"/>
              </w:rPr>
            </w:pPr>
            <w:r>
              <w:rPr>
                <w:rFonts w:hint="eastAsia"/>
                <w:color w:val="000000"/>
                <w:sz w:val="22"/>
                <w:szCs w:val="22"/>
              </w:rPr>
              <w:t>重点</w:t>
            </w:r>
          </w:p>
        </w:tc>
        <w:tc>
          <w:tcPr>
            <w:tcW w:w="1573" w:type="dxa"/>
            <w:vAlign w:val="center"/>
          </w:tcPr>
          <w:p w:rsidR="008A1E79" w:rsidRDefault="008A1E79" w:rsidP="008A1E79">
            <w:pPr>
              <w:jc w:val="center"/>
              <w:rPr>
                <w:rFonts w:hint="eastAsia"/>
                <w:color w:val="000000"/>
                <w:sz w:val="22"/>
                <w:szCs w:val="22"/>
              </w:rPr>
            </w:pPr>
            <w:r>
              <w:rPr>
                <w:rFonts w:hint="eastAsia"/>
                <w:color w:val="000000"/>
                <w:sz w:val="22"/>
                <w:szCs w:val="22"/>
              </w:rPr>
              <w:t>董贵成</w:t>
            </w:r>
          </w:p>
        </w:tc>
      </w:tr>
      <w:tr w:rsidR="008A1E79" w:rsidRPr="00E079DB" w:rsidTr="000D4B85">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Pr>
                <w:rFonts w:ascii="仿宋_GB2312" w:eastAsia="仿宋_GB2312" w:cs="黑体" w:hint="eastAsia"/>
                <w:b/>
                <w:bCs/>
                <w:color w:val="000000"/>
                <w:szCs w:val="21"/>
              </w:rPr>
              <w:t>57</w:t>
            </w:r>
          </w:p>
        </w:tc>
        <w:tc>
          <w:tcPr>
            <w:tcW w:w="1134" w:type="dxa"/>
            <w:vMerge/>
            <w:vAlign w:val="center"/>
          </w:tcPr>
          <w:p w:rsidR="008A1E79" w:rsidRDefault="008A1E79" w:rsidP="008A1E79">
            <w:pPr>
              <w:widowControl/>
              <w:jc w:val="center"/>
              <w:rPr>
                <w:rFonts w:ascii="仿宋_GB2312" w:eastAsia="仿宋_GB2312" w:cs="黑体" w:hint="eastAsia"/>
                <w:b/>
                <w:bCs/>
                <w:color w:val="000000"/>
                <w:szCs w:val="21"/>
              </w:rPr>
            </w:pPr>
          </w:p>
        </w:tc>
        <w:tc>
          <w:tcPr>
            <w:tcW w:w="9213" w:type="dxa"/>
            <w:tcBorders>
              <w:top w:val="nil"/>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rFonts w:hint="eastAsia"/>
                <w:color w:val="000000"/>
                <w:sz w:val="22"/>
                <w:szCs w:val="22"/>
              </w:rPr>
            </w:pPr>
            <w:r>
              <w:rPr>
                <w:rFonts w:hint="eastAsia"/>
                <w:color w:val="000000"/>
                <w:sz w:val="22"/>
                <w:szCs w:val="22"/>
              </w:rPr>
              <w:t>十九大关于我国社会主要矛盾新表述的理论基础和实践依据研究</w:t>
            </w:r>
          </w:p>
        </w:tc>
        <w:tc>
          <w:tcPr>
            <w:tcW w:w="993" w:type="dxa"/>
            <w:tcBorders>
              <w:top w:val="nil"/>
              <w:left w:val="nil"/>
              <w:bottom w:val="single" w:sz="4" w:space="0" w:color="auto"/>
              <w:right w:val="single" w:sz="4" w:space="0" w:color="auto"/>
            </w:tcBorders>
            <w:shd w:val="clear" w:color="auto" w:fill="auto"/>
            <w:vAlign w:val="center"/>
          </w:tcPr>
          <w:p w:rsidR="008A1E79" w:rsidRDefault="008A1E79" w:rsidP="008A1E79">
            <w:pPr>
              <w:jc w:val="center"/>
              <w:rPr>
                <w:rFonts w:hint="eastAsia"/>
                <w:color w:val="000000"/>
                <w:sz w:val="22"/>
                <w:szCs w:val="22"/>
              </w:rPr>
            </w:pPr>
            <w:r>
              <w:rPr>
                <w:rFonts w:hint="eastAsia"/>
                <w:color w:val="000000"/>
                <w:sz w:val="22"/>
                <w:szCs w:val="22"/>
              </w:rPr>
              <w:t>重点</w:t>
            </w:r>
          </w:p>
        </w:tc>
        <w:tc>
          <w:tcPr>
            <w:tcW w:w="1573" w:type="dxa"/>
            <w:vAlign w:val="center"/>
          </w:tcPr>
          <w:p w:rsidR="008A1E79" w:rsidRDefault="008A1E79" w:rsidP="008A1E79">
            <w:pPr>
              <w:jc w:val="center"/>
              <w:rPr>
                <w:rFonts w:hint="eastAsia"/>
                <w:color w:val="000000"/>
                <w:sz w:val="22"/>
                <w:szCs w:val="22"/>
              </w:rPr>
            </w:pPr>
            <w:r>
              <w:rPr>
                <w:rFonts w:hint="eastAsia"/>
                <w:color w:val="000000"/>
                <w:sz w:val="22"/>
                <w:szCs w:val="22"/>
              </w:rPr>
              <w:t>李卫红</w:t>
            </w:r>
          </w:p>
        </w:tc>
      </w:tr>
      <w:tr w:rsidR="008A1E79" w:rsidRPr="00E079DB" w:rsidTr="00B914FE">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Pr>
                <w:rFonts w:ascii="仿宋_GB2312" w:eastAsia="仿宋_GB2312" w:cs="黑体" w:hint="eastAsia"/>
                <w:b/>
                <w:bCs/>
                <w:color w:val="000000"/>
                <w:szCs w:val="21"/>
              </w:rPr>
              <w:t>58</w:t>
            </w:r>
          </w:p>
        </w:tc>
        <w:tc>
          <w:tcPr>
            <w:tcW w:w="1134" w:type="dxa"/>
            <w:vMerge/>
            <w:vAlign w:val="center"/>
          </w:tcPr>
          <w:p w:rsidR="008A1E79" w:rsidRDefault="008A1E79" w:rsidP="008A1E79">
            <w:pPr>
              <w:widowControl/>
              <w:jc w:val="center"/>
              <w:rPr>
                <w:rFonts w:ascii="仿宋_GB2312" w:eastAsia="仿宋_GB2312" w:cs="黑体" w:hint="eastAsia"/>
                <w:b/>
                <w:bCs/>
                <w:color w:val="000000"/>
                <w:szCs w:val="21"/>
              </w:rPr>
            </w:pPr>
          </w:p>
        </w:tc>
        <w:tc>
          <w:tcPr>
            <w:tcW w:w="9213" w:type="dxa"/>
            <w:tcBorders>
              <w:top w:val="nil"/>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rFonts w:hint="eastAsia"/>
                <w:color w:val="000000"/>
                <w:sz w:val="22"/>
                <w:szCs w:val="22"/>
              </w:rPr>
            </w:pPr>
            <w:r>
              <w:rPr>
                <w:rFonts w:hint="eastAsia"/>
                <w:color w:val="000000"/>
                <w:sz w:val="22"/>
                <w:szCs w:val="22"/>
              </w:rPr>
              <w:t>习近平新时代党的政治建设思想研究</w:t>
            </w:r>
          </w:p>
        </w:tc>
        <w:tc>
          <w:tcPr>
            <w:tcW w:w="993" w:type="dxa"/>
            <w:tcBorders>
              <w:top w:val="nil"/>
              <w:left w:val="nil"/>
              <w:bottom w:val="single" w:sz="4" w:space="0" w:color="auto"/>
              <w:right w:val="single" w:sz="4" w:space="0" w:color="auto"/>
            </w:tcBorders>
            <w:shd w:val="clear" w:color="auto" w:fill="auto"/>
            <w:vAlign w:val="center"/>
          </w:tcPr>
          <w:p w:rsidR="008A1E79" w:rsidRDefault="008A1E79" w:rsidP="008A1E79">
            <w:pPr>
              <w:jc w:val="center"/>
              <w:rPr>
                <w:rFonts w:hint="eastAsia"/>
                <w:color w:val="000000"/>
                <w:sz w:val="22"/>
                <w:szCs w:val="22"/>
              </w:rPr>
            </w:pPr>
            <w:r>
              <w:rPr>
                <w:rFonts w:hint="eastAsia"/>
                <w:color w:val="000000"/>
                <w:sz w:val="22"/>
                <w:szCs w:val="22"/>
              </w:rPr>
              <w:t>重点</w:t>
            </w:r>
          </w:p>
        </w:tc>
        <w:tc>
          <w:tcPr>
            <w:tcW w:w="1573" w:type="dxa"/>
            <w:tcBorders>
              <w:bottom w:val="single" w:sz="4" w:space="0" w:color="auto"/>
            </w:tcBorders>
            <w:vAlign w:val="center"/>
          </w:tcPr>
          <w:p w:rsidR="008A1E79" w:rsidRDefault="008A1E79" w:rsidP="008A1E79">
            <w:pPr>
              <w:jc w:val="center"/>
              <w:rPr>
                <w:rFonts w:hint="eastAsia"/>
                <w:color w:val="000000"/>
                <w:sz w:val="22"/>
                <w:szCs w:val="22"/>
              </w:rPr>
            </w:pPr>
            <w:r>
              <w:rPr>
                <w:rFonts w:hint="eastAsia"/>
                <w:color w:val="000000"/>
                <w:sz w:val="22"/>
                <w:szCs w:val="22"/>
              </w:rPr>
              <w:t>张冠军</w:t>
            </w:r>
          </w:p>
        </w:tc>
      </w:tr>
      <w:tr w:rsidR="008A1E79" w:rsidRPr="00E079DB" w:rsidTr="00B914FE">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Pr>
                <w:rFonts w:ascii="仿宋_GB2312" w:eastAsia="仿宋_GB2312" w:cs="黑体" w:hint="eastAsia"/>
                <w:b/>
                <w:bCs/>
                <w:color w:val="000000"/>
                <w:szCs w:val="21"/>
              </w:rPr>
              <w:t>59</w:t>
            </w:r>
          </w:p>
        </w:tc>
        <w:tc>
          <w:tcPr>
            <w:tcW w:w="1134" w:type="dxa"/>
            <w:vMerge/>
            <w:vAlign w:val="center"/>
          </w:tcPr>
          <w:p w:rsidR="008A1E79" w:rsidRDefault="008A1E79" w:rsidP="008A1E79">
            <w:pPr>
              <w:widowControl/>
              <w:jc w:val="center"/>
              <w:rPr>
                <w:rFonts w:ascii="仿宋_GB2312" w:eastAsia="仿宋_GB2312" w:cs="黑体" w:hint="eastAsia"/>
                <w:b/>
                <w:bCs/>
                <w:color w:val="000000"/>
                <w:szCs w:val="21"/>
              </w:rPr>
            </w:pPr>
          </w:p>
        </w:tc>
        <w:tc>
          <w:tcPr>
            <w:tcW w:w="9213" w:type="dxa"/>
            <w:tcBorders>
              <w:top w:val="single" w:sz="4" w:space="0" w:color="auto"/>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rFonts w:hint="eastAsia"/>
                <w:color w:val="000000"/>
                <w:sz w:val="22"/>
                <w:szCs w:val="22"/>
              </w:rPr>
            </w:pPr>
            <w:r>
              <w:rPr>
                <w:rFonts w:hint="eastAsia"/>
                <w:color w:val="000000"/>
                <w:sz w:val="22"/>
                <w:szCs w:val="22"/>
              </w:rPr>
              <w:t>习近平总书记新时代观研究</w:t>
            </w:r>
          </w:p>
        </w:tc>
        <w:tc>
          <w:tcPr>
            <w:tcW w:w="993" w:type="dxa"/>
            <w:tcBorders>
              <w:top w:val="single" w:sz="4" w:space="0" w:color="auto"/>
              <w:left w:val="nil"/>
              <w:bottom w:val="single" w:sz="4" w:space="0" w:color="auto"/>
              <w:right w:val="single" w:sz="4" w:space="0" w:color="auto"/>
            </w:tcBorders>
            <w:shd w:val="clear" w:color="auto" w:fill="auto"/>
            <w:vAlign w:val="center"/>
          </w:tcPr>
          <w:p w:rsidR="008A1E79" w:rsidRDefault="008A1E79" w:rsidP="008A1E79">
            <w:pPr>
              <w:jc w:val="center"/>
              <w:rPr>
                <w:rFonts w:hint="eastAsia"/>
                <w:color w:val="000000"/>
                <w:sz w:val="22"/>
                <w:szCs w:val="22"/>
              </w:rPr>
            </w:pPr>
            <w:r>
              <w:rPr>
                <w:rFonts w:hint="eastAsia"/>
                <w:color w:val="000000"/>
                <w:sz w:val="22"/>
                <w:szCs w:val="22"/>
              </w:rPr>
              <w:t>重点</w:t>
            </w:r>
          </w:p>
        </w:tc>
        <w:tc>
          <w:tcPr>
            <w:tcW w:w="1573" w:type="dxa"/>
            <w:tcBorders>
              <w:top w:val="single" w:sz="4" w:space="0" w:color="auto"/>
            </w:tcBorders>
            <w:vAlign w:val="center"/>
          </w:tcPr>
          <w:p w:rsidR="008A1E79" w:rsidRDefault="008A1E79" w:rsidP="008A1E79">
            <w:pPr>
              <w:jc w:val="center"/>
              <w:rPr>
                <w:rFonts w:hint="eastAsia"/>
                <w:color w:val="000000"/>
                <w:sz w:val="22"/>
                <w:szCs w:val="22"/>
              </w:rPr>
            </w:pPr>
            <w:r>
              <w:rPr>
                <w:rFonts w:hint="eastAsia"/>
                <w:color w:val="000000"/>
                <w:sz w:val="22"/>
                <w:szCs w:val="22"/>
              </w:rPr>
              <w:t>张明明</w:t>
            </w:r>
          </w:p>
        </w:tc>
      </w:tr>
      <w:tr w:rsidR="008A1E79" w:rsidRPr="00E079DB" w:rsidTr="00B914FE">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Pr>
                <w:rFonts w:ascii="仿宋_GB2312" w:eastAsia="仿宋_GB2312" w:cs="黑体" w:hint="eastAsia"/>
                <w:b/>
                <w:bCs/>
                <w:color w:val="000000"/>
                <w:szCs w:val="21"/>
              </w:rPr>
              <w:t>60</w:t>
            </w:r>
          </w:p>
        </w:tc>
        <w:tc>
          <w:tcPr>
            <w:tcW w:w="1134" w:type="dxa"/>
            <w:vMerge/>
            <w:vAlign w:val="center"/>
          </w:tcPr>
          <w:p w:rsidR="008A1E79" w:rsidRDefault="008A1E79" w:rsidP="008A1E79">
            <w:pPr>
              <w:widowControl/>
              <w:jc w:val="center"/>
              <w:rPr>
                <w:rFonts w:ascii="仿宋_GB2312" w:eastAsia="仿宋_GB2312" w:cs="黑体" w:hint="eastAsia"/>
                <w:b/>
                <w:bCs/>
                <w:color w:val="000000"/>
                <w:szCs w:val="21"/>
              </w:rPr>
            </w:pPr>
          </w:p>
        </w:tc>
        <w:tc>
          <w:tcPr>
            <w:tcW w:w="9213" w:type="dxa"/>
            <w:tcBorders>
              <w:top w:val="single" w:sz="4" w:space="0" w:color="auto"/>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rFonts w:hint="eastAsia"/>
                <w:color w:val="000000"/>
                <w:sz w:val="22"/>
                <w:szCs w:val="22"/>
              </w:rPr>
            </w:pPr>
            <w:r>
              <w:rPr>
                <w:rFonts w:hint="eastAsia"/>
                <w:color w:val="000000"/>
                <w:sz w:val="22"/>
                <w:szCs w:val="22"/>
              </w:rPr>
              <w:t>习近平新时代中国特色社会主义思想重大文献的文本计量分析及知识图谱构建</w:t>
            </w:r>
          </w:p>
        </w:tc>
        <w:tc>
          <w:tcPr>
            <w:tcW w:w="993" w:type="dxa"/>
            <w:tcBorders>
              <w:top w:val="single" w:sz="4" w:space="0" w:color="auto"/>
              <w:left w:val="nil"/>
              <w:bottom w:val="single" w:sz="4" w:space="0" w:color="auto"/>
              <w:right w:val="single" w:sz="4" w:space="0" w:color="auto"/>
            </w:tcBorders>
            <w:shd w:val="clear" w:color="auto" w:fill="auto"/>
            <w:vAlign w:val="center"/>
          </w:tcPr>
          <w:p w:rsidR="008A1E79" w:rsidRDefault="008A1E79" w:rsidP="008A1E79">
            <w:pPr>
              <w:jc w:val="center"/>
              <w:rPr>
                <w:rFonts w:hint="eastAsia"/>
                <w:color w:val="000000"/>
                <w:sz w:val="22"/>
                <w:szCs w:val="22"/>
              </w:rPr>
            </w:pPr>
            <w:r>
              <w:rPr>
                <w:rFonts w:hint="eastAsia"/>
                <w:color w:val="000000"/>
                <w:sz w:val="22"/>
                <w:szCs w:val="22"/>
              </w:rPr>
              <w:t>重点</w:t>
            </w:r>
          </w:p>
        </w:tc>
        <w:tc>
          <w:tcPr>
            <w:tcW w:w="1573" w:type="dxa"/>
            <w:tcBorders>
              <w:top w:val="single" w:sz="4" w:space="0" w:color="auto"/>
              <w:bottom w:val="single" w:sz="4" w:space="0" w:color="auto"/>
            </w:tcBorders>
            <w:vAlign w:val="center"/>
          </w:tcPr>
          <w:p w:rsidR="008A1E79" w:rsidRDefault="008A1E79" w:rsidP="008A1E79">
            <w:pPr>
              <w:jc w:val="center"/>
              <w:rPr>
                <w:rFonts w:hint="eastAsia"/>
                <w:color w:val="000000"/>
                <w:sz w:val="22"/>
                <w:szCs w:val="22"/>
              </w:rPr>
            </w:pPr>
            <w:r>
              <w:rPr>
                <w:rFonts w:hint="eastAsia"/>
                <w:color w:val="000000"/>
                <w:sz w:val="22"/>
                <w:szCs w:val="22"/>
              </w:rPr>
              <w:t>景民昌</w:t>
            </w:r>
          </w:p>
        </w:tc>
      </w:tr>
      <w:tr w:rsidR="008A1E79" w:rsidRPr="00E079DB" w:rsidTr="00B914FE">
        <w:trPr>
          <w:trHeight w:val="267"/>
          <w:jc w:val="center"/>
        </w:trPr>
        <w:tc>
          <w:tcPr>
            <w:tcW w:w="941" w:type="dxa"/>
            <w:vAlign w:val="center"/>
          </w:tcPr>
          <w:p w:rsidR="008A1E79" w:rsidRPr="00E079DB" w:rsidRDefault="008A1E79" w:rsidP="008A1E79">
            <w:pPr>
              <w:spacing w:line="360" w:lineRule="auto"/>
              <w:jc w:val="center"/>
              <w:rPr>
                <w:rFonts w:ascii="仿宋_GB2312" w:eastAsia="仿宋_GB2312" w:cs="黑体"/>
                <w:b/>
                <w:bCs/>
                <w:color w:val="000000"/>
                <w:szCs w:val="21"/>
              </w:rPr>
            </w:pPr>
            <w:r>
              <w:rPr>
                <w:rFonts w:ascii="仿宋_GB2312" w:eastAsia="仿宋_GB2312" w:cs="黑体" w:hint="eastAsia"/>
                <w:b/>
                <w:bCs/>
                <w:color w:val="000000"/>
                <w:szCs w:val="21"/>
              </w:rPr>
              <w:t>61</w:t>
            </w:r>
            <w:bookmarkStart w:id="0" w:name="_GoBack"/>
            <w:bookmarkEnd w:id="0"/>
          </w:p>
        </w:tc>
        <w:tc>
          <w:tcPr>
            <w:tcW w:w="1134" w:type="dxa"/>
            <w:vMerge/>
            <w:vAlign w:val="center"/>
          </w:tcPr>
          <w:p w:rsidR="008A1E79" w:rsidRDefault="008A1E79" w:rsidP="008A1E79">
            <w:pPr>
              <w:widowControl/>
              <w:jc w:val="center"/>
              <w:rPr>
                <w:rFonts w:ascii="仿宋_GB2312" w:eastAsia="仿宋_GB2312" w:cs="黑体" w:hint="eastAsia"/>
                <w:b/>
                <w:bCs/>
                <w:color w:val="000000"/>
                <w:szCs w:val="21"/>
              </w:rPr>
            </w:pPr>
          </w:p>
        </w:tc>
        <w:tc>
          <w:tcPr>
            <w:tcW w:w="9213" w:type="dxa"/>
            <w:tcBorders>
              <w:top w:val="single" w:sz="4" w:space="0" w:color="auto"/>
              <w:left w:val="single" w:sz="4" w:space="0" w:color="auto"/>
              <w:bottom w:val="single" w:sz="4" w:space="0" w:color="auto"/>
              <w:right w:val="single" w:sz="4" w:space="0" w:color="auto"/>
            </w:tcBorders>
            <w:shd w:val="clear" w:color="auto" w:fill="auto"/>
            <w:vAlign w:val="center"/>
          </w:tcPr>
          <w:p w:rsidR="008A1E79" w:rsidRDefault="008A1E79" w:rsidP="008A1E79">
            <w:pPr>
              <w:jc w:val="center"/>
              <w:rPr>
                <w:rFonts w:hint="eastAsia"/>
                <w:color w:val="000000"/>
                <w:sz w:val="22"/>
                <w:szCs w:val="22"/>
              </w:rPr>
            </w:pPr>
            <w:r w:rsidRPr="005F7A50">
              <w:rPr>
                <w:rFonts w:hint="eastAsia"/>
                <w:color w:val="000000"/>
                <w:sz w:val="22"/>
                <w:szCs w:val="22"/>
              </w:rPr>
              <w:t>儒家传统文化与习近平新时代中国特色社会主义思想的契合点研究</w:t>
            </w:r>
          </w:p>
        </w:tc>
        <w:tc>
          <w:tcPr>
            <w:tcW w:w="993" w:type="dxa"/>
            <w:tcBorders>
              <w:top w:val="single" w:sz="4" w:space="0" w:color="auto"/>
              <w:left w:val="nil"/>
              <w:bottom w:val="single" w:sz="4" w:space="0" w:color="auto"/>
              <w:right w:val="single" w:sz="4" w:space="0" w:color="auto"/>
            </w:tcBorders>
            <w:shd w:val="clear" w:color="auto" w:fill="auto"/>
            <w:vAlign w:val="center"/>
          </w:tcPr>
          <w:p w:rsidR="008A1E79" w:rsidRDefault="008A1E79" w:rsidP="008A1E79">
            <w:pPr>
              <w:jc w:val="center"/>
              <w:rPr>
                <w:rFonts w:hint="eastAsia"/>
                <w:color w:val="000000"/>
                <w:sz w:val="22"/>
                <w:szCs w:val="22"/>
              </w:rPr>
            </w:pPr>
            <w:r>
              <w:rPr>
                <w:rFonts w:hint="eastAsia"/>
                <w:color w:val="000000"/>
                <w:sz w:val="22"/>
                <w:szCs w:val="22"/>
              </w:rPr>
              <w:t>一般</w:t>
            </w:r>
          </w:p>
        </w:tc>
        <w:tc>
          <w:tcPr>
            <w:tcW w:w="1573" w:type="dxa"/>
            <w:tcBorders>
              <w:top w:val="single" w:sz="4" w:space="0" w:color="auto"/>
            </w:tcBorders>
            <w:vAlign w:val="center"/>
          </w:tcPr>
          <w:p w:rsidR="008A1E79" w:rsidRDefault="008A1E79" w:rsidP="008A1E79">
            <w:pPr>
              <w:jc w:val="center"/>
              <w:rPr>
                <w:rFonts w:hint="eastAsia"/>
                <w:color w:val="000000"/>
                <w:sz w:val="22"/>
                <w:szCs w:val="22"/>
              </w:rPr>
            </w:pPr>
            <w:r>
              <w:rPr>
                <w:rFonts w:hint="eastAsia"/>
                <w:color w:val="000000"/>
                <w:sz w:val="22"/>
                <w:szCs w:val="22"/>
              </w:rPr>
              <w:t>刘韵秋</w:t>
            </w:r>
          </w:p>
        </w:tc>
      </w:tr>
    </w:tbl>
    <w:p w:rsidR="00983AB4" w:rsidRDefault="0059208D"/>
    <w:sectPr w:rsidR="00983AB4" w:rsidSect="00356505">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208D" w:rsidRDefault="0059208D" w:rsidP="00CF6A39">
      <w:r>
        <w:separator/>
      </w:r>
    </w:p>
  </w:endnote>
  <w:endnote w:type="continuationSeparator" w:id="0">
    <w:p w:rsidR="0059208D" w:rsidRDefault="0059208D" w:rsidP="00CF6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208D" w:rsidRDefault="0059208D" w:rsidP="00CF6A39">
      <w:r>
        <w:separator/>
      </w:r>
    </w:p>
  </w:footnote>
  <w:footnote w:type="continuationSeparator" w:id="0">
    <w:p w:rsidR="0059208D" w:rsidRDefault="0059208D" w:rsidP="00CF6A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C17"/>
    <w:rsid w:val="0001420D"/>
    <w:rsid w:val="00076D32"/>
    <w:rsid w:val="000F3AFC"/>
    <w:rsid w:val="00127BA6"/>
    <w:rsid w:val="0017240D"/>
    <w:rsid w:val="00187213"/>
    <w:rsid w:val="001B2DBD"/>
    <w:rsid w:val="00235C6A"/>
    <w:rsid w:val="0030398B"/>
    <w:rsid w:val="003616E9"/>
    <w:rsid w:val="00370EF8"/>
    <w:rsid w:val="00445C17"/>
    <w:rsid w:val="004E08D4"/>
    <w:rsid w:val="00565316"/>
    <w:rsid w:val="0059208D"/>
    <w:rsid w:val="005B79FB"/>
    <w:rsid w:val="005F30F5"/>
    <w:rsid w:val="005F7A50"/>
    <w:rsid w:val="00606837"/>
    <w:rsid w:val="006471B8"/>
    <w:rsid w:val="00683236"/>
    <w:rsid w:val="006C602F"/>
    <w:rsid w:val="006F4DAB"/>
    <w:rsid w:val="0074016E"/>
    <w:rsid w:val="007B4D83"/>
    <w:rsid w:val="007E123A"/>
    <w:rsid w:val="008849BE"/>
    <w:rsid w:val="008A1E79"/>
    <w:rsid w:val="009510EC"/>
    <w:rsid w:val="009F7445"/>
    <w:rsid w:val="00A83C0F"/>
    <w:rsid w:val="00AA0846"/>
    <w:rsid w:val="00B02222"/>
    <w:rsid w:val="00B119E1"/>
    <w:rsid w:val="00B91275"/>
    <w:rsid w:val="00B914FE"/>
    <w:rsid w:val="00C86B21"/>
    <w:rsid w:val="00CF6A39"/>
    <w:rsid w:val="00D32347"/>
    <w:rsid w:val="00D3556A"/>
    <w:rsid w:val="00D4411A"/>
    <w:rsid w:val="00D63387"/>
    <w:rsid w:val="00DD0FCB"/>
    <w:rsid w:val="00E02186"/>
    <w:rsid w:val="00E079DB"/>
    <w:rsid w:val="00E572C4"/>
    <w:rsid w:val="00EE0C61"/>
    <w:rsid w:val="00F27AAD"/>
    <w:rsid w:val="00F8702F"/>
    <w:rsid w:val="00FA2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403BA37-A03A-4802-8F3C-8367A48A6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5C1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F6A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F6A39"/>
    <w:rPr>
      <w:rFonts w:ascii="Times New Roman" w:eastAsia="宋体" w:hAnsi="Times New Roman" w:cs="Times New Roman"/>
      <w:sz w:val="18"/>
      <w:szCs w:val="18"/>
    </w:rPr>
  </w:style>
  <w:style w:type="paragraph" w:styleId="a4">
    <w:name w:val="footer"/>
    <w:basedOn w:val="a"/>
    <w:link w:val="Char0"/>
    <w:uiPriority w:val="99"/>
    <w:unhideWhenUsed/>
    <w:rsid w:val="00CF6A39"/>
    <w:pPr>
      <w:tabs>
        <w:tab w:val="center" w:pos="4153"/>
        <w:tab w:val="right" w:pos="8306"/>
      </w:tabs>
      <w:snapToGrid w:val="0"/>
      <w:jc w:val="left"/>
    </w:pPr>
    <w:rPr>
      <w:sz w:val="18"/>
      <w:szCs w:val="18"/>
    </w:rPr>
  </w:style>
  <w:style w:type="character" w:customStyle="1" w:styleId="Char0">
    <w:name w:val="页脚 Char"/>
    <w:basedOn w:val="a0"/>
    <w:link w:val="a4"/>
    <w:uiPriority w:val="99"/>
    <w:rsid w:val="00CF6A3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458995">
      <w:bodyDiv w:val="1"/>
      <w:marLeft w:val="0"/>
      <w:marRight w:val="0"/>
      <w:marTop w:val="0"/>
      <w:marBottom w:val="0"/>
      <w:divBdr>
        <w:top w:val="none" w:sz="0" w:space="0" w:color="auto"/>
        <w:left w:val="none" w:sz="0" w:space="0" w:color="auto"/>
        <w:bottom w:val="none" w:sz="0" w:space="0" w:color="auto"/>
        <w:right w:val="none" w:sz="0" w:space="0" w:color="auto"/>
      </w:divBdr>
    </w:div>
    <w:div w:id="819619804">
      <w:bodyDiv w:val="1"/>
      <w:marLeft w:val="0"/>
      <w:marRight w:val="0"/>
      <w:marTop w:val="0"/>
      <w:marBottom w:val="0"/>
      <w:divBdr>
        <w:top w:val="none" w:sz="0" w:space="0" w:color="auto"/>
        <w:left w:val="none" w:sz="0" w:space="0" w:color="auto"/>
        <w:bottom w:val="none" w:sz="0" w:space="0" w:color="auto"/>
        <w:right w:val="none" w:sz="0" w:space="0" w:color="auto"/>
      </w:divBdr>
    </w:div>
    <w:div w:id="1379939367">
      <w:bodyDiv w:val="1"/>
      <w:marLeft w:val="0"/>
      <w:marRight w:val="0"/>
      <w:marTop w:val="0"/>
      <w:marBottom w:val="0"/>
      <w:divBdr>
        <w:top w:val="none" w:sz="0" w:space="0" w:color="auto"/>
        <w:left w:val="none" w:sz="0" w:space="0" w:color="auto"/>
        <w:bottom w:val="none" w:sz="0" w:space="0" w:color="auto"/>
        <w:right w:val="none" w:sz="0" w:space="0" w:color="auto"/>
      </w:divBdr>
    </w:div>
    <w:div w:id="1409889139">
      <w:bodyDiv w:val="1"/>
      <w:marLeft w:val="0"/>
      <w:marRight w:val="0"/>
      <w:marTop w:val="0"/>
      <w:marBottom w:val="0"/>
      <w:divBdr>
        <w:top w:val="none" w:sz="0" w:space="0" w:color="auto"/>
        <w:left w:val="none" w:sz="0" w:space="0" w:color="auto"/>
        <w:bottom w:val="none" w:sz="0" w:space="0" w:color="auto"/>
        <w:right w:val="none" w:sz="0" w:space="0" w:color="auto"/>
      </w:divBdr>
    </w:div>
    <w:div w:id="1802993651">
      <w:bodyDiv w:val="1"/>
      <w:marLeft w:val="0"/>
      <w:marRight w:val="0"/>
      <w:marTop w:val="0"/>
      <w:marBottom w:val="0"/>
      <w:divBdr>
        <w:top w:val="none" w:sz="0" w:space="0" w:color="auto"/>
        <w:left w:val="none" w:sz="0" w:space="0" w:color="auto"/>
        <w:bottom w:val="none" w:sz="0" w:space="0" w:color="auto"/>
        <w:right w:val="none" w:sz="0" w:space="0" w:color="auto"/>
      </w:divBdr>
    </w:div>
    <w:div w:id="1861776464">
      <w:bodyDiv w:val="1"/>
      <w:marLeft w:val="0"/>
      <w:marRight w:val="0"/>
      <w:marTop w:val="0"/>
      <w:marBottom w:val="0"/>
      <w:divBdr>
        <w:top w:val="none" w:sz="0" w:space="0" w:color="auto"/>
        <w:left w:val="none" w:sz="0" w:space="0" w:color="auto"/>
        <w:bottom w:val="none" w:sz="0" w:space="0" w:color="auto"/>
        <w:right w:val="none" w:sz="0" w:space="0" w:color="auto"/>
      </w:divBdr>
    </w:div>
    <w:div w:id="1877814231">
      <w:bodyDiv w:val="1"/>
      <w:marLeft w:val="0"/>
      <w:marRight w:val="0"/>
      <w:marTop w:val="0"/>
      <w:marBottom w:val="0"/>
      <w:divBdr>
        <w:top w:val="none" w:sz="0" w:space="0" w:color="auto"/>
        <w:left w:val="none" w:sz="0" w:space="0" w:color="auto"/>
        <w:bottom w:val="none" w:sz="0" w:space="0" w:color="auto"/>
        <w:right w:val="none" w:sz="0" w:space="0" w:color="auto"/>
      </w:divBdr>
    </w:div>
    <w:div w:id="208537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318</Words>
  <Characters>1816</Characters>
  <Application>Microsoft Office Word</Application>
  <DocSecurity>0</DocSecurity>
  <Lines>15</Lines>
  <Paragraphs>4</Paragraphs>
  <ScaleCrop>false</ScaleCrop>
  <Company/>
  <LinksUpToDate>false</LinksUpToDate>
  <CharactersWithSpaces>2130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41</cp:revision>
  <dcterms:created xsi:type="dcterms:W3CDTF">2018-11-26T05:10:00Z</dcterms:created>
  <dcterms:modified xsi:type="dcterms:W3CDTF">2021-01-15T01:12:00Z</dcterms:modified>
</cp:coreProperties>
</file>