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6017A" w14:textId="77777777" w:rsidR="00E729A7" w:rsidRPr="000A554E" w:rsidRDefault="00E729A7" w:rsidP="00FD74C6">
      <w:pPr>
        <w:pStyle w:val="a7"/>
        <w:widowControl/>
        <w:spacing w:beforeAutospacing="0" w:afterAutospacing="0" w:line="360" w:lineRule="auto"/>
        <w:jc w:val="center"/>
        <w:rPr>
          <w:rFonts w:ascii="Times New Roman" w:eastAsia="宋体" w:hAnsi="Times New Roman" w:cs="Calibri"/>
          <w:b/>
          <w:bCs/>
          <w:spacing w:val="5"/>
          <w:sz w:val="40"/>
          <w:szCs w:val="40"/>
          <w:shd w:val="clear" w:color="auto" w:fill="FFFFFF"/>
        </w:rPr>
      </w:pPr>
    </w:p>
    <w:p w14:paraId="7A73A707" w14:textId="18CB4C55" w:rsidR="009D126B" w:rsidRPr="000A554E" w:rsidRDefault="00CC676D" w:rsidP="6FB900B4">
      <w:pPr>
        <w:pStyle w:val="a7"/>
        <w:widowControl/>
        <w:spacing w:beforeAutospacing="0" w:afterAutospacing="0" w:line="360" w:lineRule="auto"/>
        <w:jc w:val="center"/>
        <w:rPr>
          <w:rFonts w:ascii="Times New Roman" w:eastAsia="宋体" w:hAnsi="Times New Roman" w:cs="Calibri"/>
          <w:b/>
          <w:bCs/>
          <w:spacing w:val="5"/>
          <w:sz w:val="36"/>
          <w:szCs w:val="36"/>
          <w:shd w:val="clear" w:color="auto" w:fill="FFFFFF"/>
        </w:rPr>
      </w:pPr>
      <w:r>
        <w:rPr>
          <w:rFonts w:ascii="Times New Roman" w:eastAsia="宋体" w:hAnsi="Times New Roman" w:cs="Calibri"/>
          <w:b/>
          <w:bCs/>
          <w:spacing w:val="5"/>
          <w:sz w:val="36"/>
          <w:szCs w:val="36"/>
          <w:shd w:val="clear" w:color="auto" w:fill="FFFFFF"/>
        </w:rPr>
        <w:t>2025</w:t>
      </w:r>
      <w:r w:rsidR="00243334" w:rsidRPr="000A554E">
        <w:rPr>
          <w:rFonts w:ascii="Times New Roman" w:eastAsia="宋体" w:hAnsi="Times New Roman" w:cs="Calibri"/>
          <w:b/>
          <w:bCs/>
          <w:spacing w:val="5"/>
          <w:sz w:val="36"/>
          <w:szCs w:val="36"/>
          <w:shd w:val="clear" w:color="auto" w:fill="FFFFFF"/>
        </w:rPr>
        <w:t>年寒假</w:t>
      </w:r>
      <w:r w:rsidR="00E55064" w:rsidRPr="000A554E">
        <w:rPr>
          <w:rFonts w:ascii="Times New Roman" w:eastAsia="宋体" w:hAnsi="Times New Roman" w:cs="Calibri"/>
          <w:b/>
          <w:bCs/>
          <w:spacing w:val="5"/>
          <w:sz w:val="36"/>
          <w:szCs w:val="36"/>
          <w:shd w:val="clear" w:color="auto" w:fill="FFFFFF"/>
        </w:rPr>
        <w:t>IES</w:t>
      </w:r>
      <w:r w:rsidR="00DA2F45" w:rsidRPr="000A554E">
        <w:rPr>
          <w:rFonts w:ascii="Times New Roman" w:eastAsia="宋体" w:hAnsi="Times New Roman" w:cs="Calibri"/>
          <w:b/>
          <w:bCs/>
          <w:spacing w:val="5"/>
          <w:sz w:val="36"/>
          <w:szCs w:val="36"/>
          <w:shd w:val="clear" w:color="auto" w:fill="FFFFFF"/>
        </w:rPr>
        <w:t>-SAF</w:t>
      </w:r>
      <w:r w:rsidR="00E55064" w:rsidRPr="000A554E">
        <w:rPr>
          <w:rFonts w:ascii="Times New Roman" w:eastAsia="宋体" w:hAnsi="Times New Roman" w:cs="Calibri"/>
          <w:b/>
          <w:bCs/>
          <w:spacing w:val="5"/>
          <w:sz w:val="36"/>
          <w:szCs w:val="36"/>
          <w:shd w:val="clear" w:color="auto" w:fill="FFFFFF"/>
        </w:rPr>
        <w:t>伦敦数字营销</w:t>
      </w:r>
      <w:r w:rsidR="009F778C">
        <w:rPr>
          <w:rFonts w:ascii="Times New Roman" w:eastAsia="宋体" w:hAnsi="Times New Roman" w:cs="Calibri" w:hint="eastAsia"/>
          <w:b/>
          <w:bCs/>
          <w:spacing w:val="5"/>
          <w:sz w:val="36"/>
          <w:szCs w:val="36"/>
          <w:shd w:val="clear" w:color="auto" w:fill="FFFFFF"/>
        </w:rPr>
        <w:t>创新实践</w:t>
      </w:r>
      <w:r w:rsidR="009D126B" w:rsidRPr="000A554E">
        <w:rPr>
          <w:rFonts w:ascii="Times New Roman" w:eastAsia="宋体" w:hAnsi="Times New Roman" w:cs="Calibri"/>
          <w:b/>
          <w:bCs/>
          <w:spacing w:val="5"/>
          <w:sz w:val="36"/>
          <w:szCs w:val="36"/>
          <w:shd w:val="clear" w:color="auto" w:fill="FFFFFF"/>
        </w:rPr>
        <w:t>项目</w:t>
      </w:r>
    </w:p>
    <w:p w14:paraId="218E0B07" w14:textId="77777777" w:rsidR="008B0E64" w:rsidRPr="000A554E" w:rsidRDefault="008B0E64" w:rsidP="00FD74C6">
      <w:pPr>
        <w:pStyle w:val="a7"/>
        <w:widowControl/>
        <w:spacing w:beforeAutospacing="0" w:afterAutospacing="0" w:line="360" w:lineRule="auto"/>
        <w:jc w:val="both"/>
        <w:rPr>
          <w:rFonts w:ascii="Times New Roman" w:eastAsia="宋体" w:hAnsi="Times New Roman" w:cs="Calibri"/>
          <w:b/>
          <w:bCs/>
          <w:kern w:val="2"/>
          <w:sz w:val="21"/>
          <w:szCs w:val="21"/>
        </w:rPr>
      </w:pPr>
    </w:p>
    <w:p w14:paraId="41DBB905" w14:textId="10E7A412" w:rsidR="009D126B" w:rsidRPr="000A554E" w:rsidRDefault="009D126B" w:rsidP="00FD74C6">
      <w:pPr>
        <w:pStyle w:val="a7"/>
        <w:widowControl/>
        <w:spacing w:beforeAutospacing="0" w:afterAutospacing="0" w:line="360" w:lineRule="auto"/>
        <w:jc w:val="both"/>
        <w:rPr>
          <w:rFonts w:ascii="Times New Roman" w:eastAsia="宋体" w:hAnsi="Times New Roman" w:cs="Calibri"/>
          <w:b/>
          <w:bCs/>
          <w:kern w:val="2"/>
          <w:sz w:val="21"/>
          <w:szCs w:val="21"/>
        </w:rPr>
      </w:pPr>
      <w:r w:rsidRPr="000A554E">
        <w:rPr>
          <w:rFonts w:ascii="Times New Roman" w:eastAsia="宋体" w:hAnsi="Times New Roman" w:cs="Calibri"/>
          <w:b/>
          <w:bCs/>
          <w:kern w:val="2"/>
          <w:sz w:val="21"/>
          <w:szCs w:val="21"/>
        </w:rPr>
        <w:t>一、项目概况</w:t>
      </w:r>
    </w:p>
    <w:p w14:paraId="10D541FC" w14:textId="3FB68EDF" w:rsidR="00BD786D" w:rsidRPr="000A554E" w:rsidRDefault="00E55064" w:rsidP="00BD48CA">
      <w:pPr>
        <w:spacing w:line="360" w:lineRule="auto"/>
        <w:ind w:firstLineChars="200" w:firstLine="420"/>
        <w:rPr>
          <w:rFonts w:ascii="Times New Roman" w:eastAsia="宋体" w:hAnsi="Times New Roman" w:cs="Calibri"/>
          <w:szCs w:val="21"/>
        </w:rPr>
      </w:pPr>
      <w:r w:rsidRPr="000A554E">
        <w:rPr>
          <w:rFonts w:ascii="Times New Roman" w:eastAsia="宋体" w:hAnsi="Times New Roman" w:cs="Calibri" w:hint="eastAsia"/>
          <w:szCs w:val="21"/>
        </w:rPr>
        <w:t>本项目</w:t>
      </w:r>
      <w:r w:rsidR="000E0086" w:rsidRPr="000A554E">
        <w:rPr>
          <w:rFonts w:ascii="Times New Roman" w:eastAsia="宋体" w:hAnsi="Times New Roman" w:cs="Calibri" w:hint="eastAsia"/>
          <w:szCs w:val="21"/>
        </w:rPr>
        <w:t>是</w:t>
      </w:r>
      <w:r w:rsidRPr="000A554E">
        <w:rPr>
          <w:rFonts w:ascii="Times New Roman" w:eastAsia="宋体" w:hAnsi="Times New Roman" w:cs="Calibri" w:hint="eastAsia"/>
          <w:szCs w:val="21"/>
        </w:rPr>
        <w:t>由</w:t>
      </w:r>
      <w:r w:rsidRPr="000A554E">
        <w:rPr>
          <w:rFonts w:ascii="Times New Roman" w:eastAsia="宋体" w:hAnsi="Times New Roman" w:cs="Calibri" w:hint="eastAsia"/>
          <w:szCs w:val="21"/>
        </w:rPr>
        <w:t>I</w:t>
      </w:r>
      <w:r w:rsidRPr="000A554E">
        <w:rPr>
          <w:rFonts w:ascii="Times New Roman" w:eastAsia="宋体" w:hAnsi="Times New Roman" w:cs="Calibri"/>
          <w:szCs w:val="21"/>
        </w:rPr>
        <w:t>ES A</w:t>
      </w:r>
      <w:r w:rsidRPr="000A554E">
        <w:rPr>
          <w:rFonts w:ascii="Times New Roman" w:eastAsia="宋体" w:hAnsi="Times New Roman" w:cs="Calibri" w:hint="eastAsia"/>
          <w:szCs w:val="21"/>
        </w:rPr>
        <w:t>broad</w:t>
      </w:r>
      <w:r w:rsidRPr="000A554E">
        <w:rPr>
          <w:rFonts w:ascii="Times New Roman" w:eastAsia="宋体" w:hAnsi="Times New Roman" w:cs="Calibri" w:hint="eastAsia"/>
          <w:szCs w:val="21"/>
        </w:rPr>
        <w:t>伦敦中心为</w:t>
      </w:r>
      <w:r w:rsidR="00EC5008" w:rsidRPr="000A554E">
        <w:rPr>
          <w:rFonts w:ascii="Times New Roman" w:eastAsia="宋体" w:hAnsi="Times New Roman" w:cs="Calibri" w:hint="eastAsia"/>
          <w:szCs w:val="21"/>
        </w:rPr>
        <w:t>数字营销</w:t>
      </w:r>
      <w:r w:rsidR="00A23DA5" w:rsidRPr="000A554E">
        <w:rPr>
          <w:rFonts w:ascii="Times New Roman" w:eastAsia="宋体" w:hAnsi="Times New Roman" w:cs="Calibri" w:hint="eastAsia"/>
          <w:szCs w:val="21"/>
        </w:rPr>
        <w:t>相关</w:t>
      </w:r>
      <w:r w:rsidR="00EC5008" w:rsidRPr="000A554E">
        <w:rPr>
          <w:rFonts w:ascii="Times New Roman" w:eastAsia="宋体" w:hAnsi="Times New Roman" w:cs="Calibri" w:hint="eastAsia"/>
          <w:szCs w:val="21"/>
        </w:rPr>
        <w:t>专业</w:t>
      </w:r>
      <w:r w:rsidR="00A23DA5" w:rsidRPr="000A554E">
        <w:rPr>
          <w:rFonts w:ascii="Times New Roman" w:eastAsia="宋体" w:hAnsi="Times New Roman" w:cs="Calibri" w:hint="eastAsia"/>
          <w:szCs w:val="21"/>
        </w:rPr>
        <w:t>学生</w:t>
      </w:r>
      <w:r w:rsidR="00EC5008" w:rsidRPr="000A554E">
        <w:rPr>
          <w:rFonts w:ascii="Times New Roman" w:eastAsia="宋体" w:hAnsi="Times New Roman" w:cs="Calibri" w:hint="eastAsia"/>
          <w:szCs w:val="21"/>
        </w:rPr>
        <w:t>打造的</w:t>
      </w:r>
      <w:r w:rsidR="00A23DA5" w:rsidRPr="000A554E">
        <w:rPr>
          <w:rFonts w:ascii="Times New Roman" w:eastAsia="宋体" w:hAnsi="Times New Roman" w:cs="Calibri" w:hint="eastAsia"/>
          <w:szCs w:val="21"/>
        </w:rPr>
        <w:t>职业导向</w:t>
      </w:r>
      <w:r w:rsidR="00BD786D" w:rsidRPr="000A554E">
        <w:rPr>
          <w:rFonts w:ascii="Times New Roman" w:eastAsia="宋体" w:hAnsi="Times New Roman" w:cs="Calibri"/>
          <w:szCs w:val="21"/>
        </w:rPr>
        <w:t>课程。</w:t>
      </w:r>
      <w:r w:rsidR="000E0086" w:rsidRPr="000A554E">
        <w:rPr>
          <w:rFonts w:ascii="Times New Roman" w:eastAsia="宋体" w:hAnsi="Times New Roman" w:cs="Calibri" w:hint="eastAsia"/>
          <w:szCs w:val="21"/>
        </w:rPr>
        <w:t>随着数字技术的发展，全球消费者的生活和行为也随之发生了巨大变化，数字营销成为当今商业世界中最重要的一个领域之一。</w:t>
      </w:r>
      <w:r w:rsidR="00A23DA5" w:rsidRPr="000A554E">
        <w:rPr>
          <w:rFonts w:ascii="Times New Roman" w:eastAsia="宋体" w:hAnsi="Times New Roman" w:cs="Calibri" w:hint="eastAsia"/>
          <w:szCs w:val="21"/>
        </w:rPr>
        <w:t>课程将</w:t>
      </w:r>
      <w:r w:rsidR="00B10C5B" w:rsidRPr="000A554E">
        <w:rPr>
          <w:rFonts w:ascii="Times New Roman" w:eastAsia="宋体" w:hAnsi="Times New Roman" w:cs="Calibri" w:hint="eastAsia"/>
          <w:szCs w:val="21"/>
        </w:rPr>
        <w:t>探讨数字经济领域的数字营销相关知识，</w:t>
      </w:r>
      <w:r w:rsidR="00A23DA5" w:rsidRPr="000A554E">
        <w:rPr>
          <w:rFonts w:ascii="Times New Roman" w:eastAsia="宋体" w:hAnsi="Times New Roman" w:cs="Calibri" w:hint="eastAsia"/>
          <w:szCs w:val="21"/>
        </w:rPr>
        <w:t>从传播学角度概述电子商务和数字营销趋势，同时将利用数字营销相关</w:t>
      </w:r>
      <w:r w:rsidR="00B10C5B" w:rsidRPr="000A554E">
        <w:rPr>
          <w:rFonts w:ascii="Times New Roman" w:eastAsia="宋体" w:hAnsi="Times New Roman" w:cs="Calibri" w:hint="eastAsia"/>
          <w:szCs w:val="21"/>
        </w:rPr>
        <w:t>商业</w:t>
      </w:r>
      <w:r w:rsidR="00A23DA5" w:rsidRPr="000A554E">
        <w:rPr>
          <w:rFonts w:ascii="Times New Roman" w:eastAsia="宋体" w:hAnsi="Times New Roman" w:cs="Calibri" w:hint="eastAsia"/>
          <w:szCs w:val="21"/>
        </w:rPr>
        <w:t>案例和项目实践练习，</w:t>
      </w:r>
      <w:r w:rsidR="00B10C5B" w:rsidRPr="000A554E">
        <w:rPr>
          <w:rFonts w:ascii="Times New Roman" w:eastAsia="宋体" w:hAnsi="Times New Roman" w:cs="Calibri" w:hint="eastAsia"/>
          <w:szCs w:val="21"/>
        </w:rPr>
        <w:t>学习</w:t>
      </w:r>
      <w:r w:rsidR="00A23DA5" w:rsidRPr="000A554E">
        <w:rPr>
          <w:rFonts w:ascii="Times New Roman" w:eastAsia="宋体" w:hAnsi="Times New Roman" w:cs="Calibri" w:hint="eastAsia"/>
          <w:szCs w:val="21"/>
        </w:rPr>
        <w:t>制定数字营销策略的结构和框架，并研究消费者角色的发展以及在线客户获取和保留策划案的撰写过程；课程还将涵盖用于开发网络内容的新兴平台以及消费者移动网络行为和消费的未来趋势。</w:t>
      </w:r>
      <w:r w:rsidR="000E0086" w:rsidRPr="000A554E">
        <w:rPr>
          <w:rFonts w:ascii="Times New Roman" w:eastAsia="宋体" w:hAnsi="Times New Roman" w:cs="Calibri" w:hint="eastAsia"/>
          <w:szCs w:val="21"/>
        </w:rPr>
        <w:t>为了使同学们更全面了解数字营销相关知识和行业</w:t>
      </w:r>
      <w:r w:rsidR="00A23DA5" w:rsidRPr="000A554E">
        <w:rPr>
          <w:rFonts w:ascii="Times New Roman" w:eastAsia="宋体" w:hAnsi="Times New Roman" w:cs="Calibri" w:hint="eastAsia"/>
          <w:szCs w:val="21"/>
        </w:rPr>
        <w:t>内容，项目特别邀请数字经济学兼</w:t>
      </w:r>
      <w:proofErr w:type="gramStart"/>
      <w:r w:rsidR="00A23DA5" w:rsidRPr="000A554E">
        <w:rPr>
          <w:rFonts w:ascii="Times New Roman" w:eastAsia="宋体" w:hAnsi="Times New Roman" w:cs="Calibri" w:hint="eastAsia"/>
          <w:szCs w:val="21"/>
        </w:rPr>
        <w:t>资深行业</w:t>
      </w:r>
      <w:proofErr w:type="gramEnd"/>
      <w:r w:rsidR="00A23DA5" w:rsidRPr="000A554E">
        <w:rPr>
          <w:rFonts w:ascii="Times New Roman" w:eastAsia="宋体" w:hAnsi="Times New Roman" w:cs="Calibri" w:hint="eastAsia"/>
          <w:szCs w:val="21"/>
        </w:rPr>
        <w:t>专家来为学生进行客座演讲，学生还有机会</w:t>
      </w:r>
      <w:r w:rsidR="000E0086" w:rsidRPr="000A554E">
        <w:rPr>
          <w:rFonts w:ascii="Times New Roman" w:eastAsia="宋体" w:hAnsi="Times New Roman" w:cs="Calibri" w:hint="eastAsia"/>
          <w:szCs w:val="21"/>
        </w:rPr>
        <w:t>对伦敦当地的数字营销企业进行参访。项目注重实践性，学生需要分组完成一个数字营销方案，方案需关注当前营销趋势并提出对新营销格局的展望</w:t>
      </w:r>
      <w:r w:rsidR="00B10C5B" w:rsidRPr="000A554E">
        <w:rPr>
          <w:rFonts w:ascii="Times New Roman" w:eastAsia="宋体" w:hAnsi="Times New Roman" w:cs="Calibri" w:hint="eastAsia"/>
          <w:szCs w:val="21"/>
        </w:rPr>
        <w:t>，并在项目结束时进行</w:t>
      </w:r>
      <w:r w:rsidR="009A17F8" w:rsidRPr="000A554E">
        <w:rPr>
          <w:rFonts w:ascii="Times New Roman" w:eastAsia="宋体" w:hAnsi="Times New Roman" w:cs="Calibri" w:hint="eastAsia"/>
          <w:szCs w:val="21"/>
        </w:rPr>
        <w:t>成果</w:t>
      </w:r>
      <w:r w:rsidR="00B10C5B" w:rsidRPr="000A554E">
        <w:rPr>
          <w:rFonts w:ascii="Times New Roman" w:eastAsia="宋体" w:hAnsi="Times New Roman" w:cs="Calibri" w:hint="eastAsia"/>
          <w:szCs w:val="21"/>
        </w:rPr>
        <w:t>展示。</w:t>
      </w:r>
    </w:p>
    <w:p w14:paraId="7BB177E7" w14:textId="6449DAF1" w:rsidR="009D126B" w:rsidRPr="000A554E" w:rsidRDefault="009D126B" w:rsidP="00FD74C6">
      <w:pPr>
        <w:pStyle w:val="a7"/>
        <w:widowControl/>
        <w:spacing w:beforeAutospacing="0" w:afterAutospacing="0" w:line="360" w:lineRule="auto"/>
        <w:jc w:val="both"/>
        <w:rPr>
          <w:rFonts w:ascii="Times New Roman" w:eastAsia="宋体" w:hAnsi="Times New Roman" w:cs="Calibri"/>
          <w:b/>
          <w:bCs/>
          <w:kern w:val="2"/>
          <w:sz w:val="21"/>
          <w:szCs w:val="21"/>
        </w:rPr>
      </w:pPr>
      <w:r w:rsidRPr="000A554E">
        <w:rPr>
          <w:rFonts w:ascii="Times New Roman" w:eastAsia="宋体" w:hAnsi="Times New Roman" w:cs="Calibri"/>
          <w:b/>
          <w:bCs/>
          <w:kern w:val="2"/>
          <w:sz w:val="21"/>
          <w:szCs w:val="21"/>
        </w:rPr>
        <w:t>二、</w:t>
      </w:r>
      <w:r w:rsidR="000E0086" w:rsidRPr="000A554E">
        <w:rPr>
          <w:rFonts w:ascii="Times New Roman" w:eastAsia="宋体" w:hAnsi="Times New Roman" w:cs="Calibri" w:hint="eastAsia"/>
          <w:b/>
          <w:bCs/>
          <w:kern w:val="2"/>
          <w:sz w:val="21"/>
          <w:szCs w:val="21"/>
        </w:rPr>
        <w:t>I</w:t>
      </w:r>
      <w:r w:rsidR="000E0086" w:rsidRPr="000A554E">
        <w:rPr>
          <w:rFonts w:ascii="Times New Roman" w:eastAsia="宋体" w:hAnsi="Times New Roman" w:cs="Calibri"/>
          <w:b/>
          <w:bCs/>
          <w:kern w:val="2"/>
          <w:sz w:val="21"/>
          <w:szCs w:val="21"/>
        </w:rPr>
        <w:t>ES A</w:t>
      </w:r>
      <w:r w:rsidR="000E0086" w:rsidRPr="000A554E">
        <w:rPr>
          <w:rFonts w:ascii="Times New Roman" w:eastAsia="宋体" w:hAnsi="Times New Roman" w:cs="Calibri" w:hint="eastAsia"/>
          <w:b/>
          <w:bCs/>
          <w:kern w:val="2"/>
          <w:sz w:val="21"/>
          <w:szCs w:val="21"/>
        </w:rPr>
        <w:t>broad</w:t>
      </w:r>
      <w:r w:rsidR="008C0D77" w:rsidRPr="000A554E">
        <w:rPr>
          <w:rFonts w:ascii="Times New Roman" w:eastAsia="宋体" w:hAnsi="Times New Roman" w:cs="Calibri" w:hint="eastAsia"/>
          <w:b/>
          <w:bCs/>
          <w:kern w:val="2"/>
          <w:sz w:val="21"/>
          <w:szCs w:val="21"/>
        </w:rPr>
        <w:t>伦敦中心</w:t>
      </w:r>
      <w:r w:rsidRPr="000A554E">
        <w:rPr>
          <w:rFonts w:ascii="Times New Roman" w:eastAsia="宋体" w:hAnsi="Times New Roman" w:cs="Calibri"/>
          <w:b/>
          <w:bCs/>
          <w:kern w:val="2"/>
          <w:sz w:val="21"/>
          <w:szCs w:val="21"/>
        </w:rPr>
        <w:t>介绍</w:t>
      </w:r>
    </w:p>
    <w:p w14:paraId="6534094C" w14:textId="753C7DD6" w:rsidR="008C0D77" w:rsidRPr="000A554E" w:rsidRDefault="008C0D77" w:rsidP="00B10C5B">
      <w:pPr>
        <w:spacing w:line="360" w:lineRule="auto"/>
        <w:ind w:firstLineChars="200" w:firstLine="420"/>
        <w:rPr>
          <w:rFonts w:ascii="Times New Roman" w:eastAsia="宋体" w:hAnsi="Times New Roman" w:cs="Calibri"/>
          <w:szCs w:val="21"/>
        </w:rPr>
      </w:pPr>
      <w:r w:rsidRPr="000A554E">
        <w:rPr>
          <w:rFonts w:ascii="Times New Roman" w:eastAsia="宋体" w:hAnsi="Times New Roman" w:cs="Calibri" w:hint="eastAsia"/>
          <w:szCs w:val="21"/>
        </w:rPr>
        <w:t>伦敦是全球营销中心之一，也是了解数字营销的最佳地点。</w:t>
      </w:r>
      <w:r w:rsidRPr="000A554E">
        <w:rPr>
          <w:rFonts w:ascii="Times New Roman" w:eastAsia="宋体" w:hAnsi="Times New Roman" w:cs="Calibri"/>
          <w:szCs w:val="21"/>
        </w:rPr>
        <w:t>这座城市拥有蓬勃发展的科技社区，该社区正在迅速发展并推动了欧洲的大部分创新。超过三分之一的欧洲科技巨头总部位于伦敦，伦敦是</w:t>
      </w:r>
      <w:r w:rsidRPr="000A554E">
        <w:rPr>
          <w:rFonts w:ascii="Times New Roman" w:eastAsia="宋体" w:hAnsi="Times New Roman" w:cs="Calibri" w:hint="eastAsia"/>
          <w:szCs w:val="21"/>
        </w:rPr>
        <w:t>当之无愧的欧洲</w:t>
      </w:r>
      <w:r w:rsidRPr="000A554E">
        <w:rPr>
          <w:rFonts w:ascii="Times New Roman" w:eastAsia="宋体" w:hAnsi="Times New Roman" w:cs="Calibri"/>
          <w:szCs w:val="21"/>
        </w:rPr>
        <w:t>数字之都，不断变化的数字技术的影响触及经济的各个领域。</w:t>
      </w:r>
    </w:p>
    <w:p w14:paraId="7FB7FDB7" w14:textId="5993CABD" w:rsidR="00FD74C6" w:rsidRPr="000A554E" w:rsidRDefault="008C0D77" w:rsidP="00BD48CA">
      <w:pPr>
        <w:spacing w:line="360" w:lineRule="auto"/>
        <w:ind w:firstLineChars="200" w:firstLine="420"/>
        <w:rPr>
          <w:rFonts w:ascii="Times New Roman" w:eastAsia="宋体" w:hAnsi="Times New Roman" w:cs="Calibri"/>
          <w:szCs w:val="21"/>
        </w:rPr>
      </w:pPr>
      <w:r w:rsidRPr="000A554E">
        <w:rPr>
          <w:rFonts w:ascii="Times New Roman" w:eastAsia="宋体" w:hAnsi="Times New Roman" w:cs="Calibri" w:hint="eastAsia"/>
          <w:szCs w:val="21"/>
        </w:rPr>
        <w:t>在</w:t>
      </w:r>
      <w:r w:rsidRPr="000A554E">
        <w:rPr>
          <w:rFonts w:ascii="Times New Roman" w:eastAsia="宋体" w:hAnsi="Times New Roman" w:cs="Calibri"/>
          <w:szCs w:val="21"/>
        </w:rPr>
        <w:t xml:space="preserve">IES Abroad </w:t>
      </w:r>
      <w:r w:rsidR="00B10C5B" w:rsidRPr="000A554E">
        <w:rPr>
          <w:rFonts w:ascii="Times New Roman" w:eastAsia="宋体" w:hAnsi="Times New Roman" w:cs="Calibri" w:hint="eastAsia"/>
          <w:szCs w:val="21"/>
        </w:rPr>
        <w:t>伦敦中心</w:t>
      </w:r>
      <w:r w:rsidRPr="000A554E">
        <w:rPr>
          <w:rFonts w:ascii="Times New Roman" w:eastAsia="宋体" w:hAnsi="Times New Roman" w:cs="Calibri" w:hint="eastAsia"/>
          <w:szCs w:val="21"/>
        </w:rPr>
        <w:t>学习</w:t>
      </w:r>
      <w:r w:rsidRPr="000A554E">
        <w:rPr>
          <w:rFonts w:ascii="Times New Roman" w:eastAsia="宋体" w:hAnsi="Times New Roman" w:cs="Calibri"/>
          <w:szCs w:val="21"/>
        </w:rPr>
        <w:t>期间，</w:t>
      </w:r>
      <w:r w:rsidRPr="000A554E">
        <w:rPr>
          <w:rFonts w:ascii="Times New Roman" w:eastAsia="宋体" w:hAnsi="Times New Roman" w:cs="Calibri" w:hint="eastAsia"/>
          <w:szCs w:val="21"/>
        </w:rPr>
        <w:t>学生将有机会感受英国和伦敦的多元文化和商业氛围，参访历史古迹和艺术殿堂</w:t>
      </w:r>
      <w:r w:rsidRPr="000A554E">
        <w:rPr>
          <w:rFonts w:ascii="Times New Roman" w:eastAsia="宋体" w:hAnsi="Times New Roman" w:cs="Calibri"/>
          <w:szCs w:val="21"/>
        </w:rPr>
        <w:t>。</w:t>
      </w:r>
      <w:r w:rsidRPr="000A554E">
        <w:rPr>
          <w:rFonts w:ascii="Times New Roman" w:eastAsia="宋体" w:hAnsi="Times New Roman" w:cs="Calibri"/>
          <w:szCs w:val="21"/>
        </w:rPr>
        <w:t xml:space="preserve">IES Abroad </w:t>
      </w:r>
      <w:r w:rsidRPr="000A554E">
        <w:rPr>
          <w:rFonts w:ascii="Times New Roman" w:eastAsia="宋体" w:hAnsi="Times New Roman" w:cs="Calibri"/>
          <w:szCs w:val="21"/>
        </w:rPr>
        <w:t>伦敦中心当地员工</w:t>
      </w:r>
      <w:r w:rsidRPr="000A554E">
        <w:rPr>
          <w:rFonts w:ascii="Times New Roman" w:eastAsia="宋体" w:hAnsi="Times New Roman" w:cs="Calibri" w:hint="eastAsia"/>
          <w:szCs w:val="21"/>
        </w:rPr>
        <w:t>为学生</w:t>
      </w:r>
      <w:r w:rsidRPr="000A554E">
        <w:rPr>
          <w:rFonts w:ascii="Times New Roman" w:eastAsia="宋体" w:hAnsi="Times New Roman" w:cs="Calibri"/>
          <w:szCs w:val="21"/>
        </w:rPr>
        <w:t>提供现场支持</w:t>
      </w:r>
      <w:r w:rsidRPr="000A554E">
        <w:rPr>
          <w:rFonts w:ascii="Times New Roman" w:eastAsia="宋体" w:hAnsi="Times New Roman" w:cs="Calibri" w:hint="eastAsia"/>
          <w:szCs w:val="21"/>
        </w:rPr>
        <w:t>服务，</w:t>
      </w:r>
      <w:r w:rsidRPr="000A554E">
        <w:rPr>
          <w:rFonts w:ascii="Times New Roman" w:eastAsia="宋体" w:hAnsi="Times New Roman" w:cs="Calibri"/>
          <w:szCs w:val="21"/>
        </w:rPr>
        <w:t>该中心位于</w:t>
      </w:r>
      <w:r w:rsidRPr="000A554E">
        <w:rPr>
          <w:rFonts w:ascii="Times New Roman" w:eastAsia="宋体" w:hAnsi="Times New Roman" w:cs="Calibri" w:hint="eastAsia"/>
          <w:szCs w:val="21"/>
        </w:rPr>
        <w:t>伦敦</w:t>
      </w:r>
      <w:r w:rsidRPr="000A554E">
        <w:rPr>
          <w:rFonts w:ascii="Times New Roman" w:eastAsia="宋体" w:hAnsi="Times New Roman" w:cs="Calibri"/>
          <w:szCs w:val="21"/>
        </w:rPr>
        <w:t>市中心乔治亚风格的建筑内，拥有名为格雷律师学院荣誉协会的绿地</w:t>
      </w:r>
      <w:r w:rsidRPr="000A554E">
        <w:rPr>
          <w:rFonts w:ascii="Times New Roman" w:eastAsia="宋体" w:hAnsi="Times New Roman" w:cs="Calibri" w:hint="eastAsia"/>
          <w:szCs w:val="21"/>
        </w:rPr>
        <w:t>，交通</w:t>
      </w:r>
      <w:r w:rsidR="006D3D90" w:rsidRPr="000A554E">
        <w:rPr>
          <w:rFonts w:ascii="Times New Roman" w:eastAsia="宋体" w:hAnsi="Times New Roman" w:cs="Calibri" w:hint="eastAsia"/>
          <w:szCs w:val="21"/>
        </w:rPr>
        <w:t>便利地理位置佳。</w:t>
      </w:r>
    </w:p>
    <w:p w14:paraId="1A7CF6B9" w14:textId="20D483B6" w:rsidR="009D126B" w:rsidRPr="000A554E" w:rsidRDefault="00AE7C8E" w:rsidP="00FD74C6">
      <w:pPr>
        <w:pStyle w:val="a7"/>
        <w:widowControl/>
        <w:spacing w:beforeAutospacing="0" w:afterAutospacing="0" w:line="360" w:lineRule="auto"/>
        <w:jc w:val="both"/>
        <w:rPr>
          <w:rFonts w:ascii="Times New Roman" w:eastAsia="宋体" w:hAnsi="Times New Roman" w:cs="Calibri"/>
          <w:sz w:val="21"/>
          <w:szCs w:val="21"/>
        </w:rPr>
      </w:pPr>
      <w:r w:rsidRPr="000A554E">
        <w:rPr>
          <w:rFonts w:ascii="Times New Roman" w:eastAsia="宋体" w:hAnsi="Times New Roman" w:cs="Calibri"/>
          <w:sz w:val="21"/>
          <w:szCs w:val="21"/>
        </w:rPr>
        <w:t>三、</w:t>
      </w:r>
      <w:r w:rsidR="009D126B" w:rsidRPr="000A554E">
        <w:rPr>
          <w:rFonts w:ascii="Times New Roman" w:eastAsia="宋体" w:hAnsi="Times New Roman" w:cs="Calibri"/>
          <w:b/>
          <w:bCs/>
          <w:kern w:val="2"/>
          <w:sz w:val="21"/>
          <w:szCs w:val="21"/>
        </w:rPr>
        <w:t>项目内容及优势：</w:t>
      </w:r>
    </w:p>
    <w:p w14:paraId="20485649" w14:textId="080AA9FD" w:rsidR="007477F2" w:rsidRPr="000A554E" w:rsidRDefault="00BD786D" w:rsidP="00FD74C6">
      <w:pPr>
        <w:pStyle w:val="a7"/>
        <w:widowControl/>
        <w:numPr>
          <w:ilvl w:val="0"/>
          <w:numId w:val="20"/>
        </w:numPr>
        <w:spacing w:beforeAutospacing="0" w:afterAutospacing="0" w:line="360" w:lineRule="auto"/>
        <w:jc w:val="both"/>
        <w:rPr>
          <w:rFonts w:ascii="Times New Roman" w:eastAsia="宋体" w:hAnsi="Times New Roman" w:cs="Calibri"/>
          <w:kern w:val="2"/>
          <w:sz w:val="21"/>
          <w:szCs w:val="21"/>
        </w:rPr>
      </w:pPr>
      <w:r w:rsidRPr="000A554E">
        <w:rPr>
          <w:rFonts w:ascii="Times New Roman" w:eastAsia="宋体" w:hAnsi="Times New Roman" w:cs="Calibri"/>
          <w:b/>
          <w:bCs/>
          <w:kern w:val="2"/>
          <w:sz w:val="21"/>
          <w:szCs w:val="21"/>
        </w:rPr>
        <w:t>项目时间</w:t>
      </w:r>
      <w:r w:rsidRPr="000A554E">
        <w:rPr>
          <w:rFonts w:ascii="Times New Roman" w:eastAsia="宋体" w:hAnsi="Times New Roman" w:cs="Calibri"/>
          <w:kern w:val="2"/>
          <w:sz w:val="21"/>
          <w:szCs w:val="21"/>
        </w:rPr>
        <w:t>：</w:t>
      </w:r>
      <w:r w:rsidRPr="000A554E">
        <w:rPr>
          <w:rFonts w:ascii="Times New Roman" w:eastAsia="宋体" w:hAnsi="Times New Roman" w:cs="Calibri"/>
          <w:kern w:val="2"/>
          <w:sz w:val="21"/>
          <w:szCs w:val="21"/>
        </w:rPr>
        <w:t>202</w:t>
      </w:r>
      <w:r w:rsidR="00B5577A">
        <w:rPr>
          <w:rFonts w:ascii="Times New Roman" w:eastAsia="宋体" w:hAnsi="Times New Roman" w:cs="Calibri" w:hint="eastAsia"/>
          <w:kern w:val="2"/>
          <w:sz w:val="21"/>
          <w:szCs w:val="21"/>
        </w:rPr>
        <w:t>5</w:t>
      </w:r>
      <w:r w:rsidRPr="000A554E">
        <w:rPr>
          <w:rFonts w:ascii="Times New Roman" w:eastAsia="宋体" w:hAnsi="Times New Roman" w:cs="Calibri"/>
          <w:kern w:val="2"/>
          <w:sz w:val="21"/>
          <w:szCs w:val="21"/>
        </w:rPr>
        <w:t>年</w:t>
      </w:r>
      <w:r w:rsidR="00B5577A" w:rsidRPr="00B5577A">
        <w:rPr>
          <w:rFonts w:ascii="Times New Roman" w:eastAsia="宋体" w:hAnsi="Times New Roman" w:cs="Calibri" w:hint="eastAsia"/>
          <w:kern w:val="2"/>
          <w:sz w:val="21"/>
          <w:szCs w:val="21"/>
        </w:rPr>
        <w:t>1</w:t>
      </w:r>
      <w:r w:rsidR="00B5577A" w:rsidRPr="00B5577A">
        <w:rPr>
          <w:rFonts w:ascii="Times New Roman" w:eastAsia="宋体" w:hAnsi="Times New Roman" w:cs="Calibri" w:hint="eastAsia"/>
          <w:kern w:val="2"/>
          <w:sz w:val="21"/>
          <w:szCs w:val="21"/>
        </w:rPr>
        <w:t>月</w:t>
      </w:r>
      <w:r w:rsidR="00B5577A" w:rsidRPr="00B5577A">
        <w:rPr>
          <w:rFonts w:ascii="Times New Roman" w:eastAsia="宋体" w:hAnsi="Times New Roman" w:cs="Calibri" w:hint="eastAsia"/>
          <w:kern w:val="2"/>
          <w:sz w:val="21"/>
          <w:szCs w:val="21"/>
        </w:rPr>
        <w:t>20</w:t>
      </w:r>
      <w:r w:rsidR="00B5577A" w:rsidRPr="00B5577A">
        <w:rPr>
          <w:rFonts w:ascii="Times New Roman" w:eastAsia="宋体" w:hAnsi="Times New Roman" w:cs="Calibri" w:hint="eastAsia"/>
          <w:kern w:val="2"/>
          <w:sz w:val="21"/>
          <w:szCs w:val="21"/>
        </w:rPr>
        <w:t>日</w:t>
      </w:r>
      <w:r w:rsidRPr="000A554E">
        <w:rPr>
          <w:rFonts w:ascii="Times New Roman" w:eastAsia="宋体" w:hAnsi="Times New Roman" w:cs="Calibri"/>
          <w:kern w:val="2"/>
          <w:sz w:val="21"/>
          <w:szCs w:val="21"/>
        </w:rPr>
        <w:t xml:space="preserve"> – </w:t>
      </w:r>
      <w:r w:rsidR="00B5577A" w:rsidRPr="00B5577A">
        <w:rPr>
          <w:rFonts w:ascii="Times New Roman" w:eastAsia="宋体" w:hAnsi="Times New Roman" w:cs="Calibri" w:hint="eastAsia"/>
          <w:kern w:val="2"/>
          <w:sz w:val="21"/>
          <w:szCs w:val="21"/>
        </w:rPr>
        <w:t>2</w:t>
      </w:r>
      <w:r w:rsidR="00B5577A" w:rsidRPr="00B5577A">
        <w:rPr>
          <w:rFonts w:ascii="Times New Roman" w:eastAsia="宋体" w:hAnsi="Times New Roman" w:cs="Calibri" w:hint="eastAsia"/>
          <w:kern w:val="2"/>
          <w:sz w:val="21"/>
          <w:szCs w:val="21"/>
        </w:rPr>
        <w:t>月</w:t>
      </w:r>
      <w:r w:rsidR="00B5577A" w:rsidRPr="00B5577A">
        <w:rPr>
          <w:rFonts w:ascii="Times New Roman" w:eastAsia="宋体" w:hAnsi="Times New Roman" w:cs="Calibri" w:hint="eastAsia"/>
          <w:kern w:val="2"/>
          <w:sz w:val="21"/>
          <w:szCs w:val="21"/>
        </w:rPr>
        <w:t>1</w:t>
      </w:r>
      <w:r w:rsidR="00B5577A" w:rsidRPr="00B5577A">
        <w:rPr>
          <w:rFonts w:ascii="Times New Roman" w:eastAsia="宋体" w:hAnsi="Times New Roman" w:cs="Calibri" w:hint="eastAsia"/>
          <w:kern w:val="2"/>
          <w:sz w:val="21"/>
          <w:szCs w:val="21"/>
        </w:rPr>
        <w:t>日</w:t>
      </w:r>
      <w:r w:rsidR="00E9131E">
        <w:rPr>
          <w:rFonts w:ascii="Times New Roman" w:eastAsia="宋体" w:hAnsi="Times New Roman" w:cs="Calibri" w:hint="eastAsia"/>
          <w:kern w:val="2"/>
          <w:sz w:val="21"/>
          <w:szCs w:val="21"/>
        </w:rPr>
        <w:t>（</w:t>
      </w:r>
      <w:r w:rsidR="00E9131E">
        <w:rPr>
          <w:rFonts w:ascii="Times New Roman" w:eastAsia="宋体" w:hAnsi="Times New Roman" w:cs="Calibri" w:hint="eastAsia"/>
          <w:kern w:val="2"/>
          <w:sz w:val="21"/>
          <w:szCs w:val="21"/>
        </w:rPr>
        <w:t>2</w:t>
      </w:r>
      <w:r w:rsidR="00E9131E">
        <w:rPr>
          <w:rFonts w:ascii="Times New Roman" w:eastAsia="宋体" w:hAnsi="Times New Roman" w:cs="Calibri" w:hint="eastAsia"/>
          <w:kern w:val="2"/>
          <w:sz w:val="21"/>
          <w:szCs w:val="21"/>
        </w:rPr>
        <w:t>周）</w:t>
      </w:r>
    </w:p>
    <w:p w14:paraId="52868913" w14:textId="77777777" w:rsidR="00BD786D" w:rsidRPr="000A554E" w:rsidRDefault="00BD786D" w:rsidP="00FD74C6">
      <w:pPr>
        <w:pStyle w:val="a7"/>
        <w:widowControl/>
        <w:numPr>
          <w:ilvl w:val="0"/>
          <w:numId w:val="20"/>
        </w:numPr>
        <w:spacing w:beforeAutospacing="0" w:afterAutospacing="0" w:line="360" w:lineRule="auto"/>
        <w:jc w:val="both"/>
        <w:rPr>
          <w:rFonts w:ascii="Times New Roman" w:eastAsia="宋体" w:hAnsi="Times New Roman" w:cs="Calibri"/>
          <w:b/>
          <w:bCs/>
          <w:kern w:val="2"/>
          <w:sz w:val="21"/>
          <w:szCs w:val="21"/>
        </w:rPr>
      </w:pPr>
      <w:r w:rsidRPr="000A554E">
        <w:rPr>
          <w:rFonts w:ascii="Times New Roman" w:eastAsia="宋体" w:hAnsi="Times New Roman" w:cs="Calibri"/>
          <w:b/>
          <w:bCs/>
          <w:kern w:val="2"/>
          <w:sz w:val="21"/>
          <w:szCs w:val="21"/>
        </w:rPr>
        <w:t>课程特色</w:t>
      </w:r>
    </w:p>
    <w:p w14:paraId="0E457366" w14:textId="7E19D3F9" w:rsidR="00BD786D" w:rsidRDefault="006D3D90" w:rsidP="00FD74C6">
      <w:pPr>
        <w:pStyle w:val="a7"/>
        <w:widowControl/>
        <w:numPr>
          <w:ilvl w:val="1"/>
          <w:numId w:val="37"/>
        </w:numPr>
        <w:spacing w:beforeAutospacing="0" w:afterAutospacing="0" w:line="360" w:lineRule="auto"/>
        <w:jc w:val="both"/>
        <w:rPr>
          <w:rFonts w:ascii="Times New Roman" w:eastAsia="宋体" w:hAnsi="Times New Roman" w:cs="Calibri"/>
          <w:kern w:val="2"/>
          <w:sz w:val="21"/>
          <w:szCs w:val="21"/>
        </w:rPr>
      </w:pPr>
      <w:r w:rsidRPr="000A554E">
        <w:rPr>
          <w:rFonts w:ascii="Times New Roman" w:eastAsia="宋体" w:hAnsi="Times New Roman" w:cs="Calibri" w:hint="eastAsia"/>
          <w:kern w:val="2"/>
          <w:sz w:val="21"/>
          <w:szCs w:val="21"/>
        </w:rPr>
        <w:t>学术性和实践性相结合</w:t>
      </w:r>
      <w:r w:rsidR="0074756B" w:rsidRPr="000A554E">
        <w:rPr>
          <w:rFonts w:ascii="Times New Roman" w:eastAsia="宋体" w:hAnsi="Times New Roman" w:cs="Calibri" w:hint="eastAsia"/>
          <w:kern w:val="2"/>
          <w:sz w:val="21"/>
          <w:szCs w:val="21"/>
        </w:rPr>
        <w:t>的高质量课程</w:t>
      </w:r>
      <w:r w:rsidRPr="000A554E">
        <w:rPr>
          <w:rFonts w:ascii="Times New Roman" w:eastAsia="宋体" w:hAnsi="Times New Roman" w:cs="Calibri" w:hint="eastAsia"/>
          <w:kern w:val="2"/>
          <w:sz w:val="21"/>
          <w:szCs w:val="21"/>
        </w:rPr>
        <w:t>：学生将参与</w:t>
      </w:r>
      <w:r w:rsidR="00B5577A">
        <w:rPr>
          <w:rFonts w:ascii="Times New Roman" w:eastAsia="宋体" w:hAnsi="Times New Roman" w:cs="Calibri" w:hint="eastAsia"/>
          <w:kern w:val="2"/>
          <w:sz w:val="21"/>
          <w:szCs w:val="21"/>
        </w:rPr>
        <w:t>18</w:t>
      </w:r>
      <w:r w:rsidRPr="000A554E">
        <w:rPr>
          <w:rFonts w:ascii="Times New Roman" w:eastAsia="宋体" w:hAnsi="Times New Roman" w:cs="Calibri" w:hint="eastAsia"/>
          <w:kern w:val="2"/>
          <w:sz w:val="21"/>
          <w:szCs w:val="21"/>
        </w:rPr>
        <w:t>小时的数字营销和技能培养课程，在学术和行业专家的指导下，深入了解数字营销关键概念并获得所需技能</w:t>
      </w:r>
      <w:r w:rsidR="00BD786D" w:rsidRPr="000A554E">
        <w:rPr>
          <w:rFonts w:ascii="Times New Roman" w:eastAsia="宋体" w:hAnsi="Times New Roman" w:cs="Calibri"/>
          <w:kern w:val="2"/>
          <w:sz w:val="21"/>
          <w:szCs w:val="21"/>
        </w:rPr>
        <w:t>；</w:t>
      </w:r>
      <w:r w:rsidR="0074756B" w:rsidRPr="000A554E">
        <w:rPr>
          <w:rFonts w:ascii="Times New Roman" w:eastAsia="宋体" w:hAnsi="Times New Roman" w:cs="Calibri" w:hint="eastAsia"/>
          <w:kern w:val="2"/>
          <w:sz w:val="21"/>
          <w:szCs w:val="21"/>
        </w:rPr>
        <w:t>另外，学生还需在项目中利用所学知识</w:t>
      </w:r>
      <w:r w:rsidRPr="000A554E">
        <w:rPr>
          <w:rFonts w:ascii="Times New Roman" w:eastAsia="宋体" w:hAnsi="Times New Roman" w:cs="Calibri" w:hint="eastAsia"/>
          <w:kern w:val="2"/>
          <w:sz w:val="21"/>
          <w:szCs w:val="21"/>
        </w:rPr>
        <w:t>，</w:t>
      </w:r>
      <w:r w:rsidR="0074756B" w:rsidRPr="000A554E">
        <w:rPr>
          <w:rFonts w:ascii="Times New Roman" w:eastAsia="宋体" w:hAnsi="Times New Roman" w:cs="Calibri" w:hint="eastAsia"/>
          <w:kern w:val="2"/>
          <w:sz w:val="21"/>
          <w:szCs w:val="21"/>
        </w:rPr>
        <w:t>以小组合作形式，</w:t>
      </w:r>
      <w:r w:rsidRPr="000A554E">
        <w:rPr>
          <w:rFonts w:ascii="Times New Roman" w:eastAsia="宋体" w:hAnsi="Times New Roman" w:cs="Calibri" w:hint="eastAsia"/>
          <w:kern w:val="2"/>
          <w:sz w:val="21"/>
          <w:szCs w:val="21"/>
        </w:rPr>
        <w:t>完成一个</w:t>
      </w:r>
      <w:r w:rsidR="0074756B" w:rsidRPr="000A554E">
        <w:rPr>
          <w:rFonts w:ascii="Times New Roman" w:eastAsia="宋体" w:hAnsi="Times New Roman" w:cs="Calibri" w:hint="eastAsia"/>
          <w:kern w:val="2"/>
          <w:sz w:val="21"/>
          <w:szCs w:val="21"/>
        </w:rPr>
        <w:t>完整</w:t>
      </w:r>
      <w:r w:rsidRPr="000A554E">
        <w:rPr>
          <w:rFonts w:ascii="Times New Roman" w:eastAsia="宋体" w:hAnsi="Times New Roman" w:cs="Calibri" w:hint="eastAsia"/>
          <w:kern w:val="2"/>
          <w:sz w:val="21"/>
          <w:szCs w:val="21"/>
        </w:rPr>
        <w:t>的</w:t>
      </w:r>
      <w:r w:rsidR="0074756B" w:rsidRPr="000A554E">
        <w:rPr>
          <w:rFonts w:ascii="Times New Roman" w:eastAsia="宋体" w:hAnsi="Times New Roman" w:cs="Calibri" w:hint="eastAsia"/>
          <w:kern w:val="2"/>
          <w:sz w:val="21"/>
          <w:szCs w:val="21"/>
        </w:rPr>
        <w:t>且需具有行业前瞻性的</w:t>
      </w:r>
      <w:r w:rsidRPr="000A554E">
        <w:rPr>
          <w:rFonts w:ascii="Times New Roman" w:eastAsia="宋体" w:hAnsi="Times New Roman" w:cs="Calibri" w:hint="eastAsia"/>
          <w:kern w:val="2"/>
          <w:sz w:val="21"/>
          <w:szCs w:val="21"/>
        </w:rPr>
        <w:t>数字营销项目。</w:t>
      </w:r>
      <w:bookmarkStart w:id="0" w:name="_Hlk170138251"/>
      <w:r w:rsidR="00D80509">
        <w:rPr>
          <w:rFonts w:ascii="Times New Roman" w:eastAsia="宋体" w:hAnsi="Times New Roman" w:cs="Calibri" w:hint="eastAsia"/>
          <w:kern w:val="2"/>
          <w:sz w:val="21"/>
          <w:szCs w:val="21"/>
        </w:rPr>
        <w:t>课程主要包括以下数字营销主题：</w:t>
      </w:r>
    </w:p>
    <w:p w14:paraId="641CB206" w14:textId="77777777" w:rsidR="00D80509" w:rsidRDefault="00D80509" w:rsidP="00D80509">
      <w:pPr>
        <w:pStyle w:val="a7"/>
        <w:widowControl/>
        <w:numPr>
          <w:ilvl w:val="0"/>
          <w:numId w:val="41"/>
        </w:numPr>
        <w:spacing w:beforeAutospacing="0" w:afterAutospacing="0" w:line="360" w:lineRule="auto"/>
        <w:jc w:val="both"/>
        <w:rPr>
          <w:rFonts w:ascii="Calibri" w:eastAsia="宋体" w:hAnsi="Calibri" w:cs="Calibri"/>
          <w:kern w:val="2"/>
          <w:sz w:val="21"/>
          <w:szCs w:val="21"/>
        </w:rPr>
        <w:sectPr w:rsidR="00D80509" w:rsidSect="00AE7C8E">
          <w:headerReference w:type="default" r:id="rId7"/>
          <w:type w:val="continuous"/>
          <w:pgSz w:w="11906" w:h="16838"/>
          <w:pgMar w:top="1440" w:right="1080" w:bottom="1440" w:left="1080" w:header="851" w:footer="992" w:gutter="0"/>
          <w:cols w:space="425"/>
          <w:docGrid w:type="lines" w:linePitch="312"/>
        </w:sectPr>
      </w:pPr>
    </w:p>
    <w:p w14:paraId="1CAF789C" w14:textId="77777777" w:rsidR="00D80509" w:rsidRPr="005B3E37"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sidRPr="005B3E37">
        <w:rPr>
          <w:rFonts w:ascii="Calibri" w:eastAsia="宋体" w:hAnsi="Calibri" w:cs="Calibri" w:hint="eastAsia"/>
          <w:kern w:val="2"/>
          <w:sz w:val="21"/>
          <w:szCs w:val="21"/>
        </w:rPr>
        <w:t>数字营销概论</w:t>
      </w:r>
    </w:p>
    <w:p w14:paraId="12B2ADA6" w14:textId="77777777" w:rsidR="00D80509" w:rsidRPr="005B3E37"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sidRPr="005B3E37">
        <w:rPr>
          <w:rFonts w:ascii="Calibri" w:eastAsia="宋体" w:hAnsi="Calibri" w:cs="Calibri" w:hint="eastAsia"/>
          <w:kern w:val="2"/>
          <w:sz w:val="21"/>
          <w:szCs w:val="21"/>
        </w:rPr>
        <w:t>市场心理学</w:t>
      </w:r>
    </w:p>
    <w:p w14:paraId="6BBC7CE3" w14:textId="77777777" w:rsidR="00D80509" w:rsidRPr="005B3E37"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sidRPr="005B3E37">
        <w:rPr>
          <w:rFonts w:ascii="Calibri" w:eastAsia="宋体" w:hAnsi="Calibri" w:cs="Calibri" w:hint="eastAsia"/>
          <w:kern w:val="2"/>
          <w:sz w:val="21"/>
          <w:szCs w:val="21"/>
        </w:rPr>
        <w:t>内容营销</w:t>
      </w:r>
    </w:p>
    <w:p w14:paraId="39100A86" w14:textId="77777777" w:rsidR="00D80509" w:rsidRPr="005B3E37"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sidRPr="005B3E37">
        <w:rPr>
          <w:rFonts w:ascii="Calibri" w:eastAsia="宋体" w:hAnsi="Calibri" w:cs="Calibri" w:hint="eastAsia"/>
          <w:kern w:val="2"/>
          <w:sz w:val="21"/>
          <w:szCs w:val="21"/>
        </w:rPr>
        <w:t>社交媒体营销</w:t>
      </w:r>
    </w:p>
    <w:p w14:paraId="37708C79" w14:textId="77777777" w:rsidR="00D80509" w:rsidRPr="005B3E37"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sidRPr="005B3E37">
        <w:rPr>
          <w:rFonts w:ascii="Calibri" w:eastAsia="宋体" w:hAnsi="Calibri" w:cs="Calibri" w:hint="eastAsia"/>
          <w:kern w:val="2"/>
          <w:sz w:val="21"/>
          <w:szCs w:val="21"/>
        </w:rPr>
        <w:lastRenderedPageBreak/>
        <w:t>搜索引擎营销（</w:t>
      </w:r>
      <w:r w:rsidRPr="005B3E37">
        <w:rPr>
          <w:rFonts w:ascii="Calibri" w:eastAsia="宋体" w:hAnsi="Calibri" w:cs="Calibri" w:hint="eastAsia"/>
          <w:kern w:val="2"/>
          <w:sz w:val="21"/>
          <w:szCs w:val="21"/>
        </w:rPr>
        <w:t>S</w:t>
      </w:r>
      <w:r w:rsidRPr="005B3E37">
        <w:rPr>
          <w:rFonts w:ascii="Calibri" w:eastAsia="宋体" w:hAnsi="Calibri" w:cs="Calibri"/>
          <w:kern w:val="2"/>
          <w:sz w:val="21"/>
          <w:szCs w:val="21"/>
        </w:rPr>
        <w:t>EM</w:t>
      </w:r>
      <w:r w:rsidRPr="005B3E37">
        <w:rPr>
          <w:rFonts w:ascii="Calibri" w:eastAsia="宋体" w:hAnsi="Calibri" w:cs="Calibri" w:hint="eastAsia"/>
          <w:kern w:val="2"/>
          <w:sz w:val="21"/>
          <w:szCs w:val="21"/>
        </w:rPr>
        <w:t>）</w:t>
      </w:r>
    </w:p>
    <w:p w14:paraId="73C9D6F8"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展示广告和再营销</w:t>
      </w:r>
    </w:p>
    <w:p w14:paraId="2148E035"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移动营销</w:t>
      </w:r>
    </w:p>
    <w:p w14:paraId="03CE0B54"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邮件营销</w:t>
      </w:r>
    </w:p>
    <w:p w14:paraId="1295403A"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网站优化</w:t>
      </w:r>
    </w:p>
    <w:p w14:paraId="02CDB915"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分析和数据驱动的决策</w:t>
      </w:r>
    </w:p>
    <w:p w14:paraId="2941FD19"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法律和道德考虑</w:t>
      </w:r>
    </w:p>
    <w:p w14:paraId="639770D7"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数字营销战略</w:t>
      </w:r>
    </w:p>
    <w:p w14:paraId="43D0C0E5"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策划数字营销项目</w:t>
      </w:r>
    </w:p>
    <w:p w14:paraId="3A84F466" w14:textId="77777777" w:rsid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pPr>
      <w:r>
        <w:rPr>
          <w:rFonts w:ascii="Calibri" w:eastAsia="宋体" w:hAnsi="Calibri" w:cs="Calibri" w:hint="eastAsia"/>
          <w:kern w:val="2"/>
          <w:sz w:val="21"/>
          <w:szCs w:val="21"/>
        </w:rPr>
        <w:t>营销的未来</w:t>
      </w:r>
    </w:p>
    <w:p w14:paraId="3BE68BBD" w14:textId="50BCEACB" w:rsidR="00D80509" w:rsidRPr="00D80509" w:rsidRDefault="00D80509" w:rsidP="00D80509">
      <w:pPr>
        <w:pStyle w:val="a7"/>
        <w:widowControl/>
        <w:numPr>
          <w:ilvl w:val="0"/>
          <w:numId w:val="42"/>
        </w:numPr>
        <w:spacing w:beforeAutospacing="0" w:afterAutospacing="0" w:line="360" w:lineRule="auto"/>
        <w:jc w:val="both"/>
        <w:rPr>
          <w:rFonts w:ascii="Calibri" w:eastAsia="宋体" w:hAnsi="Calibri" w:cs="Calibri"/>
          <w:kern w:val="2"/>
          <w:sz w:val="21"/>
          <w:szCs w:val="21"/>
        </w:rPr>
        <w:sectPr w:rsidR="00D80509" w:rsidRPr="00D80509" w:rsidSect="00D80509">
          <w:type w:val="continuous"/>
          <w:pgSz w:w="11906" w:h="16838"/>
          <w:pgMar w:top="1440" w:right="1080" w:bottom="1440" w:left="1080" w:header="851" w:footer="992" w:gutter="0"/>
          <w:cols w:num="2" w:space="425"/>
          <w:docGrid w:type="lines" w:linePitch="312"/>
        </w:sectPr>
      </w:pPr>
      <w:r>
        <w:rPr>
          <w:rFonts w:ascii="Calibri" w:eastAsia="宋体" w:hAnsi="Calibri" w:cs="Calibri" w:hint="eastAsia"/>
          <w:kern w:val="2"/>
          <w:sz w:val="21"/>
          <w:szCs w:val="21"/>
        </w:rPr>
        <w:t>新兴技术</w:t>
      </w:r>
    </w:p>
    <w:p w14:paraId="718680BB" w14:textId="77777777" w:rsidR="00D80509" w:rsidRPr="000A554E" w:rsidRDefault="00D80509" w:rsidP="00D80509">
      <w:pPr>
        <w:pStyle w:val="a7"/>
        <w:widowControl/>
        <w:spacing w:beforeAutospacing="0" w:afterAutospacing="0" w:line="360" w:lineRule="auto"/>
        <w:jc w:val="both"/>
        <w:rPr>
          <w:rFonts w:ascii="Times New Roman" w:eastAsia="宋体" w:hAnsi="Times New Roman" w:cs="Calibri"/>
          <w:kern w:val="2"/>
          <w:sz w:val="21"/>
          <w:szCs w:val="21"/>
        </w:rPr>
      </w:pPr>
    </w:p>
    <w:p w14:paraId="212645DB" w14:textId="77777777" w:rsidR="00D80509" w:rsidRPr="00D80509" w:rsidRDefault="0074756B" w:rsidP="00D80509">
      <w:pPr>
        <w:pStyle w:val="a7"/>
        <w:widowControl/>
        <w:numPr>
          <w:ilvl w:val="1"/>
          <w:numId w:val="37"/>
        </w:numPr>
        <w:spacing w:line="360" w:lineRule="auto"/>
        <w:rPr>
          <w:rFonts w:ascii="Times New Roman" w:eastAsia="宋体" w:hAnsi="Times New Roman" w:cs="Calibri"/>
          <w:kern w:val="2"/>
          <w:sz w:val="21"/>
          <w:szCs w:val="21"/>
        </w:rPr>
      </w:pPr>
      <w:r w:rsidRPr="000A554E">
        <w:rPr>
          <w:rFonts w:ascii="Times New Roman" w:eastAsia="宋体" w:hAnsi="Times New Roman" w:cs="Calibri" w:hint="eastAsia"/>
          <w:kern w:val="2"/>
          <w:sz w:val="21"/>
          <w:szCs w:val="21"/>
        </w:rPr>
        <w:t>商业公司参访</w:t>
      </w:r>
      <w:r w:rsidR="00C17CAC">
        <w:rPr>
          <w:rFonts w:ascii="Times New Roman" w:eastAsia="宋体" w:hAnsi="Times New Roman" w:cs="Calibri" w:hint="eastAsia"/>
          <w:kern w:val="2"/>
          <w:sz w:val="21"/>
          <w:szCs w:val="21"/>
        </w:rPr>
        <w:t>和客座讲座</w:t>
      </w:r>
      <w:r w:rsidRPr="000A554E">
        <w:rPr>
          <w:rFonts w:ascii="Times New Roman" w:eastAsia="宋体" w:hAnsi="Times New Roman" w:cs="Calibri" w:hint="eastAsia"/>
          <w:kern w:val="2"/>
          <w:sz w:val="21"/>
          <w:szCs w:val="21"/>
        </w:rPr>
        <w:t>：学生</w:t>
      </w:r>
      <w:r w:rsidR="00C17CAC">
        <w:rPr>
          <w:rFonts w:ascii="Times New Roman" w:eastAsia="宋体" w:hAnsi="Times New Roman" w:cs="Calibri" w:hint="eastAsia"/>
          <w:kern w:val="2"/>
          <w:sz w:val="21"/>
          <w:szCs w:val="21"/>
        </w:rPr>
        <w:t>将有机会进入到</w:t>
      </w:r>
      <w:r w:rsidRPr="000A554E">
        <w:rPr>
          <w:rFonts w:ascii="Times New Roman" w:eastAsia="宋体" w:hAnsi="Times New Roman" w:cs="Calibri" w:hint="eastAsia"/>
          <w:kern w:val="2"/>
          <w:sz w:val="21"/>
          <w:szCs w:val="21"/>
        </w:rPr>
        <w:t>具有强大数字营销组织的知名公司</w:t>
      </w:r>
      <w:r w:rsidR="00C17CAC">
        <w:rPr>
          <w:rFonts w:ascii="Times New Roman" w:eastAsia="宋体" w:hAnsi="Times New Roman" w:cs="Calibri" w:hint="eastAsia"/>
          <w:kern w:val="2"/>
          <w:sz w:val="21"/>
          <w:szCs w:val="21"/>
        </w:rPr>
        <w:t>进行商业参访</w:t>
      </w:r>
      <w:r w:rsidRPr="000A554E">
        <w:rPr>
          <w:rFonts w:ascii="Times New Roman" w:eastAsia="宋体" w:hAnsi="Times New Roman" w:cs="Calibri" w:hint="eastAsia"/>
          <w:kern w:val="2"/>
          <w:sz w:val="21"/>
          <w:szCs w:val="21"/>
        </w:rPr>
        <w:t>，之前的参访包括小型精品公司和大型企业实体，如亚马逊等。</w:t>
      </w:r>
      <w:r w:rsidR="009D6DE8">
        <w:rPr>
          <w:rFonts w:ascii="Times New Roman" w:eastAsia="宋体" w:hAnsi="Times New Roman" w:cs="Calibri" w:hint="eastAsia"/>
          <w:kern w:val="2"/>
          <w:sz w:val="21"/>
          <w:szCs w:val="21"/>
        </w:rPr>
        <w:t>项目也会邀请数字营销行业的资深人士进行客座讲座。</w:t>
      </w:r>
      <w:r w:rsidR="00D80509" w:rsidRPr="00D80509">
        <w:rPr>
          <w:rFonts w:ascii="Times New Roman" w:eastAsia="宋体" w:hAnsi="Times New Roman" w:cs="Calibri" w:hint="eastAsia"/>
          <w:kern w:val="2"/>
          <w:sz w:val="21"/>
          <w:szCs w:val="21"/>
        </w:rPr>
        <w:t>以下是参考的邀请机构：</w:t>
      </w:r>
    </w:p>
    <w:p w14:paraId="54529390" w14:textId="77777777" w:rsidR="00D80509" w:rsidRPr="00D80509" w:rsidRDefault="00D80509" w:rsidP="00D80509">
      <w:pPr>
        <w:pStyle w:val="a7"/>
        <w:widowControl/>
        <w:numPr>
          <w:ilvl w:val="3"/>
          <w:numId w:val="44"/>
        </w:numPr>
        <w:spacing w:line="360" w:lineRule="auto"/>
        <w:rPr>
          <w:rFonts w:ascii="Times New Roman" w:eastAsia="宋体" w:hAnsi="Times New Roman" w:cs="Calibri"/>
          <w:kern w:val="2"/>
          <w:sz w:val="21"/>
          <w:szCs w:val="21"/>
        </w:rPr>
      </w:pPr>
      <w:r w:rsidRPr="00D80509">
        <w:rPr>
          <w:rFonts w:ascii="Times New Roman" w:eastAsia="宋体" w:hAnsi="Times New Roman" w:cs="Calibri"/>
          <w:kern w:val="2"/>
          <w:sz w:val="21"/>
          <w:szCs w:val="21"/>
        </w:rPr>
        <w:t>Transmission (which has an office in Beijing)</w:t>
      </w:r>
    </w:p>
    <w:p w14:paraId="7EF3CD35" w14:textId="77777777" w:rsidR="00D80509" w:rsidRPr="00D80509" w:rsidRDefault="00D80509" w:rsidP="00D80509">
      <w:pPr>
        <w:pStyle w:val="a7"/>
        <w:widowControl/>
        <w:numPr>
          <w:ilvl w:val="3"/>
          <w:numId w:val="44"/>
        </w:numPr>
        <w:spacing w:line="360" w:lineRule="auto"/>
        <w:rPr>
          <w:rFonts w:ascii="Times New Roman" w:eastAsia="宋体" w:hAnsi="Times New Roman" w:cs="Calibri"/>
          <w:kern w:val="2"/>
          <w:sz w:val="21"/>
          <w:szCs w:val="21"/>
        </w:rPr>
      </w:pPr>
      <w:r w:rsidRPr="00D80509">
        <w:rPr>
          <w:rFonts w:ascii="Times New Roman" w:eastAsia="宋体" w:hAnsi="Times New Roman" w:cs="Calibri"/>
          <w:kern w:val="2"/>
          <w:sz w:val="21"/>
          <w:szCs w:val="21"/>
        </w:rPr>
        <w:t>Formula Media</w:t>
      </w:r>
    </w:p>
    <w:p w14:paraId="6A14588C" w14:textId="77777777" w:rsidR="00D80509" w:rsidRPr="00D80509" w:rsidRDefault="00D80509" w:rsidP="00D80509">
      <w:pPr>
        <w:pStyle w:val="a7"/>
        <w:widowControl/>
        <w:numPr>
          <w:ilvl w:val="3"/>
          <w:numId w:val="44"/>
        </w:numPr>
        <w:spacing w:line="360" w:lineRule="auto"/>
        <w:rPr>
          <w:rFonts w:ascii="Times New Roman" w:eastAsia="宋体" w:hAnsi="Times New Roman" w:cs="Calibri"/>
          <w:kern w:val="2"/>
          <w:sz w:val="21"/>
          <w:szCs w:val="21"/>
        </w:rPr>
      </w:pPr>
      <w:r w:rsidRPr="00D80509">
        <w:rPr>
          <w:rFonts w:ascii="Times New Roman" w:eastAsia="宋体" w:hAnsi="Times New Roman" w:cs="Calibri"/>
          <w:kern w:val="2"/>
          <w:sz w:val="21"/>
          <w:szCs w:val="21"/>
        </w:rPr>
        <w:t>Goat Agency (Now part of WPP)</w:t>
      </w:r>
    </w:p>
    <w:p w14:paraId="2995DB16" w14:textId="77777777" w:rsidR="00D80509" w:rsidRPr="00D80509" w:rsidRDefault="00D80509" w:rsidP="00D80509">
      <w:pPr>
        <w:pStyle w:val="a7"/>
        <w:widowControl/>
        <w:numPr>
          <w:ilvl w:val="3"/>
          <w:numId w:val="44"/>
        </w:numPr>
        <w:spacing w:line="360" w:lineRule="auto"/>
        <w:rPr>
          <w:rFonts w:ascii="Times New Roman" w:eastAsia="宋体" w:hAnsi="Times New Roman" w:cs="Calibri"/>
          <w:kern w:val="2"/>
          <w:sz w:val="21"/>
          <w:szCs w:val="21"/>
        </w:rPr>
      </w:pPr>
      <w:r w:rsidRPr="00D80509">
        <w:rPr>
          <w:rFonts w:ascii="Times New Roman" w:eastAsia="宋体" w:hAnsi="Times New Roman" w:cs="Calibri"/>
          <w:kern w:val="2"/>
          <w:sz w:val="21"/>
          <w:szCs w:val="21"/>
        </w:rPr>
        <w:t>Skyline Creative</w:t>
      </w:r>
    </w:p>
    <w:p w14:paraId="7502A7DE" w14:textId="77777777" w:rsidR="00D80509" w:rsidRPr="00D80509" w:rsidRDefault="00D80509" w:rsidP="00D80509">
      <w:pPr>
        <w:pStyle w:val="a7"/>
        <w:widowControl/>
        <w:numPr>
          <w:ilvl w:val="3"/>
          <w:numId w:val="44"/>
        </w:numPr>
        <w:spacing w:line="360" w:lineRule="auto"/>
        <w:rPr>
          <w:rFonts w:ascii="Times New Roman" w:eastAsia="宋体" w:hAnsi="Times New Roman" w:cs="Calibri"/>
          <w:kern w:val="2"/>
          <w:sz w:val="21"/>
          <w:szCs w:val="21"/>
        </w:rPr>
      </w:pPr>
      <w:r w:rsidRPr="00D80509">
        <w:rPr>
          <w:rFonts w:ascii="Times New Roman" w:eastAsia="宋体" w:hAnsi="Times New Roman" w:cs="Calibri"/>
          <w:kern w:val="2"/>
          <w:sz w:val="21"/>
          <w:szCs w:val="21"/>
        </w:rPr>
        <w:t>HERA</w:t>
      </w:r>
    </w:p>
    <w:p w14:paraId="40C1FE8E" w14:textId="66F9740A" w:rsidR="00C17CAC" w:rsidRPr="00D80509" w:rsidRDefault="00D80509" w:rsidP="00D80509">
      <w:pPr>
        <w:pStyle w:val="a7"/>
        <w:widowControl/>
        <w:numPr>
          <w:ilvl w:val="3"/>
          <w:numId w:val="44"/>
        </w:numPr>
        <w:spacing w:line="360" w:lineRule="auto"/>
        <w:rPr>
          <w:rFonts w:ascii="Times New Roman" w:eastAsia="宋体" w:hAnsi="Times New Roman" w:cs="Calibri"/>
          <w:kern w:val="2"/>
          <w:sz w:val="21"/>
          <w:szCs w:val="21"/>
        </w:rPr>
      </w:pPr>
      <w:r w:rsidRPr="00D80509">
        <w:rPr>
          <w:rFonts w:ascii="Times New Roman" w:eastAsia="宋体" w:hAnsi="Times New Roman" w:cs="Calibri"/>
          <w:kern w:val="2"/>
          <w:sz w:val="21"/>
          <w:szCs w:val="21"/>
        </w:rPr>
        <w:t>Quick Fox Labs</w:t>
      </w:r>
    </w:p>
    <w:bookmarkEnd w:id="0"/>
    <w:p w14:paraId="305EF46A" w14:textId="2388E700" w:rsidR="0074756B" w:rsidRDefault="0074756B" w:rsidP="00FE643F">
      <w:pPr>
        <w:pStyle w:val="a8"/>
        <w:numPr>
          <w:ilvl w:val="1"/>
          <w:numId w:val="37"/>
        </w:numPr>
        <w:spacing w:line="360" w:lineRule="auto"/>
        <w:ind w:firstLineChars="0"/>
        <w:rPr>
          <w:rFonts w:ascii="Times New Roman" w:eastAsia="宋体" w:hAnsi="Times New Roman" w:cs="Calibri"/>
          <w:szCs w:val="21"/>
        </w:rPr>
      </w:pPr>
      <w:r w:rsidRPr="000A554E">
        <w:rPr>
          <w:rFonts w:ascii="Times New Roman" w:eastAsia="宋体" w:hAnsi="Times New Roman" w:cs="Calibri" w:hint="eastAsia"/>
          <w:szCs w:val="21"/>
        </w:rPr>
        <w:t>社会文化活动：学生们将通过游览伦敦的两个世界级博物馆</w:t>
      </w:r>
      <w:r w:rsidRPr="000A554E">
        <w:rPr>
          <w:rFonts w:ascii="Times New Roman" w:eastAsia="宋体" w:hAnsi="Times New Roman" w:cs="Calibri"/>
          <w:szCs w:val="21"/>
        </w:rPr>
        <w:t>或标志性历史遗址，体验伦敦丰富的文化环境。</w:t>
      </w:r>
    </w:p>
    <w:p w14:paraId="1F0F3492" w14:textId="0C29598B" w:rsidR="00C4491D" w:rsidRDefault="00C4491D" w:rsidP="00C4491D">
      <w:pPr>
        <w:pStyle w:val="a8"/>
        <w:numPr>
          <w:ilvl w:val="2"/>
          <w:numId w:val="37"/>
        </w:numPr>
        <w:spacing w:line="360" w:lineRule="auto"/>
        <w:ind w:firstLineChars="0"/>
        <w:rPr>
          <w:rFonts w:ascii="Times New Roman" w:eastAsia="宋体" w:hAnsi="Times New Roman" w:cs="Calibri"/>
          <w:szCs w:val="21"/>
        </w:rPr>
      </w:pPr>
      <w:r>
        <w:rPr>
          <w:rFonts w:ascii="Times New Roman" w:eastAsia="宋体" w:hAnsi="Times New Roman" w:cs="Calibri" w:hint="eastAsia"/>
          <w:szCs w:val="21"/>
        </w:rPr>
        <w:t>大英博物馆：</w:t>
      </w:r>
      <w:r w:rsidR="007B45A3">
        <w:rPr>
          <w:rFonts w:ascii="Times New Roman" w:eastAsia="宋体" w:hAnsi="Times New Roman" w:cs="Calibri" w:hint="eastAsia"/>
          <w:szCs w:val="21"/>
        </w:rPr>
        <w:t>世界级博物馆，</w:t>
      </w:r>
      <w:proofErr w:type="gramStart"/>
      <w:r w:rsidR="007B45A3">
        <w:rPr>
          <w:rFonts w:ascii="Times New Roman" w:eastAsia="宋体" w:hAnsi="Times New Roman" w:cs="Calibri" w:hint="eastAsia"/>
          <w:szCs w:val="21"/>
        </w:rPr>
        <w:t>馆藏超</w:t>
      </w:r>
      <w:proofErr w:type="gramEnd"/>
      <w:r w:rsidR="007B45A3">
        <w:rPr>
          <w:rFonts w:ascii="Times New Roman" w:eastAsia="宋体" w:hAnsi="Times New Roman" w:cs="Calibri" w:hint="eastAsia"/>
          <w:szCs w:val="21"/>
        </w:rPr>
        <w:t>200</w:t>
      </w:r>
      <w:r w:rsidR="007B45A3">
        <w:rPr>
          <w:rFonts w:ascii="Times New Roman" w:eastAsia="宋体" w:hAnsi="Times New Roman" w:cs="Calibri" w:hint="eastAsia"/>
          <w:szCs w:val="21"/>
        </w:rPr>
        <w:t>万个人类历史文化瑰宝，</w:t>
      </w:r>
      <w:proofErr w:type="gramStart"/>
      <w:r w:rsidR="007B45A3">
        <w:rPr>
          <w:rFonts w:ascii="Times New Roman" w:eastAsia="宋体" w:hAnsi="Times New Roman" w:cs="Calibri" w:hint="eastAsia"/>
          <w:szCs w:val="21"/>
        </w:rPr>
        <w:t>包括帕台农</w:t>
      </w:r>
      <w:proofErr w:type="gramEnd"/>
      <w:r w:rsidR="007B45A3">
        <w:rPr>
          <w:rFonts w:ascii="Times New Roman" w:eastAsia="宋体" w:hAnsi="Times New Roman" w:cs="Calibri" w:hint="eastAsia"/>
          <w:szCs w:val="21"/>
        </w:rPr>
        <w:t>神庙、埃及木乃伊等知名文物。</w:t>
      </w:r>
    </w:p>
    <w:p w14:paraId="1065442B" w14:textId="0272A2D0" w:rsidR="00C4491D" w:rsidRPr="000A554E" w:rsidRDefault="00C4491D" w:rsidP="00C4491D">
      <w:pPr>
        <w:pStyle w:val="a8"/>
        <w:numPr>
          <w:ilvl w:val="2"/>
          <w:numId w:val="37"/>
        </w:numPr>
        <w:spacing w:line="360" w:lineRule="auto"/>
        <w:ind w:firstLineChars="0"/>
        <w:rPr>
          <w:rFonts w:ascii="Times New Roman" w:eastAsia="宋体" w:hAnsi="Times New Roman" w:cs="Calibri"/>
          <w:szCs w:val="21"/>
        </w:rPr>
      </w:pPr>
      <w:r>
        <w:rPr>
          <w:rFonts w:ascii="Times New Roman" w:eastAsia="宋体" w:hAnsi="Times New Roman" w:cs="Calibri" w:hint="eastAsia"/>
          <w:szCs w:val="21"/>
        </w:rPr>
        <w:t>伦敦塔：位于泰晤士河畔，英国各个时代智慧的结晶，王室的皇冠明珠。</w:t>
      </w:r>
    </w:p>
    <w:p w14:paraId="59F521F5" w14:textId="11393EBA" w:rsidR="00FE643F" w:rsidRPr="000A554E" w:rsidRDefault="00FE643F" w:rsidP="00FE643F">
      <w:pPr>
        <w:pStyle w:val="a8"/>
        <w:numPr>
          <w:ilvl w:val="1"/>
          <w:numId w:val="37"/>
        </w:numPr>
        <w:spacing w:line="360" w:lineRule="auto"/>
        <w:ind w:firstLineChars="0"/>
        <w:rPr>
          <w:rFonts w:ascii="Times New Roman" w:eastAsia="宋体" w:hAnsi="Times New Roman" w:cs="Calibri"/>
          <w:szCs w:val="21"/>
        </w:rPr>
      </w:pPr>
      <w:r w:rsidRPr="000A554E">
        <w:rPr>
          <w:rFonts w:ascii="Times New Roman" w:eastAsia="宋体" w:hAnsi="Times New Roman" w:cs="Calibri" w:hint="eastAsia"/>
          <w:szCs w:val="21"/>
        </w:rPr>
        <w:t>学生服务完善：</w:t>
      </w:r>
      <w:r w:rsidRPr="000A554E">
        <w:rPr>
          <w:rFonts w:ascii="Times New Roman" w:eastAsia="宋体" w:hAnsi="Times New Roman" w:cs="Calibri"/>
          <w:szCs w:val="21"/>
        </w:rPr>
        <w:t xml:space="preserve">SAF </w:t>
      </w:r>
      <w:r w:rsidRPr="000A554E">
        <w:rPr>
          <w:rFonts w:ascii="Times New Roman" w:eastAsia="宋体" w:hAnsi="Times New Roman" w:cs="Calibri"/>
          <w:szCs w:val="21"/>
        </w:rPr>
        <w:t>将从咨询、申请、行前、接待、</w:t>
      </w:r>
      <w:proofErr w:type="gramStart"/>
      <w:r w:rsidRPr="000A554E">
        <w:rPr>
          <w:rFonts w:ascii="Times New Roman" w:eastAsia="宋体" w:hAnsi="Times New Roman" w:cs="Calibri"/>
          <w:szCs w:val="21"/>
        </w:rPr>
        <w:t>健康安</w:t>
      </w:r>
      <w:proofErr w:type="gramEnd"/>
      <w:r w:rsidRPr="000A554E">
        <w:rPr>
          <w:rFonts w:ascii="Times New Roman" w:eastAsia="宋体" w:hAnsi="Times New Roman" w:cs="Calibri"/>
          <w:szCs w:val="21"/>
        </w:rPr>
        <w:t>保、应急支持等各个方面为学生们提供全方位的服务。同学们还将受到</w:t>
      </w:r>
      <w:r w:rsidRPr="000A554E">
        <w:rPr>
          <w:rFonts w:ascii="Times New Roman" w:eastAsia="宋体" w:hAnsi="Times New Roman" w:cs="Calibri"/>
          <w:szCs w:val="21"/>
        </w:rPr>
        <w:t xml:space="preserve"> SAF-IES Abroad </w:t>
      </w:r>
      <w:r w:rsidRPr="000A554E">
        <w:rPr>
          <w:rFonts w:ascii="Times New Roman" w:eastAsia="宋体" w:hAnsi="Times New Roman" w:cs="Calibri" w:hint="eastAsia"/>
          <w:szCs w:val="21"/>
        </w:rPr>
        <w:t>伦敦</w:t>
      </w:r>
      <w:r w:rsidRPr="000A554E">
        <w:rPr>
          <w:rFonts w:ascii="Times New Roman" w:eastAsia="宋体" w:hAnsi="Times New Roman" w:cs="Calibri"/>
          <w:szCs w:val="21"/>
        </w:rPr>
        <w:t>中心现地团队（包括中心主任、学术负责人、实习协调员、学生事务协调员等）的全方位现场支持和服务。</w:t>
      </w:r>
    </w:p>
    <w:p w14:paraId="155B3646" w14:textId="19E92654" w:rsidR="0074756B" w:rsidRPr="000A554E" w:rsidRDefault="00BD786D" w:rsidP="00BD48CA">
      <w:pPr>
        <w:pStyle w:val="a7"/>
        <w:widowControl/>
        <w:numPr>
          <w:ilvl w:val="1"/>
          <w:numId w:val="37"/>
        </w:numPr>
        <w:spacing w:beforeAutospacing="0" w:afterAutospacing="0" w:line="360" w:lineRule="auto"/>
        <w:jc w:val="both"/>
        <w:rPr>
          <w:rFonts w:ascii="Times New Roman" w:eastAsia="宋体" w:hAnsi="Times New Roman" w:cs="Calibri"/>
          <w:kern w:val="2"/>
          <w:sz w:val="21"/>
          <w:szCs w:val="21"/>
        </w:rPr>
      </w:pPr>
      <w:r w:rsidRPr="000A554E">
        <w:rPr>
          <w:rFonts w:ascii="Times New Roman" w:eastAsia="宋体" w:hAnsi="Times New Roman" w:cs="Calibri"/>
          <w:kern w:val="2"/>
          <w:sz w:val="21"/>
          <w:szCs w:val="21"/>
        </w:rPr>
        <w:t>课程结束后，</w:t>
      </w:r>
      <w:r w:rsidR="00B10C5B" w:rsidRPr="000A554E">
        <w:rPr>
          <w:rFonts w:ascii="Times New Roman" w:eastAsia="宋体" w:hAnsi="Times New Roman" w:cs="Calibri" w:hint="eastAsia"/>
          <w:kern w:val="2"/>
          <w:sz w:val="21"/>
          <w:szCs w:val="21"/>
        </w:rPr>
        <w:t>学生将</w:t>
      </w:r>
      <w:r w:rsidRPr="000A554E">
        <w:rPr>
          <w:rFonts w:ascii="Times New Roman" w:eastAsia="宋体" w:hAnsi="Times New Roman" w:cs="Calibri"/>
          <w:kern w:val="2"/>
          <w:sz w:val="21"/>
          <w:szCs w:val="21"/>
        </w:rPr>
        <w:t>获得</w:t>
      </w:r>
      <w:r w:rsidR="0074756B" w:rsidRPr="000A554E">
        <w:rPr>
          <w:rFonts w:ascii="Times New Roman" w:eastAsia="宋体" w:hAnsi="Times New Roman" w:cs="Calibri" w:hint="eastAsia"/>
          <w:kern w:val="2"/>
          <w:sz w:val="21"/>
          <w:szCs w:val="21"/>
        </w:rPr>
        <w:t>I</w:t>
      </w:r>
      <w:r w:rsidR="0074756B" w:rsidRPr="000A554E">
        <w:rPr>
          <w:rFonts w:ascii="Times New Roman" w:eastAsia="宋体" w:hAnsi="Times New Roman" w:cs="Calibri"/>
          <w:kern w:val="2"/>
          <w:sz w:val="21"/>
          <w:szCs w:val="21"/>
        </w:rPr>
        <w:t>ES A</w:t>
      </w:r>
      <w:r w:rsidR="0074756B" w:rsidRPr="000A554E">
        <w:rPr>
          <w:rFonts w:ascii="Times New Roman" w:eastAsia="宋体" w:hAnsi="Times New Roman" w:cs="Calibri" w:hint="eastAsia"/>
          <w:kern w:val="2"/>
          <w:sz w:val="21"/>
          <w:szCs w:val="21"/>
        </w:rPr>
        <w:t>broad</w:t>
      </w:r>
      <w:r w:rsidR="0074756B" w:rsidRPr="000A554E">
        <w:rPr>
          <w:rFonts w:ascii="Times New Roman" w:eastAsia="宋体" w:hAnsi="Times New Roman" w:cs="Calibri" w:hint="eastAsia"/>
          <w:kern w:val="2"/>
          <w:sz w:val="21"/>
          <w:szCs w:val="21"/>
        </w:rPr>
        <w:t>开具的项目证书</w:t>
      </w:r>
      <w:r w:rsidRPr="000A554E">
        <w:rPr>
          <w:rFonts w:ascii="Times New Roman" w:eastAsia="宋体" w:hAnsi="Times New Roman" w:cs="Calibri"/>
          <w:kern w:val="2"/>
          <w:sz w:val="21"/>
          <w:szCs w:val="21"/>
        </w:rPr>
        <w:t>；</w:t>
      </w:r>
    </w:p>
    <w:p w14:paraId="1C4A5298" w14:textId="7058C185" w:rsidR="00BD786D" w:rsidRPr="000A554E" w:rsidRDefault="00BD786D" w:rsidP="00FD74C6">
      <w:pPr>
        <w:pStyle w:val="a7"/>
        <w:widowControl/>
        <w:numPr>
          <w:ilvl w:val="0"/>
          <w:numId w:val="20"/>
        </w:numPr>
        <w:spacing w:beforeAutospacing="0" w:afterAutospacing="0" w:line="360" w:lineRule="auto"/>
        <w:jc w:val="both"/>
        <w:rPr>
          <w:rFonts w:ascii="Times New Roman" w:eastAsia="宋体" w:hAnsi="Times New Roman" w:cs="Calibri"/>
          <w:b/>
          <w:bCs/>
          <w:kern w:val="2"/>
          <w:sz w:val="21"/>
          <w:szCs w:val="21"/>
        </w:rPr>
      </w:pPr>
      <w:r w:rsidRPr="000A554E">
        <w:rPr>
          <w:rFonts w:ascii="Times New Roman" w:eastAsia="宋体" w:hAnsi="Times New Roman" w:cs="Calibri"/>
          <w:b/>
          <w:bCs/>
          <w:kern w:val="2"/>
          <w:sz w:val="21"/>
          <w:szCs w:val="21"/>
        </w:rPr>
        <w:t>课程</w:t>
      </w:r>
      <w:r w:rsidR="0074756B" w:rsidRPr="000A554E">
        <w:rPr>
          <w:rFonts w:ascii="Times New Roman" w:eastAsia="宋体" w:hAnsi="Times New Roman" w:cs="Calibri" w:hint="eastAsia"/>
          <w:b/>
          <w:bCs/>
          <w:kern w:val="2"/>
          <w:sz w:val="21"/>
          <w:szCs w:val="21"/>
        </w:rPr>
        <w:t>安排（样例，仅供参考）</w:t>
      </w:r>
    </w:p>
    <w:tbl>
      <w:tblPr>
        <w:tblStyle w:val="ad"/>
        <w:tblW w:w="9295" w:type="dxa"/>
        <w:tblInd w:w="623" w:type="dxa"/>
        <w:tblLook w:val="04A0" w:firstRow="1" w:lastRow="0" w:firstColumn="1" w:lastColumn="0" w:noHBand="0" w:noVBand="1"/>
      </w:tblPr>
      <w:tblGrid>
        <w:gridCol w:w="766"/>
        <w:gridCol w:w="1421"/>
        <w:gridCol w:w="1422"/>
        <w:gridCol w:w="1421"/>
        <w:gridCol w:w="1422"/>
        <w:gridCol w:w="1421"/>
        <w:gridCol w:w="1422"/>
      </w:tblGrid>
      <w:tr w:rsidR="00FE643F" w:rsidRPr="000A554E" w14:paraId="229D790A" w14:textId="77777777" w:rsidTr="00FE643F">
        <w:tc>
          <w:tcPr>
            <w:tcW w:w="766" w:type="dxa"/>
            <w:shd w:val="clear" w:color="auto" w:fill="D9E2F3" w:themeFill="accent1" w:themeFillTint="33"/>
          </w:tcPr>
          <w:p w14:paraId="44BBB86B"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第一周</w:t>
            </w:r>
          </w:p>
        </w:tc>
        <w:tc>
          <w:tcPr>
            <w:tcW w:w="1421" w:type="dxa"/>
            <w:shd w:val="clear" w:color="auto" w:fill="D9E2F3" w:themeFill="accent1" w:themeFillTint="33"/>
          </w:tcPr>
          <w:p w14:paraId="709EC054"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周一</w:t>
            </w:r>
          </w:p>
          <w:p w14:paraId="15454018" w14:textId="441C9B91" w:rsidR="00FE643F" w:rsidRPr="000A554E" w:rsidRDefault="002946CA"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1</w:t>
            </w:r>
            <w:r w:rsidR="00FE643F" w:rsidRPr="000A554E">
              <w:rPr>
                <w:rFonts w:ascii="Times New Roman" w:eastAsia="宋体" w:hAnsi="Times New Roman" w:hint="eastAsia"/>
                <w:kern w:val="0"/>
                <w:sz w:val="18"/>
                <w:szCs w:val="18"/>
              </w:rPr>
              <w:t>月</w:t>
            </w:r>
            <w:r w:rsidRPr="000A554E">
              <w:rPr>
                <w:rFonts w:ascii="Times New Roman" w:eastAsia="宋体" w:hAnsi="Times New Roman" w:hint="eastAsia"/>
                <w:kern w:val="0"/>
                <w:sz w:val="18"/>
                <w:szCs w:val="18"/>
              </w:rPr>
              <w:t>2</w:t>
            </w:r>
            <w:r w:rsidR="00AE52E8">
              <w:rPr>
                <w:rFonts w:ascii="Times New Roman" w:eastAsia="宋体" w:hAnsi="Times New Roman" w:hint="eastAsia"/>
                <w:kern w:val="0"/>
                <w:sz w:val="18"/>
                <w:szCs w:val="18"/>
              </w:rPr>
              <w:t>0</w:t>
            </w:r>
            <w:r w:rsidR="00FE643F" w:rsidRPr="000A554E">
              <w:rPr>
                <w:rFonts w:ascii="Times New Roman" w:eastAsia="宋体" w:hAnsi="Times New Roman" w:hint="eastAsia"/>
                <w:kern w:val="0"/>
                <w:sz w:val="18"/>
                <w:szCs w:val="18"/>
              </w:rPr>
              <w:t>日</w:t>
            </w:r>
          </w:p>
        </w:tc>
        <w:tc>
          <w:tcPr>
            <w:tcW w:w="1422" w:type="dxa"/>
            <w:shd w:val="clear" w:color="auto" w:fill="D9E2F3" w:themeFill="accent1" w:themeFillTint="33"/>
          </w:tcPr>
          <w:p w14:paraId="1CB889A6"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周二</w:t>
            </w:r>
          </w:p>
          <w:p w14:paraId="6E85703B" w14:textId="399F68D3" w:rsidR="00FE643F" w:rsidRPr="000A554E" w:rsidRDefault="002946CA"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1</w:t>
            </w:r>
            <w:r w:rsidR="00FE643F" w:rsidRPr="000A554E">
              <w:rPr>
                <w:rFonts w:ascii="Times New Roman" w:eastAsia="宋体" w:hAnsi="Times New Roman" w:hint="eastAsia"/>
                <w:kern w:val="0"/>
                <w:sz w:val="18"/>
                <w:szCs w:val="18"/>
              </w:rPr>
              <w:t>月</w:t>
            </w:r>
            <w:r w:rsidR="00AE52E8">
              <w:rPr>
                <w:rFonts w:ascii="Times New Roman" w:eastAsia="宋体" w:hAnsi="Times New Roman" w:hint="eastAsia"/>
                <w:kern w:val="0"/>
                <w:sz w:val="18"/>
                <w:szCs w:val="18"/>
              </w:rPr>
              <w:t>21</w:t>
            </w:r>
            <w:r w:rsidR="00FE643F" w:rsidRPr="000A554E">
              <w:rPr>
                <w:rFonts w:ascii="Times New Roman" w:eastAsia="宋体" w:hAnsi="Times New Roman" w:hint="eastAsia"/>
                <w:kern w:val="0"/>
                <w:sz w:val="18"/>
                <w:szCs w:val="18"/>
              </w:rPr>
              <w:t>日</w:t>
            </w:r>
          </w:p>
        </w:tc>
        <w:tc>
          <w:tcPr>
            <w:tcW w:w="1421" w:type="dxa"/>
            <w:shd w:val="clear" w:color="auto" w:fill="D9E2F3" w:themeFill="accent1" w:themeFillTint="33"/>
          </w:tcPr>
          <w:p w14:paraId="102F79DA"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周三</w:t>
            </w:r>
          </w:p>
          <w:p w14:paraId="086261C3" w14:textId="1A5E2F91" w:rsidR="00FE643F" w:rsidRPr="000A554E" w:rsidRDefault="002946CA"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1</w:t>
            </w:r>
            <w:r w:rsidR="00FE643F" w:rsidRPr="000A554E">
              <w:rPr>
                <w:rFonts w:ascii="Times New Roman" w:eastAsia="宋体" w:hAnsi="Times New Roman" w:hint="eastAsia"/>
                <w:kern w:val="0"/>
                <w:sz w:val="18"/>
                <w:szCs w:val="18"/>
              </w:rPr>
              <w:t>月</w:t>
            </w:r>
            <w:r w:rsidRPr="000A554E">
              <w:rPr>
                <w:rFonts w:ascii="Times New Roman" w:eastAsia="宋体" w:hAnsi="Times New Roman" w:hint="eastAsia"/>
                <w:kern w:val="0"/>
                <w:sz w:val="18"/>
                <w:szCs w:val="18"/>
              </w:rPr>
              <w:t>2</w:t>
            </w:r>
            <w:r w:rsidR="00AE52E8">
              <w:rPr>
                <w:rFonts w:ascii="Times New Roman" w:eastAsia="宋体" w:hAnsi="Times New Roman" w:hint="eastAsia"/>
                <w:kern w:val="0"/>
                <w:sz w:val="18"/>
                <w:szCs w:val="18"/>
              </w:rPr>
              <w:t>2</w:t>
            </w:r>
            <w:r w:rsidR="00FE643F" w:rsidRPr="000A554E">
              <w:rPr>
                <w:rFonts w:ascii="Times New Roman" w:eastAsia="宋体" w:hAnsi="Times New Roman" w:hint="eastAsia"/>
                <w:kern w:val="0"/>
                <w:sz w:val="18"/>
                <w:szCs w:val="18"/>
              </w:rPr>
              <w:t>日</w:t>
            </w:r>
          </w:p>
        </w:tc>
        <w:tc>
          <w:tcPr>
            <w:tcW w:w="1422" w:type="dxa"/>
            <w:shd w:val="clear" w:color="auto" w:fill="D9E2F3" w:themeFill="accent1" w:themeFillTint="33"/>
          </w:tcPr>
          <w:p w14:paraId="414D26D8"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周四</w:t>
            </w:r>
          </w:p>
          <w:p w14:paraId="47D7FE5D" w14:textId="64F55424" w:rsidR="00FE643F" w:rsidRPr="000A554E" w:rsidRDefault="002946CA"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1</w:t>
            </w:r>
            <w:r w:rsidR="00FE643F" w:rsidRPr="000A554E">
              <w:rPr>
                <w:rFonts w:ascii="Times New Roman" w:eastAsia="宋体" w:hAnsi="Times New Roman" w:hint="eastAsia"/>
                <w:kern w:val="0"/>
                <w:sz w:val="18"/>
                <w:szCs w:val="18"/>
              </w:rPr>
              <w:t>月</w:t>
            </w:r>
            <w:r w:rsidRPr="000A554E">
              <w:rPr>
                <w:rFonts w:ascii="Times New Roman" w:eastAsia="宋体" w:hAnsi="Times New Roman" w:hint="eastAsia"/>
                <w:kern w:val="0"/>
                <w:sz w:val="18"/>
                <w:szCs w:val="18"/>
              </w:rPr>
              <w:t>2</w:t>
            </w:r>
            <w:r w:rsidR="00AE52E8">
              <w:rPr>
                <w:rFonts w:ascii="Times New Roman" w:eastAsia="宋体" w:hAnsi="Times New Roman" w:hint="eastAsia"/>
                <w:kern w:val="0"/>
                <w:sz w:val="18"/>
                <w:szCs w:val="18"/>
              </w:rPr>
              <w:t>3</w:t>
            </w:r>
            <w:r w:rsidR="00FE643F" w:rsidRPr="000A554E">
              <w:rPr>
                <w:rFonts w:ascii="Times New Roman" w:eastAsia="宋体" w:hAnsi="Times New Roman" w:hint="eastAsia"/>
                <w:kern w:val="0"/>
                <w:sz w:val="18"/>
                <w:szCs w:val="18"/>
              </w:rPr>
              <w:t>日</w:t>
            </w:r>
          </w:p>
        </w:tc>
        <w:tc>
          <w:tcPr>
            <w:tcW w:w="1421" w:type="dxa"/>
            <w:shd w:val="clear" w:color="auto" w:fill="D9E2F3" w:themeFill="accent1" w:themeFillTint="33"/>
          </w:tcPr>
          <w:p w14:paraId="44462414"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周五</w:t>
            </w:r>
          </w:p>
          <w:p w14:paraId="51E2FB7D" w14:textId="3AB508D9" w:rsidR="00FE643F" w:rsidRPr="000A554E" w:rsidRDefault="002946CA"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1</w:t>
            </w:r>
            <w:r w:rsidR="00FE643F" w:rsidRPr="000A554E">
              <w:rPr>
                <w:rFonts w:ascii="Times New Roman" w:eastAsia="宋体" w:hAnsi="Times New Roman" w:hint="eastAsia"/>
                <w:kern w:val="0"/>
                <w:sz w:val="18"/>
                <w:szCs w:val="18"/>
              </w:rPr>
              <w:t>月</w:t>
            </w:r>
            <w:r w:rsidRPr="000A554E">
              <w:rPr>
                <w:rFonts w:ascii="Times New Roman" w:eastAsia="宋体" w:hAnsi="Times New Roman" w:hint="eastAsia"/>
                <w:kern w:val="0"/>
                <w:sz w:val="18"/>
                <w:szCs w:val="18"/>
              </w:rPr>
              <w:t>2</w:t>
            </w:r>
            <w:r w:rsidR="00AE52E8">
              <w:rPr>
                <w:rFonts w:ascii="Times New Roman" w:eastAsia="宋体" w:hAnsi="Times New Roman" w:hint="eastAsia"/>
                <w:kern w:val="0"/>
                <w:sz w:val="18"/>
                <w:szCs w:val="18"/>
              </w:rPr>
              <w:t>4</w:t>
            </w:r>
            <w:r w:rsidR="00FE643F" w:rsidRPr="000A554E">
              <w:rPr>
                <w:rFonts w:ascii="Times New Roman" w:eastAsia="宋体" w:hAnsi="Times New Roman" w:hint="eastAsia"/>
                <w:kern w:val="0"/>
                <w:sz w:val="18"/>
                <w:szCs w:val="18"/>
              </w:rPr>
              <w:t>日</w:t>
            </w:r>
          </w:p>
        </w:tc>
        <w:tc>
          <w:tcPr>
            <w:tcW w:w="1422" w:type="dxa"/>
            <w:shd w:val="clear" w:color="auto" w:fill="D9E2F3" w:themeFill="accent1" w:themeFillTint="33"/>
          </w:tcPr>
          <w:p w14:paraId="0BD6DDA7" w14:textId="77777777" w:rsidR="00FE643F" w:rsidRPr="000A554E" w:rsidRDefault="00FE643F"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周六</w:t>
            </w:r>
          </w:p>
          <w:p w14:paraId="4D021114" w14:textId="6B9B9D6F" w:rsidR="00FE643F" w:rsidRPr="000A554E" w:rsidRDefault="002946CA" w:rsidP="00916FA7">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1</w:t>
            </w:r>
            <w:r w:rsidR="00FE643F" w:rsidRPr="000A554E">
              <w:rPr>
                <w:rFonts w:ascii="Times New Roman" w:eastAsia="宋体" w:hAnsi="Times New Roman" w:hint="eastAsia"/>
                <w:kern w:val="0"/>
                <w:sz w:val="18"/>
                <w:szCs w:val="18"/>
              </w:rPr>
              <w:t>月</w:t>
            </w:r>
            <w:r w:rsidRPr="000A554E">
              <w:rPr>
                <w:rFonts w:ascii="Times New Roman" w:eastAsia="宋体" w:hAnsi="Times New Roman" w:hint="eastAsia"/>
                <w:kern w:val="0"/>
                <w:sz w:val="18"/>
                <w:szCs w:val="18"/>
              </w:rPr>
              <w:t>2</w:t>
            </w:r>
            <w:r w:rsidR="00AE52E8">
              <w:rPr>
                <w:rFonts w:ascii="Times New Roman" w:eastAsia="宋体" w:hAnsi="Times New Roman" w:hint="eastAsia"/>
                <w:kern w:val="0"/>
                <w:sz w:val="18"/>
                <w:szCs w:val="18"/>
              </w:rPr>
              <w:t>5</w:t>
            </w:r>
            <w:r w:rsidR="00FE643F" w:rsidRPr="000A554E">
              <w:rPr>
                <w:rFonts w:ascii="Times New Roman" w:eastAsia="宋体" w:hAnsi="Times New Roman" w:hint="eastAsia"/>
                <w:kern w:val="0"/>
                <w:sz w:val="18"/>
                <w:szCs w:val="18"/>
              </w:rPr>
              <w:t>日</w:t>
            </w:r>
          </w:p>
        </w:tc>
      </w:tr>
      <w:tr w:rsidR="00AE52E8" w:rsidRPr="000A554E" w14:paraId="71519343" w14:textId="77777777" w:rsidTr="00FE643F">
        <w:trPr>
          <w:trHeight w:val="1085"/>
        </w:trPr>
        <w:tc>
          <w:tcPr>
            <w:tcW w:w="766" w:type="dxa"/>
          </w:tcPr>
          <w:p w14:paraId="0E393DB1"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lastRenderedPageBreak/>
              <w:t>上午</w:t>
            </w:r>
          </w:p>
        </w:tc>
        <w:tc>
          <w:tcPr>
            <w:tcW w:w="1421" w:type="dxa"/>
          </w:tcPr>
          <w:p w14:paraId="45006699" w14:textId="157A2A24"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机场抵达</w:t>
            </w:r>
          </w:p>
        </w:tc>
        <w:tc>
          <w:tcPr>
            <w:tcW w:w="1422" w:type="dxa"/>
          </w:tcPr>
          <w:p w14:paraId="3B6CD75F" w14:textId="25B22BAD" w:rsidR="00AE52E8" w:rsidRPr="000A554E" w:rsidRDefault="00AE52E8" w:rsidP="008E2D71">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kern w:val="0"/>
                <w:sz w:val="18"/>
                <w:szCs w:val="18"/>
              </w:rPr>
              <w:t>Orientation</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1" w:type="dxa"/>
          </w:tcPr>
          <w:p w14:paraId="62939BD3" w14:textId="16E23BBF"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文化活动</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2" w:type="dxa"/>
          </w:tcPr>
          <w:p w14:paraId="53CDEBFB" w14:textId="4FA8C809"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客座讲座或</w:t>
            </w:r>
            <w:r>
              <w:rPr>
                <w:rFonts w:ascii="Times New Roman" w:eastAsia="宋体" w:hAnsi="Times New Roman" w:hint="eastAsia"/>
                <w:kern w:val="0"/>
                <w:sz w:val="18"/>
                <w:szCs w:val="18"/>
              </w:rPr>
              <w:t>workshop</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1" w:type="dxa"/>
          </w:tcPr>
          <w:p w14:paraId="1DE2DF77" w14:textId="685CA4B0"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企业参访</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2" w:type="dxa"/>
          </w:tcPr>
          <w:p w14:paraId="23A3A58F" w14:textId="3C5AB99A"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Free</w:t>
            </w:r>
          </w:p>
        </w:tc>
      </w:tr>
      <w:tr w:rsidR="00AE52E8" w:rsidRPr="000A554E" w14:paraId="4AE47E43" w14:textId="77777777" w:rsidTr="00FE643F">
        <w:trPr>
          <w:trHeight w:val="782"/>
        </w:trPr>
        <w:tc>
          <w:tcPr>
            <w:tcW w:w="766" w:type="dxa"/>
          </w:tcPr>
          <w:p w14:paraId="618B7417"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下午</w:t>
            </w:r>
          </w:p>
        </w:tc>
        <w:tc>
          <w:tcPr>
            <w:tcW w:w="1421" w:type="dxa"/>
          </w:tcPr>
          <w:p w14:paraId="051E6741" w14:textId="77777777" w:rsidR="00AE52E8"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入住酒店</w:t>
            </w:r>
          </w:p>
          <w:p w14:paraId="3DF16ED9" w14:textId="63563005" w:rsidR="00997CC7"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Practical tour</w:t>
            </w:r>
          </w:p>
        </w:tc>
        <w:tc>
          <w:tcPr>
            <w:tcW w:w="1422" w:type="dxa"/>
          </w:tcPr>
          <w:p w14:paraId="651EB5BC" w14:textId="7E5AF837" w:rsidR="00997CC7"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欢迎活动</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p w14:paraId="72364229" w14:textId="4223A5B6"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城市导</w:t>
            </w:r>
            <w:proofErr w:type="gramStart"/>
            <w:r w:rsidRPr="000A554E">
              <w:rPr>
                <w:rFonts w:ascii="Times New Roman" w:eastAsia="宋体" w:hAnsi="Times New Roman" w:hint="eastAsia"/>
                <w:kern w:val="0"/>
                <w:sz w:val="18"/>
                <w:szCs w:val="18"/>
              </w:rPr>
              <w:t>览</w:t>
            </w:r>
            <w:proofErr w:type="gramEnd"/>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1.5</w:t>
            </w:r>
            <w:r w:rsidR="008E2D71">
              <w:rPr>
                <w:rFonts w:ascii="Times New Roman" w:eastAsia="宋体" w:hAnsi="Times New Roman" w:hint="eastAsia"/>
                <w:kern w:val="0"/>
                <w:sz w:val="18"/>
                <w:szCs w:val="18"/>
              </w:rPr>
              <w:t>小时）</w:t>
            </w:r>
          </w:p>
        </w:tc>
        <w:tc>
          <w:tcPr>
            <w:tcW w:w="1421" w:type="dxa"/>
          </w:tcPr>
          <w:p w14:paraId="26951C1A" w14:textId="6B6EEFDA" w:rsidR="00AE52E8" w:rsidRPr="000A554E" w:rsidRDefault="00997CC7"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课程：数字营销</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3</w:t>
            </w:r>
            <w:r w:rsidR="008E2D71">
              <w:rPr>
                <w:rFonts w:ascii="Times New Roman" w:eastAsia="宋体" w:hAnsi="Times New Roman" w:hint="eastAsia"/>
                <w:kern w:val="0"/>
                <w:sz w:val="18"/>
                <w:szCs w:val="18"/>
              </w:rPr>
              <w:t>小时）</w:t>
            </w:r>
          </w:p>
        </w:tc>
        <w:tc>
          <w:tcPr>
            <w:tcW w:w="1422" w:type="dxa"/>
          </w:tcPr>
          <w:p w14:paraId="4163D901" w14:textId="6C87F55B" w:rsidR="00AE52E8" w:rsidRPr="000A554E" w:rsidRDefault="00997CC7"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课程：数字营销</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3</w:t>
            </w:r>
            <w:r w:rsidR="008E2D71">
              <w:rPr>
                <w:rFonts w:ascii="Times New Roman" w:eastAsia="宋体" w:hAnsi="Times New Roman" w:hint="eastAsia"/>
                <w:kern w:val="0"/>
                <w:sz w:val="18"/>
                <w:szCs w:val="18"/>
              </w:rPr>
              <w:t>小时）</w:t>
            </w:r>
          </w:p>
        </w:tc>
        <w:tc>
          <w:tcPr>
            <w:tcW w:w="1421" w:type="dxa"/>
          </w:tcPr>
          <w:p w14:paraId="2E88C0C0" w14:textId="08602490"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客座讲座或</w:t>
            </w:r>
            <w:r>
              <w:rPr>
                <w:rFonts w:ascii="Times New Roman" w:eastAsia="宋体" w:hAnsi="Times New Roman" w:hint="eastAsia"/>
                <w:kern w:val="0"/>
                <w:sz w:val="18"/>
                <w:szCs w:val="18"/>
              </w:rPr>
              <w:t>workshop</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2" w:type="dxa"/>
          </w:tcPr>
          <w:p w14:paraId="4F5740DE" w14:textId="532BEB75"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Free</w:t>
            </w:r>
          </w:p>
        </w:tc>
      </w:tr>
      <w:tr w:rsidR="00AE52E8" w:rsidRPr="000A554E" w14:paraId="66B52FC2" w14:textId="77777777" w:rsidTr="00FE643F">
        <w:trPr>
          <w:trHeight w:val="1174"/>
        </w:trPr>
        <w:tc>
          <w:tcPr>
            <w:tcW w:w="766" w:type="dxa"/>
            <w:shd w:val="clear" w:color="auto" w:fill="D9E2F3" w:themeFill="accent1" w:themeFillTint="33"/>
          </w:tcPr>
          <w:p w14:paraId="3ACC9E6A"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第二周</w:t>
            </w:r>
          </w:p>
        </w:tc>
        <w:tc>
          <w:tcPr>
            <w:tcW w:w="1421" w:type="dxa"/>
            <w:shd w:val="clear" w:color="auto" w:fill="D9E2F3" w:themeFill="accent1" w:themeFillTint="33"/>
          </w:tcPr>
          <w:p w14:paraId="56E62CB0"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周一</w:t>
            </w:r>
          </w:p>
          <w:p w14:paraId="574D3028" w14:textId="5A259889"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1</w:t>
            </w:r>
            <w:r w:rsidRPr="000A554E">
              <w:rPr>
                <w:rFonts w:ascii="Times New Roman" w:eastAsia="宋体" w:hAnsi="Times New Roman" w:hint="eastAsia"/>
                <w:kern w:val="0"/>
                <w:sz w:val="18"/>
                <w:szCs w:val="18"/>
              </w:rPr>
              <w:t>月</w:t>
            </w:r>
            <w:r>
              <w:rPr>
                <w:rFonts w:ascii="Times New Roman" w:eastAsia="宋体" w:hAnsi="Times New Roman" w:hint="eastAsia"/>
                <w:kern w:val="0"/>
                <w:sz w:val="18"/>
                <w:szCs w:val="18"/>
              </w:rPr>
              <w:t>27</w:t>
            </w:r>
            <w:r w:rsidRPr="000A554E">
              <w:rPr>
                <w:rFonts w:ascii="Times New Roman" w:eastAsia="宋体" w:hAnsi="Times New Roman" w:hint="eastAsia"/>
                <w:kern w:val="0"/>
                <w:sz w:val="18"/>
                <w:szCs w:val="18"/>
              </w:rPr>
              <w:t>日</w:t>
            </w:r>
          </w:p>
        </w:tc>
        <w:tc>
          <w:tcPr>
            <w:tcW w:w="1422" w:type="dxa"/>
            <w:shd w:val="clear" w:color="auto" w:fill="D9E2F3" w:themeFill="accent1" w:themeFillTint="33"/>
          </w:tcPr>
          <w:p w14:paraId="473D4EAA"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周二</w:t>
            </w:r>
          </w:p>
          <w:p w14:paraId="15FFAB53" w14:textId="5D5810F8"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1</w:t>
            </w:r>
            <w:r w:rsidRPr="000A554E">
              <w:rPr>
                <w:rFonts w:ascii="Times New Roman" w:eastAsia="宋体" w:hAnsi="Times New Roman" w:hint="eastAsia"/>
                <w:kern w:val="0"/>
                <w:sz w:val="18"/>
                <w:szCs w:val="18"/>
              </w:rPr>
              <w:t>月</w:t>
            </w:r>
            <w:r>
              <w:rPr>
                <w:rFonts w:ascii="Times New Roman" w:eastAsia="宋体" w:hAnsi="Times New Roman" w:hint="eastAsia"/>
                <w:kern w:val="0"/>
                <w:sz w:val="18"/>
                <w:szCs w:val="18"/>
              </w:rPr>
              <w:t>28</w:t>
            </w:r>
            <w:r w:rsidRPr="000A554E">
              <w:rPr>
                <w:rFonts w:ascii="Times New Roman" w:eastAsia="宋体" w:hAnsi="Times New Roman" w:hint="eastAsia"/>
                <w:kern w:val="0"/>
                <w:sz w:val="18"/>
                <w:szCs w:val="18"/>
              </w:rPr>
              <w:t>日</w:t>
            </w:r>
          </w:p>
        </w:tc>
        <w:tc>
          <w:tcPr>
            <w:tcW w:w="1421" w:type="dxa"/>
            <w:shd w:val="clear" w:color="auto" w:fill="D9E2F3" w:themeFill="accent1" w:themeFillTint="33"/>
          </w:tcPr>
          <w:p w14:paraId="0C5C4148"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周三</w:t>
            </w:r>
          </w:p>
          <w:p w14:paraId="4A412E7D" w14:textId="0832ECA8"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1</w:t>
            </w:r>
            <w:r w:rsidRPr="000A554E">
              <w:rPr>
                <w:rFonts w:ascii="Times New Roman" w:eastAsia="宋体" w:hAnsi="Times New Roman" w:hint="eastAsia"/>
                <w:kern w:val="0"/>
                <w:sz w:val="18"/>
                <w:szCs w:val="18"/>
              </w:rPr>
              <w:t>月</w:t>
            </w:r>
            <w:r>
              <w:rPr>
                <w:rFonts w:ascii="Times New Roman" w:eastAsia="宋体" w:hAnsi="Times New Roman" w:hint="eastAsia"/>
                <w:kern w:val="0"/>
                <w:sz w:val="18"/>
                <w:szCs w:val="18"/>
              </w:rPr>
              <w:t>29</w:t>
            </w:r>
            <w:r w:rsidRPr="000A554E">
              <w:rPr>
                <w:rFonts w:ascii="Times New Roman" w:eastAsia="宋体" w:hAnsi="Times New Roman" w:hint="eastAsia"/>
                <w:kern w:val="0"/>
                <w:sz w:val="18"/>
                <w:szCs w:val="18"/>
              </w:rPr>
              <w:t>日</w:t>
            </w:r>
          </w:p>
        </w:tc>
        <w:tc>
          <w:tcPr>
            <w:tcW w:w="1422" w:type="dxa"/>
            <w:shd w:val="clear" w:color="auto" w:fill="D9E2F3" w:themeFill="accent1" w:themeFillTint="33"/>
          </w:tcPr>
          <w:p w14:paraId="41A14841"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周四</w:t>
            </w:r>
          </w:p>
          <w:p w14:paraId="635DAD18" w14:textId="05C98CFB" w:rsidR="00AE52E8" w:rsidRPr="000A554E" w:rsidRDefault="00AE52E8"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1</w:t>
            </w:r>
            <w:r w:rsidRPr="000A554E">
              <w:rPr>
                <w:rFonts w:ascii="Times New Roman" w:eastAsia="宋体" w:hAnsi="Times New Roman" w:hint="eastAsia"/>
                <w:kern w:val="0"/>
                <w:sz w:val="18"/>
                <w:szCs w:val="18"/>
              </w:rPr>
              <w:t>月</w:t>
            </w:r>
            <w:r>
              <w:rPr>
                <w:rFonts w:ascii="Times New Roman" w:eastAsia="宋体" w:hAnsi="Times New Roman" w:hint="eastAsia"/>
                <w:kern w:val="0"/>
                <w:sz w:val="18"/>
                <w:szCs w:val="18"/>
              </w:rPr>
              <w:t>30</w:t>
            </w:r>
            <w:r w:rsidRPr="000A554E">
              <w:rPr>
                <w:rFonts w:ascii="Times New Roman" w:eastAsia="宋体" w:hAnsi="Times New Roman" w:hint="eastAsia"/>
                <w:kern w:val="0"/>
                <w:sz w:val="18"/>
                <w:szCs w:val="18"/>
              </w:rPr>
              <w:t>日</w:t>
            </w:r>
          </w:p>
        </w:tc>
        <w:tc>
          <w:tcPr>
            <w:tcW w:w="1421" w:type="dxa"/>
            <w:shd w:val="clear" w:color="auto" w:fill="D9E2F3" w:themeFill="accent1" w:themeFillTint="33"/>
          </w:tcPr>
          <w:p w14:paraId="1BC65680"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周五</w:t>
            </w:r>
          </w:p>
          <w:p w14:paraId="22F12BBE" w14:textId="7CE0F19D" w:rsidR="00AE52E8" w:rsidRPr="000A554E" w:rsidRDefault="00AE52E8"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1</w:t>
            </w:r>
            <w:r w:rsidRPr="000A554E">
              <w:rPr>
                <w:rFonts w:ascii="Times New Roman" w:eastAsia="宋体" w:hAnsi="Times New Roman" w:hint="eastAsia"/>
                <w:kern w:val="0"/>
                <w:sz w:val="18"/>
                <w:szCs w:val="18"/>
              </w:rPr>
              <w:t>月</w:t>
            </w:r>
            <w:r>
              <w:rPr>
                <w:rFonts w:ascii="Times New Roman" w:eastAsia="宋体" w:hAnsi="Times New Roman" w:hint="eastAsia"/>
                <w:kern w:val="0"/>
                <w:sz w:val="18"/>
                <w:szCs w:val="18"/>
              </w:rPr>
              <w:t>31</w:t>
            </w:r>
            <w:r w:rsidRPr="000A554E">
              <w:rPr>
                <w:rFonts w:ascii="Times New Roman" w:eastAsia="宋体" w:hAnsi="Times New Roman" w:hint="eastAsia"/>
                <w:kern w:val="0"/>
                <w:sz w:val="18"/>
                <w:szCs w:val="18"/>
              </w:rPr>
              <w:t>日</w:t>
            </w:r>
          </w:p>
        </w:tc>
        <w:tc>
          <w:tcPr>
            <w:tcW w:w="1422" w:type="dxa"/>
            <w:shd w:val="clear" w:color="auto" w:fill="D9E2F3" w:themeFill="accent1" w:themeFillTint="33"/>
          </w:tcPr>
          <w:p w14:paraId="1927D731"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周六</w:t>
            </w:r>
          </w:p>
          <w:p w14:paraId="28772B00" w14:textId="57D4C1E1"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2</w:t>
            </w:r>
            <w:r w:rsidRPr="000A554E">
              <w:rPr>
                <w:rFonts w:ascii="Times New Roman" w:eastAsia="宋体" w:hAnsi="Times New Roman" w:hint="eastAsia"/>
                <w:kern w:val="0"/>
                <w:sz w:val="18"/>
                <w:szCs w:val="18"/>
              </w:rPr>
              <w:t>月</w:t>
            </w:r>
            <w:r>
              <w:rPr>
                <w:rFonts w:ascii="Times New Roman" w:eastAsia="宋体" w:hAnsi="Times New Roman" w:hint="eastAsia"/>
                <w:kern w:val="0"/>
                <w:sz w:val="18"/>
                <w:szCs w:val="18"/>
              </w:rPr>
              <w:t>1</w:t>
            </w:r>
            <w:r w:rsidRPr="000A554E">
              <w:rPr>
                <w:rFonts w:ascii="Times New Roman" w:eastAsia="宋体" w:hAnsi="Times New Roman" w:hint="eastAsia"/>
                <w:kern w:val="0"/>
                <w:sz w:val="18"/>
                <w:szCs w:val="18"/>
              </w:rPr>
              <w:t>日</w:t>
            </w:r>
          </w:p>
        </w:tc>
      </w:tr>
      <w:tr w:rsidR="00AE52E8" w:rsidRPr="000A554E" w14:paraId="45C8C8D4" w14:textId="77777777" w:rsidTr="00FE643F">
        <w:trPr>
          <w:trHeight w:val="1155"/>
        </w:trPr>
        <w:tc>
          <w:tcPr>
            <w:tcW w:w="766" w:type="dxa"/>
          </w:tcPr>
          <w:p w14:paraId="4FF61FE9"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上午</w:t>
            </w:r>
          </w:p>
        </w:tc>
        <w:tc>
          <w:tcPr>
            <w:tcW w:w="1421" w:type="dxa"/>
          </w:tcPr>
          <w:p w14:paraId="3032FFD8" w14:textId="0400B9F2"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客座讲座或</w:t>
            </w:r>
            <w:r>
              <w:rPr>
                <w:rFonts w:ascii="Times New Roman" w:eastAsia="宋体" w:hAnsi="Times New Roman" w:hint="eastAsia"/>
                <w:kern w:val="0"/>
                <w:sz w:val="18"/>
                <w:szCs w:val="18"/>
              </w:rPr>
              <w:t>workshop</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2" w:type="dxa"/>
          </w:tcPr>
          <w:p w14:paraId="2F8DBEE9" w14:textId="4642AFEC"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企业参访</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1" w:type="dxa"/>
          </w:tcPr>
          <w:p w14:paraId="6BE1C862" w14:textId="0763CFF9"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文化活动</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2" w:type="dxa"/>
          </w:tcPr>
          <w:p w14:paraId="4FD14C57" w14:textId="1B2E31C4" w:rsidR="00AE52E8" w:rsidRPr="000A554E" w:rsidRDefault="00997CC7" w:rsidP="00AE52E8">
            <w:pPr>
              <w:spacing w:beforeLines="20" w:before="62" w:line="360" w:lineRule="auto"/>
              <w:jc w:val="center"/>
              <w:rPr>
                <w:rFonts w:ascii="Times New Roman" w:eastAsia="宋体" w:hAnsi="Times New Roman"/>
                <w:kern w:val="0"/>
                <w:sz w:val="18"/>
                <w:szCs w:val="18"/>
              </w:rPr>
            </w:pPr>
            <w:r>
              <w:rPr>
                <w:rFonts w:ascii="Times New Roman" w:eastAsia="宋体" w:hAnsi="Times New Roman" w:hint="eastAsia"/>
                <w:kern w:val="0"/>
                <w:sz w:val="18"/>
                <w:szCs w:val="18"/>
              </w:rPr>
              <w:t>客座讲座或</w:t>
            </w:r>
            <w:r>
              <w:rPr>
                <w:rFonts w:ascii="Times New Roman" w:eastAsia="宋体" w:hAnsi="Times New Roman" w:hint="eastAsia"/>
                <w:kern w:val="0"/>
                <w:sz w:val="18"/>
                <w:szCs w:val="18"/>
              </w:rPr>
              <w:t>workshop</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1" w:type="dxa"/>
          </w:tcPr>
          <w:p w14:paraId="2B6A7F72" w14:textId="106A6848"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课程：数字营销</w:t>
            </w:r>
            <w:r w:rsidR="00997CC7">
              <w:rPr>
                <w:rFonts w:ascii="Times New Roman" w:eastAsia="宋体" w:hAnsi="Times New Roman" w:hint="eastAsia"/>
                <w:kern w:val="0"/>
                <w:sz w:val="18"/>
                <w:szCs w:val="18"/>
              </w:rPr>
              <w:t>/</w:t>
            </w:r>
            <w:proofErr w:type="gramStart"/>
            <w:r w:rsidR="00997CC7">
              <w:rPr>
                <w:rFonts w:ascii="Times New Roman" w:eastAsia="宋体" w:hAnsi="Times New Roman" w:hint="eastAsia"/>
                <w:kern w:val="0"/>
                <w:sz w:val="18"/>
                <w:szCs w:val="18"/>
              </w:rPr>
              <w:t>结课</w:t>
            </w:r>
            <w:proofErr w:type="gramEnd"/>
            <w:r w:rsidR="00997CC7">
              <w:rPr>
                <w:rFonts w:ascii="Times New Roman" w:eastAsia="宋体" w:hAnsi="Times New Roman" w:hint="eastAsia"/>
                <w:kern w:val="0"/>
                <w:sz w:val="18"/>
                <w:szCs w:val="18"/>
              </w:rPr>
              <w:t>Presentation</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3</w:t>
            </w:r>
            <w:r w:rsidR="008E2D71">
              <w:rPr>
                <w:rFonts w:ascii="Times New Roman" w:eastAsia="宋体" w:hAnsi="Times New Roman" w:hint="eastAsia"/>
                <w:kern w:val="0"/>
                <w:sz w:val="18"/>
                <w:szCs w:val="18"/>
              </w:rPr>
              <w:t>小时）</w:t>
            </w:r>
          </w:p>
        </w:tc>
        <w:tc>
          <w:tcPr>
            <w:tcW w:w="1422" w:type="dxa"/>
          </w:tcPr>
          <w:p w14:paraId="2FA80A16" w14:textId="1FC06FC9"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前往机场</w:t>
            </w:r>
          </w:p>
        </w:tc>
      </w:tr>
      <w:tr w:rsidR="00AE52E8" w:rsidRPr="000A554E" w14:paraId="67D75A29" w14:textId="77777777" w:rsidTr="00FE643F">
        <w:trPr>
          <w:trHeight w:val="991"/>
        </w:trPr>
        <w:tc>
          <w:tcPr>
            <w:tcW w:w="766" w:type="dxa"/>
          </w:tcPr>
          <w:p w14:paraId="42CD38C5" w14:textId="77777777" w:rsidR="00AE52E8" w:rsidRPr="000A554E" w:rsidDel="00F9160A"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下午</w:t>
            </w:r>
          </w:p>
        </w:tc>
        <w:tc>
          <w:tcPr>
            <w:tcW w:w="1421" w:type="dxa"/>
          </w:tcPr>
          <w:p w14:paraId="5607A98B" w14:textId="289E6C4B" w:rsidR="00AE52E8" w:rsidRPr="000A554E" w:rsidRDefault="00997CC7"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课程：数字营销</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3</w:t>
            </w:r>
            <w:r w:rsidR="008E2D71">
              <w:rPr>
                <w:rFonts w:ascii="Times New Roman" w:eastAsia="宋体" w:hAnsi="Times New Roman" w:hint="eastAsia"/>
                <w:kern w:val="0"/>
                <w:sz w:val="18"/>
                <w:szCs w:val="18"/>
              </w:rPr>
              <w:t>小时）</w:t>
            </w:r>
          </w:p>
        </w:tc>
        <w:tc>
          <w:tcPr>
            <w:tcW w:w="1422" w:type="dxa"/>
          </w:tcPr>
          <w:p w14:paraId="7F001A60" w14:textId="60AD41B3" w:rsidR="00AE52E8" w:rsidRPr="000A554E" w:rsidRDefault="00997CC7"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课程：数字营销</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3</w:t>
            </w:r>
            <w:r w:rsidR="008E2D71">
              <w:rPr>
                <w:rFonts w:ascii="Times New Roman" w:eastAsia="宋体" w:hAnsi="Times New Roman" w:hint="eastAsia"/>
                <w:kern w:val="0"/>
                <w:sz w:val="18"/>
                <w:szCs w:val="18"/>
              </w:rPr>
              <w:t>小时）</w:t>
            </w:r>
          </w:p>
        </w:tc>
        <w:tc>
          <w:tcPr>
            <w:tcW w:w="1421" w:type="dxa"/>
          </w:tcPr>
          <w:p w14:paraId="4200CFC2" w14:textId="71BE62AA" w:rsidR="00AE52E8" w:rsidRPr="000A554E" w:rsidRDefault="00997CC7"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课程：数字营销</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3</w:t>
            </w:r>
            <w:r w:rsidR="008E2D71">
              <w:rPr>
                <w:rFonts w:ascii="Times New Roman" w:eastAsia="宋体" w:hAnsi="Times New Roman" w:hint="eastAsia"/>
                <w:kern w:val="0"/>
                <w:sz w:val="18"/>
                <w:szCs w:val="18"/>
              </w:rPr>
              <w:t>小时）</w:t>
            </w:r>
          </w:p>
        </w:tc>
        <w:tc>
          <w:tcPr>
            <w:tcW w:w="1422" w:type="dxa"/>
          </w:tcPr>
          <w:p w14:paraId="342F1B1F" w14:textId="2EA17D24" w:rsidR="00AE52E8" w:rsidRPr="000A554E" w:rsidRDefault="00AE52E8" w:rsidP="00AE52E8">
            <w:pPr>
              <w:spacing w:beforeLines="20" w:before="62" w:line="360" w:lineRule="auto"/>
              <w:rPr>
                <w:rFonts w:ascii="Times New Roman" w:eastAsia="宋体" w:hAnsi="Times New Roman"/>
                <w:kern w:val="0"/>
                <w:sz w:val="18"/>
                <w:szCs w:val="18"/>
              </w:rPr>
            </w:pPr>
            <w:r w:rsidRPr="000A554E">
              <w:rPr>
                <w:rFonts w:ascii="Times New Roman" w:eastAsia="宋体" w:hAnsi="Times New Roman" w:hint="eastAsia"/>
                <w:kern w:val="0"/>
                <w:sz w:val="18"/>
                <w:szCs w:val="18"/>
              </w:rPr>
              <w:t>结业项目展示准备</w:t>
            </w:r>
          </w:p>
        </w:tc>
        <w:tc>
          <w:tcPr>
            <w:tcW w:w="1421" w:type="dxa"/>
          </w:tcPr>
          <w:p w14:paraId="0E303F58" w14:textId="318BCAEE" w:rsidR="00AE52E8" w:rsidRPr="000A554E" w:rsidRDefault="00AE52E8" w:rsidP="00AE52E8">
            <w:pPr>
              <w:spacing w:beforeLines="20" w:before="62" w:line="360" w:lineRule="auto"/>
              <w:jc w:val="center"/>
              <w:rPr>
                <w:rFonts w:ascii="Times New Roman" w:eastAsia="宋体" w:hAnsi="Times New Roman"/>
                <w:kern w:val="0"/>
                <w:sz w:val="18"/>
                <w:szCs w:val="18"/>
              </w:rPr>
            </w:pPr>
            <w:r w:rsidRPr="000A554E">
              <w:rPr>
                <w:rFonts w:ascii="Times New Roman" w:eastAsia="宋体" w:hAnsi="Times New Roman" w:hint="eastAsia"/>
                <w:kern w:val="0"/>
                <w:sz w:val="18"/>
                <w:szCs w:val="18"/>
              </w:rPr>
              <w:t>送别活动</w:t>
            </w:r>
            <w:r w:rsidR="008E2D71">
              <w:rPr>
                <w:rFonts w:ascii="Times New Roman" w:eastAsia="宋体" w:hAnsi="Times New Roman" w:hint="eastAsia"/>
                <w:kern w:val="0"/>
                <w:sz w:val="18"/>
                <w:szCs w:val="18"/>
              </w:rPr>
              <w:t>（</w:t>
            </w:r>
            <w:r w:rsidR="008E2D71">
              <w:rPr>
                <w:rFonts w:ascii="Times New Roman" w:eastAsia="宋体" w:hAnsi="Times New Roman" w:hint="eastAsia"/>
                <w:kern w:val="0"/>
                <w:sz w:val="18"/>
                <w:szCs w:val="18"/>
              </w:rPr>
              <w:t>2</w:t>
            </w:r>
            <w:r w:rsidR="008E2D71">
              <w:rPr>
                <w:rFonts w:ascii="Times New Roman" w:eastAsia="宋体" w:hAnsi="Times New Roman" w:hint="eastAsia"/>
                <w:kern w:val="0"/>
                <w:sz w:val="18"/>
                <w:szCs w:val="18"/>
              </w:rPr>
              <w:t>小时）</w:t>
            </w:r>
          </w:p>
        </w:tc>
        <w:tc>
          <w:tcPr>
            <w:tcW w:w="1422" w:type="dxa"/>
          </w:tcPr>
          <w:p w14:paraId="6BFAC698" w14:textId="77777777" w:rsidR="00AE52E8" w:rsidRPr="000A554E" w:rsidRDefault="00AE52E8" w:rsidP="00AE52E8">
            <w:pPr>
              <w:spacing w:beforeLines="20" w:before="62" w:line="360" w:lineRule="auto"/>
              <w:jc w:val="center"/>
              <w:rPr>
                <w:rFonts w:ascii="Times New Roman" w:eastAsia="宋体" w:hAnsi="Times New Roman"/>
                <w:kern w:val="0"/>
                <w:sz w:val="18"/>
                <w:szCs w:val="18"/>
              </w:rPr>
            </w:pPr>
          </w:p>
        </w:tc>
      </w:tr>
    </w:tbl>
    <w:p w14:paraId="70A900DF" w14:textId="22715B25" w:rsidR="00486B49" w:rsidRPr="000A554E" w:rsidRDefault="00523881" w:rsidP="00BD48CA">
      <w:pPr>
        <w:pStyle w:val="a8"/>
        <w:numPr>
          <w:ilvl w:val="0"/>
          <w:numId w:val="38"/>
        </w:numPr>
        <w:spacing w:beforeLines="20" w:before="62" w:line="360" w:lineRule="auto"/>
        <w:ind w:firstLineChars="0"/>
        <w:jc w:val="left"/>
        <w:rPr>
          <w:rFonts w:ascii="Times New Roman" w:eastAsia="宋体" w:hAnsi="Times New Roman"/>
          <w:kern w:val="0"/>
          <w:sz w:val="22"/>
        </w:rPr>
      </w:pPr>
      <w:r w:rsidRPr="000A554E">
        <w:rPr>
          <w:rFonts w:ascii="Times New Roman" w:eastAsia="宋体" w:hAnsi="Times New Roman"/>
          <w:kern w:val="0"/>
          <w:sz w:val="22"/>
        </w:rPr>
        <w:t>上述日程安排将根据实际情况略有调整，</w:t>
      </w:r>
      <w:r w:rsidRPr="000A554E">
        <w:rPr>
          <w:rFonts w:ascii="Times New Roman" w:eastAsia="宋体" w:hAnsi="Times New Roman"/>
          <w:kern w:val="0"/>
          <w:sz w:val="22"/>
        </w:rPr>
        <w:t xml:space="preserve">SAF </w:t>
      </w:r>
      <w:r w:rsidRPr="000A554E">
        <w:rPr>
          <w:rFonts w:ascii="Times New Roman" w:eastAsia="宋体" w:hAnsi="Times New Roman"/>
          <w:kern w:val="0"/>
          <w:sz w:val="22"/>
        </w:rPr>
        <w:t>保留该日程安排的解释权。</w:t>
      </w:r>
    </w:p>
    <w:p w14:paraId="1760A264" w14:textId="100500A9" w:rsidR="00523881" w:rsidRPr="000A554E" w:rsidRDefault="009D126B" w:rsidP="00FD74C6">
      <w:pPr>
        <w:pStyle w:val="a7"/>
        <w:widowControl/>
        <w:spacing w:beforeAutospacing="0" w:afterAutospacing="0" w:line="360" w:lineRule="auto"/>
        <w:jc w:val="both"/>
        <w:rPr>
          <w:rFonts w:ascii="Times New Roman" w:eastAsia="宋体" w:hAnsi="Times New Roman" w:cs="Calibri"/>
          <w:b/>
          <w:bCs/>
          <w:kern w:val="2"/>
          <w:sz w:val="21"/>
          <w:szCs w:val="21"/>
        </w:rPr>
      </w:pPr>
      <w:r w:rsidRPr="000A554E">
        <w:rPr>
          <w:rFonts w:ascii="Times New Roman" w:eastAsia="宋体" w:hAnsi="Times New Roman" w:cs="Calibri"/>
          <w:b/>
          <w:bCs/>
          <w:kern w:val="2"/>
          <w:sz w:val="21"/>
          <w:szCs w:val="21"/>
        </w:rPr>
        <w:t>四、</w:t>
      </w:r>
      <w:r w:rsidR="00523881" w:rsidRPr="000A554E">
        <w:rPr>
          <w:rFonts w:ascii="Times New Roman" w:eastAsia="宋体" w:hAnsi="Times New Roman" w:cs="Calibri" w:hint="eastAsia"/>
          <w:b/>
          <w:bCs/>
          <w:kern w:val="2"/>
          <w:sz w:val="21"/>
          <w:szCs w:val="21"/>
        </w:rPr>
        <w:t>学生住宿</w:t>
      </w:r>
    </w:p>
    <w:p w14:paraId="0EC8DD1F" w14:textId="71C26AFD" w:rsidR="00523881" w:rsidRDefault="00523881" w:rsidP="00BD48CA">
      <w:pPr>
        <w:spacing w:beforeLines="20" w:before="62" w:line="360" w:lineRule="auto"/>
        <w:ind w:firstLineChars="200" w:firstLine="422"/>
        <w:rPr>
          <w:rFonts w:ascii="Times New Roman" w:eastAsia="宋体" w:hAnsi="Times New Roman"/>
          <w:sz w:val="22"/>
        </w:rPr>
      </w:pPr>
      <w:r w:rsidRPr="000A554E">
        <w:rPr>
          <w:rFonts w:ascii="Times New Roman" w:eastAsia="宋体" w:hAnsi="Times New Roman" w:cs="Calibri" w:hint="eastAsia"/>
          <w:b/>
          <w:bCs/>
          <w:szCs w:val="21"/>
        </w:rPr>
        <w:t xml:space="preserve"> </w:t>
      </w:r>
      <w:r w:rsidRPr="000A554E">
        <w:rPr>
          <w:rFonts w:ascii="Times New Roman" w:eastAsia="宋体" w:hAnsi="Times New Roman" w:cs="Calibri"/>
          <w:b/>
          <w:bCs/>
          <w:szCs w:val="21"/>
        </w:rPr>
        <w:t xml:space="preserve">   </w:t>
      </w:r>
      <w:r w:rsidRPr="000A554E">
        <w:rPr>
          <w:rFonts w:ascii="Times New Roman" w:eastAsia="宋体" w:hAnsi="Times New Roman"/>
          <w:sz w:val="22"/>
        </w:rPr>
        <w:t>SAF</w:t>
      </w:r>
      <w:r w:rsidRPr="000A554E">
        <w:rPr>
          <w:rFonts w:ascii="Times New Roman" w:eastAsia="宋体" w:hAnsi="Times New Roman"/>
          <w:sz w:val="22"/>
        </w:rPr>
        <w:t>将为所有同学统一安排住宿。住宿标准为酒店的双人间</w:t>
      </w:r>
      <w:r w:rsidR="00E869C0" w:rsidRPr="000A554E">
        <w:rPr>
          <w:rFonts w:ascii="Times New Roman" w:eastAsia="宋体" w:hAnsi="Times New Roman" w:hint="eastAsia"/>
          <w:sz w:val="22"/>
        </w:rPr>
        <w:t>，不含餐。</w:t>
      </w:r>
      <w:r w:rsidRPr="000A554E">
        <w:rPr>
          <w:rFonts w:ascii="Times New Roman" w:eastAsia="宋体" w:hAnsi="Times New Roman" w:hint="eastAsia"/>
          <w:sz w:val="22"/>
        </w:rPr>
        <w:t xml:space="preserve"> </w:t>
      </w:r>
    </w:p>
    <w:p w14:paraId="1D2CFF99" w14:textId="0B72C092" w:rsidR="009D126B" w:rsidRPr="000A554E" w:rsidRDefault="00523881" w:rsidP="00FD74C6">
      <w:pPr>
        <w:pStyle w:val="a7"/>
        <w:widowControl/>
        <w:spacing w:beforeAutospacing="0" w:afterAutospacing="0" w:line="360" w:lineRule="auto"/>
        <w:jc w:val="both"/>
        <w:rPr>
          <w:rFonts w:ascii="Times New Roman" w:eastAsia="宋体" w:hAnsi="Times New Roman" w:cs="Calibri"/>
          <w:b/>
          <w:bCs/>
          <w:kern w:val="2"/>
          <w:sz w:val="21"/>
          <w:szCs w:val="21"/>
        </w:rPr>
      </w:pPr>
      <w:r w:rsidRPr="000A554E">
        <w:rPr>
          <w:rFonts w:ascii="Times New Roman" w:eastAsia="宋体" w:hAnsi="Times New Roman" w:cs="Calibri" w:hint="eastAsia"/>
          <w:b/>
          <w:bCs/>
          <w:kern w:val="2"/>
          <w:sz w:val="21"/>
          <w:szCs w:val="21"/>
        </w:rPr>
        <w:t>五、</w:t>
      </w:r>
      <w:r w:rsidR="009D126B" w:rsidRPr="000A554E">
        <w:rPr>
          <w:rFonts w:ascii="Times New Roman" w:eastAsia="宋体" w:hAnsi="Times New Roman" w:cs="Calibri"/>
          <w:b/>
          <w:bCs/>
          <w:kern w:val="2"/>
          <w:sz w:val="21"/>
          <w:szCs w:val="21"/>
        </w:rPr>
        <w:t>申请要求</w:t>
      </w:r>
    </w:p>
    <w:p w14:paraId="334994AC" w14:textId="0F9BC821" w:rsidR="0033770E" w:rsidRPr="000A554E" w:rsidRDefault="0033770E" w:rsidP="00FD74C6">
      <w:pPr>
        <w:numPr>
          <w:ilvl w:val="1"/>
          <w:numId w:val="0"/>
        </w:numPr>
        <w:spacing w:line="360" w:lineRule="auto"/>
        <w:ind w:leftChars="200" w:left="420"/>
        <w:rPr>
          <w:rFonts w:ascii="Times New Roman" w:eastAsia="宋体" w:hAnsi="Times New Roman" w:cs="Calibri"/>
          <w:b/>
          <w:bCs/>
          <w:spacing w:val="-3"/>
          <w:szCs w:val="21"/>
        </w:rPr>
      </w:pPr>
      <w:r w:rsidRPr="000A554E">
        <w:rPr>
          <w:rFonts w:ascii="Times New Roman" w:eastAsia="宋体" w:hAnsi="Times New Roman" w:cs="Calibri"/>
          <w:b/>
          <w:bCs/>
          <w:spacing w:val="-3"/>
          <w:szCs w:val="21"/>
        </w:rPr>
        <w:t xml:space="preserve">1. </w:t>
      </w:r>
      <w:r w:rsidR="009D126B" w:rsidRPr="000A554E">
        <w:rPr>
          <w:rFonts w:ascii="Times New Roman" w:eastAsia="宋体" w:hAnsi="Times New Roman" w:cs="Calibri"/>
          <w:b/>
          <w:bCs/>
          <w:spacing w:val="-3"/>
          <w:szCs w:val="21"/>
        </w:rPr>
        <w:t>报名条件</w:t>
      </w:r>
    </w:p>
    <w:p w14:paraId="032A953C" w14:textId="77777777" w:rsidR="00BD786D" w:rsidRPr="000A554E"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Times New Roman" w:eastAsia="宋体" w:hAnsi="Times New Roman" w:cs="Calibri"/>
        </w:rPr>
      </w:pPr>
      <w:r w:rsidRPr="000A554E">
        <w:rPr>
          <w:rFonts w:ascii="Times New Roman" w:eastAsia="宋体" w:hAnsi="Times New Roman" w:cs="Calibri"/>
        </w:rPr>
        <w:t>全日制在校本科生或研究生</w:t>
      </w:r>
    </w:p>
    <w:p w14:paraId="13ABBECB" w14:textId="414A563F" w:rsidR="00BD786D" w:rsidRPr="000A554E"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Times New Roman" w:eastAsia="宋体" w:hAnsi="Times New Roman" w:cs="Calibri"/>
        </w:rPr>
      </w:pPr>
      <w:r w:rsidRPr="000A554E">
        <w:rPr>
          <w:rFonts w:ascii="Times New Roman" w:eastAsia="宋体" w:hAnsi="Times New Roman" w:cs="Calibri"/>
        </w:rPr>
        <w:t>GPA</w:t>
      </w:r>
      <w:r w:rsidRPr="000A554E">
        <w:rPr>
          <w:rFonts w:ascii="Times New Roman" w:eastAsia="宋体" w:hAnsi="Times New Roman" w:cs="Calibri"/>
        </w:rPr>
        <w:t>要求：</w:t>
      </w:r>
      <w:r w:rsidR="00FE643F" w:rsidRPr="000A554E">
        <w:rPr>
          <w:rFonts w:ascii="Times New Roman" w:eastAsia="宋体" w:hAnsi="Times New Roman" w:cs="Calibri" w:hint="eastAsia"/>
        </w:rPr>
        <w:t>3</w:t>
      </w:r>
      <w:r w:rsidR="00FE643F" w:rsidRPr="000A554E">
        <w:rPr>
          <w:rFonts w:ascii="Times New Roman" w:eastAsia="宋体" w:hAnsi="Times New Roman" w:cs="Calibri"/>
        </w:rPr>
        <w:t>.0</w:t>
      </w:r>
      <w:r w:rsidR="00FE643F" w:rsidRPr="000A554E">
        <w:rPr>
          <w:rFonts w:ascii="Times New Roman" w:eastAsia="宋体" w:hAnsi="Times New Roman" w:cs="Calibri" w:hint="eastAsia"/>
        </w:rPr>
        <w:t>/</w:t>
      </w:r>
      <w:r w:rsidR="00FE643F" w:rsidRPr="000A554E">
        <w:rPr>
          <w:rFonts w:ascii="Times New Roman" w:eastAsia="宋体" w:hAnsi="Times New Roman" w:cs="Calibri"/>
        </w:rPr>
        <w:t>4.0</w:t>
      </w:r>
      <w:r w:rsidR="0054667F" w:rsidRPr="000A554E">
        <w:rPr>
          <w:rFonts w:ascii="Times New Roman" w:eastAsia="宋体" w:hAnsi="Times New Roman" w:cs="Calibri" w:hint="eastAsia"/>
        </w:rPr>
        <w:t>（低于该</w:t>
      </w:r>
      <w:r w:rsidR="0054667F" w:rsidRPr="000A554E">
        <w:rPr>
          <w:rFonts w:ascii="Times New Roman" w:eastAsia="宋体" w:hAnsi="Times New Roman" w:cs="Calibri" w:hint="eastAsia"/>
        </w:rPr>
        <w:t>GPA</w:t>
      </w:r>
      <w:r w:rsidR="0054667F" w:rsidRPr="000A554E">
        <w:rPr>
          <w:rFonts w:ascii="Times New Roman" w:eastAsia="宋体" w:hAnsi="Times New Roman" w:cs="Calibri" w:hint="eastAsia"/>
        </w:rPr>
        <w:t>成绩的同学将基于个案情况考虑）</w:t>
      </w:r>
      <w:r w:rsidRPr="000A554E">
        <w:rPr>
          <w:rFonts w:ascii="Times New Roman" w:eastAsia="宋体" w:hAnsi="Times New Roman" w:cs="Calibri"/>
        </w:rPr>
        <w:t>；</w:t>
      </w:r>
      <w:r w:rsidRPr="000A554E">
        <w:rPr>
          <w:rFonts w:ascii="Times New Roman" w:eastAsia="宋体" w:hAnsi="Times New Roman" w:cs="Calibri"/>
        </w:rPr>
        <w:t xml:space="preserve"> </w:t>
      </w:r>
    </w:p>
    <w:p w14:paraId="3EC33ABB" w14:textId="2F028140" w:rsidR="00BD786D" w:rsidRPr="000A554E" w:rsidRDefault="00BD786D" w:rsidP="00FD74C6">
      <w:pPr>
        <w:pStyle w:val="a8"/>
        <w:widowControl/>
        <w:numPr>
          <w:ilvl w:val="1"/>
          <w:numId w:val="36"/>
        </w:numPr>
        <w:autoSpaceDE w:val="0"/>
        <w:autoSpaceDN w:val="0"/>
        <w:adjustRightInd w:val="0"/>
        <w:spacing w:after="120" w:line="360" w:lineRule="auto"/>
        <w:ind w:firstLineChars="0"/>
        <w:contextualSpacing/>
        <w:jc w:val="left"/>
        <w:rPr>
          <w:rFonts w:ascii="Times New Roman" w:eastAsia="宋体" w:hAnsi="Times New Roman" w:cs="Calibri"/>
        </w:rPr>
      </w:pPr>
      <w:r w:rsidRPr="000A554E">
        <w:rPr>
          <w:rFonts w:ascii="Times New Roman" w:eastAsia="宋体" w:hAnsi="Times New Roman" w:cs="Calibri"/>
        </w:rPr>
        <w:t>英语最低要求：</w:t>
      </w:r>
      <w:proofErr w:type="gramStart"/>
      <w:r w:rsidRPr="000A554E">
        <w:rPr>
          <w:rFonts w:ascii="Times New Roman" w:eastAsia="宋体" w:hAnsi="Times New Roman" w:cs="Calibri"/>
        </w:rPr>
        <w:t>雅思</w:t>
      </w:r>
      <w:proofErr w:type="gramEnd"/>
      <w:r w:rsidRPr="000A554E">
        <w:rPr>
          <w:rFonts w:ascii="Times New Roman" w:eastAsia="宋体" w:hAnsi="Times New Roman" w:cs="Calibri"/>
        </w:rPr>
        <w:t xml:space="preserve"> </w:t>
      </w:r>
      <w:r w:rsidR="00523881" w:rsidRPr="000A554E">
        <w:rPr>
          <w:rFonts w:ascii="Times New Roman" w:eastAsia="宋体" w:hAnsi="Times New Roman" w:cs="Calibri"/>
        </w:rPr>
        <w:t>6.5</w:t>
      </w:r>
      <w:r w:rsidRPr="000A554E">
        <w:rPr>
          <w:rFonts w:ascii="Times New Roman" w:eastAsia="宋体" w:hAnsi="Times New Roman" w:cs="Calibri"/>
        </w:rPr>
        <w:t xml:space="preserve"> / </w:t>
      </w:r>
      <w:r w:rsidRPr="000A554E">
        <w:rPr>
          <w:rFonts w:ascii="Times New Roman" w:eastAsia="宋体" w:hAnsi="Times New Roman" w:cs="Calibri"/>
        </w:rPr>
        <w:t>托福</w:t>
      </w:r>
      <w:r w:rsidRPr="000A554E">
        <w:rPr>
          <w:rFonts w:ascii="Times New Roman" w:eastAsia="宋体" w:hAnsi="Times New Roman" w:cs="Calibri"/>
        </w:rPr>
        <w:t xml:space="preserve"> </w:t>
      </w:r>
      <w:r w:rsidR="00523881" w:rsidRPr="000A554E">
        <w:rPr>
          <w:rFonts w:ascii="Times New Roman" w:eastAsia="宋体" w:hAnsi="Times New Roman" w:cs="Calibri"/>
        </w:rPr>
        <w:t>79</w:t>
      </w:r>
      <w:r w:rsidRPr="000A554E">
        <w:rPr>
          <w:rFonts w:ascii="Times New Roman" w:eastAsia="宋体" w:hAnsi="Times New Roman" w:cs="Calibri"/>
        </w:rPr>
        <w:t xml:space="preserve"> / </w:t>
      </w:r>
      <w:r w:rsidRPr="000A554E">
        <w:rPr>
          <w:rFonts w:ascii="Times New Roman" w:eastAsia="宋体" w:hAnsi="Times New Roman" w:cs="Calibri"/>
        </w:rPr>
        <w:t>大学四级</w:t>
      </w:r>
      <w:r w:rsidRPr="000A554E">
        <w:rPr>
          <w:rFonts w:ascii="Times New Roman" w:eastAsia="宋体" w:hAnsi="Times New Roman" w:cs="Calibri"/>
        </w:rPr>
        <w:t xml:space="preserve"> 4</w:t>
      </w:r>
      <w:r w:rsidR="00523881" w:rsidRPr="000A554E">
        <w:rPr>
          <w:rFonts w:ascii="Times New Roman" w:eastAsia="宋体" w:hAnsi="Times New Roman" w:cs="Calibri"/>
        </w:rPr>
        <w:t>93</w:t>
      </w:r>
      <w:r w:rsidRPr="000A554E">
        <w:rPr>
          <w:rFonts w:ascii="Times New Roman" w:eastAsia="宋体" w:hAnsi="Times New Roman" w:cs="Calibri"/>
        </w:rPr>
        <w:t xml:space="preserve"> / </w:t>
      </w:r>
      <w:r w:rsidRPr="000A554E">
        <w:rPr>
          <w:rFonts w:ascii="Times New Roman" w:eastAsia="宋体" w:hAnsi="Times New Roman" w:cs="Calibri"/>
        </w:rPr>
        <w:t>大学六级</w:t>
      </w:r>
      <w:r w:rsidRPr="000A554E">
        <w:rPr>
          <w:rFonts w:ascii="Times New Roman" w:eastAsia="宋体" w:hAnsi="Times New Roman" w:cs="Calibri"/>
        </w:rPr>
        <w:t xml:space="preserve"> 4</w:t>
      </w:r>
      <w:r w:rsidR="00523881" w:rsidRPr="000A554E">
        <w:rPr>
          <w:rFonts w:ascii="Times New Roman" w:eastAsia="宋体" w:hAnsi="Times New Roman" w:cs="Calibri"/>
        </w:rPr>
        <w:t>50</w:t>
      </w:r>
      <w:r w:rsidR="00523881" w:rsidRPr="000A554E">
        <w:rPr>
          <w:rFonts w:ascii="Times New Roman" w:eastAsia="宋体" w:hAnsi="Times New Roman" w:cs="Calibri" w:hint="eastAsia"/>
        </w:rPr>
        <w:t>/</w:t>
      </w:r>
      <w:r w:rsidR="00B5577A">
        <w:rPr>
          <w:rFonts w:ascii="Times New Roman" w:eastAsia="宋体" w:hAnsi="Times New Roman" w:cs="Calibri" w:hint="eastAsia"/>
        </w:rPr>
        <w:t xml:space="preserve"> </w:t>
      </w:r>
      <w:r w:rsidR="00B5577A">
        <w:rPr>
          <w:rFonts w:ascii="Times New Roman" w:eastAsia="宋体" w:hAnsi="Times New Roman" w:cs="Calibri" w:hint="eastAsia"/>
        </w:rPr>
        <w:t>多邻国</w:t>
      </w:r>
      <w:r w:rsidR="00523881" w:rsidRPr="000A554E">
        <w:rPr>
          <w:rFonts w:ascii="Times New Roman" w:eastAsia="宋体" w:hAnsi="Times New Roman" w:cs="Calibri"/>
        </w:rPr>
        <w:t>105/</w:t>
      </w:r>
      <w:r w:rsidR="00B5577A">
        <w:rPr>
          <w:rFonts w:ascii="Times New Roman" w:eastAsia="宋体" w:hAnsi="Times New Roman" w:cs="Calibri" w:hint="eastAsia"/>
        </w:rPr>
        <w:t xml:space="preserve"> </w:t>
      </w:r>
      <w:proofErr w:type="spellStart"/>
      <w:r w:rsidR="00B5577A">
        <w:rPr>
          <w:rFonts w:ascii="Times New Roman" w:eastAsia="宋体" w:hAnsi="Times New Roman" w:cs="Calibri" w:hint="eastAsia"/>
        </w:rPr>
        <w:t>iTEP</w:t>
      </w:r>
      <w:proofErr w:type="spellEnd"/>
      <w:r w:rsidR="00523881" w:rsidRPr="000A554E">
        <w:rPr>
          <w:rFonts w:ascii="Times New Roman" w:eastAsia="宋体" w:hAnsi="Times New Roman" w:cs="Calibri"/>
        </w:rPr>
        <w:t xml:space="preserve"> 4.5/</w:t>
      </w:r>
      <w:r w:rsidR="0054667F" w:rsidRPr="000A554E">
        <w:rPr>
          <w:rFonts w:ascii="Times New Roman" w:eastAsia="宋体" w:hAnsi="Times New Roman" w:cs="Calibri"/>
        </w:rPr>
        <w:t xml:space="preserve"> </w:t>
      </w:r>
      <w:r w:rsidR="0054667F" w:rsidRPr="000A554E">
        <w:rPr>
          <w:rFonts w:ascii="Times New Roman" w:eastAsia="宋体" w:hAnsi="Times New Roman" w:cs="Calibri" w:hint="eastAsia"/>
        </w:rPr>
        <w:t>高考英语</w:t>
      </w:r>
      <w:r w:rsidR="00523881" w:rsidRPr="000A554E">
        <w:rPr>
          <w:rFonts w:ascii="Times New Roman" w:eastAsia="宋体" w:hAnsi="Times New Roman" w:cs="Calibri"/>
        </w:rPr>
        <w:t>120</w:t>
      </w:r>
    </w:p>
    <w:p w14:paraId="23331378" w14:textId="23D49C8A" w:rsidR="0033770E" w:rsidRDefault="0033770E" w:rsidP="00FD74C6">
      <w:pPr>
        <w:tabs>
          <w:tab w:val="left" w:pos="541"/>
        </w:tabs>
        <w:kinsoku w:val="0"/>
        <w:overflowPunct w:val="0"/>
        <w:autoSpaceDE w:val="0"/>
        <w:autoSpaceDN w:val="0"/>
        <w:adjustRightInd w:val="0"/>
        <w:spacing w:before="1" w:line="360" w:lineRule="auto"/>
        <w:ind w:leftChars="200" w:left="420" w:rightChars="100" w:right="210"/>
        <w:rPr>
          <w:rFonts w:ascii="Times New Roman" w:eastAsia="宋体" w:hAnsi="Times New Roman" w:cs="Calibri"/>
          <w:szCs w:val="21"/>
        </w:rPr>
      </w:pPr>
      <w:r w:rsidRPr="000A554E">
        <w:rPr>
          <w:rFonts w:ascii="Times New Roman" w:eastAsia="宋体" w:hAnsi="Times New Roman" w:cs="Calibri"/>
          <w:b/>
          <w:bCs/>
          <w:spacing w:val="-3"/>
          <w:szCs w:val="21"/>
        </w:rPr>
        <w:t xml:space="preserve">2. </w:t>
      </w:r>
      <w:r w:rsidR="009D126B" w:rsidRPr="000A554E">
        <w:rPr>
          <w:rFonts w:ascii="Times New Roman" w:eastAsia="宋体" w:hAnsi="Times New Roman" w:cs="Calibri"/>
          <w:b/>
          <w:bCs/>
          <w:spacing w:val="-3"/>
          <w:szCs w:val="21"/>
        </w:rPr>
        <w:t>申请截止日期：</w:t>
      </w:r>
      <w:r w:rsidR="00CC676D">
        <w:rPr>
          <w:rFonts w:ascii="Times New Roman" w:eastAsia="宋体" w:hAnsi="Times New Roman" w:cs="Calibri"/>
          <w:szCs w:val="21"/>
        </w:rPr>
        <w:t>202</w:t>
      </w:r>
      <w:r w:rsidR="00B51FFD">
        <w:rPr>
          <w:rFonts w:ascii="Times New Roman" w:eastAsia="宋体" w:hAnsi="Times New Roman" w:cs="Calibri" w:hint="eastAsia"/>
          <w:szCs w:val="21"/>
        </w:rPr>
        <w:t>4</w:t>
      </w:r>
      <w:r w:rsidR="009D126B" w:rsidRPr="000A554E">
        <w:rPr>
          <w:rFonts w:ascii="Times New Roman" w:eastAsia="宋体" w:hAnsi="Times New Roman" w:cs="Calibri"/>
          <w:szCs w:val="21"/>
        </w:rPr>
        <w:t>年</w:t>
      </w:r>
      <w:r w:rsidR="00B5577A" w:rsidRPr="00B5577A">
        <w:rPr>
          <w:rFonts w:ascii="Times New Roman" w:eastAsia="宋体" w:hAnsi="Times New Roman" w:cs="Calibri" w:hint="eastAsia"/>
          <w:szCs w:val="21"/>
        </w:rPr>
        <w:t>10</w:t>
      </w:r>
      <w:r w:rsidR="00B5577A" w:rsidRPr="00B5577A">
        <w:rPr>
          <w:rFonts w:ascii="Times New Roman" w:eastAsia="宋体" w:hAnsi="Times New Roman" w:cs="Calibri" w:hint="eastAsia"/>
          <w:szCs w:val="21"/>
        </w:rPr>
        <w:t>月</w:t>
      </w:r>
      <w:r w:rsidR="00B5577A" w:rsidRPr="00B5577A">
        <w:rPr>
          <w:rFonts w:ascii="Times New Roman" w:eastAsia="宋体" w:hAnsi="Times New Roman" w:cs="Calibri" w:hint="eastAsia"/>
          <w:szCs w:val="21"/>
        </w:rPr>
        <w:t>21</w:t>
      </w:r>
      <w:r w:rsidR="00B5577A" w:rsidRPr="00B5577A">
        <w:rPr>
          <w:rFonts w:ascii="Times New Roman" w:eastAsia="宋体" w:hAnsi="Times New Roman" w:cs="Calibri" w:hint="eastAsia"/>
          <w:szCs w:val="21"/>
        </w:rPr>
        <w:t>日</w:t>
      </w:r>
    </w:p>
    <w:p w14:paraId="71B0A8F3" w14:textId="22FE4A30" w:rsidR="00770FBA" w:rsidRPr="000A554E" w:rsidRDefault="00770FBA" w:rsidP="00FD74C6">
      <w:pPr>
        <w:tabs>
          <w:tab w:val="left" w:pos="541"/>
        </w:tabs>
        <w:kinsoku w:val="0"/>
        <w:overflowPunct w:val="0"/>
        <w:autoSpaceDE w:val="0"/>
        <w:autoSpaceDN w:val="0"/>
        <w:adjustRightInd w:val="0"/>
        <w:spacing w:before="1" w:line="360" w:lineRule="auto"/>
        <w:ind w:leftChars="200" w:left="420" w:rightChars="100" w:right="210"/>
        <w:rPr>
          <w:rFonts w:ascii="Times New Roman" w:eastAsia="宋体" w:hAnsi="Times New Roman" w:cs="Calibri"/>
          <w:spacing w:val="-3"/>
          <w:szCs w:val="21"/>
        </w:rPr>
      </w:pPr>
      <w:r w:rsidRPr="00770FBA">
        <w:rPr>
          <w:rFonts w:ascii="Times New Roman" w:eastAsia="宋体" w:hAnsi="Times New Roman" w:cs="Calibri" w:hint="eastAsia"/>
          <w:b/>
          <w:bCs/>
          <w:spacing w:val="-3"/>
          <w:szCs w:val="21"/>
        </w:rPr>
        <w:t xml:space="preserve">3. </w:t>
      </w:r>
      <w:r w:rsidRPr="00770FBA">
        <w:rPr>
          <w:rFonts w:ascii="Times New Roman" w:eastAsia="宋体" w:hAnsi="Times New Roman" w:cs="Calibri" w:hint="eastAsia"/>
          <w:b/>
          <w:bCs/>
          <w:spacing w:val="-3"/>
          <w:szCs w:val="21"/>
        </w:rPr>
        <w:t>成行人数：</w:t>
      </w:r>
      <w:r w:rsidRPr="00770FBA">
        <w:rPr>
          <w:rFonts w:ascii="Times New Roman" w:eastAsia="宋体" w:hAnsi="Times New Roman" w:cs="Calibri" w:hint="eastAsia"/>
          <w:spacing w:val="-3"/>
          <w:szCs w:val="21"/>
        </w:rPr>
        <w:t>2</w:t>
      </w:r>
      <w:r>
        <w:rPr>
          <w:rFonts w:ascii="Times New Roman" w:eastAsia="宋体" w:hAnsi="Times New Roman" w:cs="Calibri" w:hint="eastAsia"/>
          <w:spacing w:val="-3"/>
          <w:szCs w:val="21"/>
        </w:rPr>
        <w:t>0-30</w:t>
      </w:r>
      <w:r>
        <w:rPr>
          <w:rFonts w:ascii="Times New Roman" w:eastAsia="宋体" w:hAnsi="Times New Roman" w:cs="Calibri" w:hint="eastAsia"/>
          <w:spacing w:val="-3"/>
          <w:szCs w:val="21"/>
        </w:rPr>
        <w:t>人</w:t>
      </w:r>
    </w:p>
    <w:p w14:paraId="0137C10B" w14:textId="5602EAA6" w:rsidR="009D126B" w:rsidRPr="000A554E" w:rsidRDefault="00770FBA" w:rsidP="00FD74C6">
      <w:pPr>
        <w:tabs>
          <w:tab w:val="left" w:pos="541"/>
        </w:tabs>
        <w:kinsoku w:val="0"/>
        <w:overflowPunct w:val="0"/>
        <w:autoSpaceDE w:val="0"/>
        <w:autoSpaceDN w:val="0"/>
        <w:adjustRightInd w:val="0"/>
        <w:spacing w:before="1" w:line="360" w:lineRule="auto"/>
        <w:ind w:leftChars="200" w:left="420" w:rightChars="100" w:right="210"/>
        <w:rPr>
          <w:rFonts w:ascii="Times New Roman" w:eastAsia="宋体" w:hAnsi="Times New Roman" w:cs="Calibri"/>
          <w:b/>
          <w:bCs/>
          <w:spacing w:val="-3"/>
          <w:szCs w:val="21"/>
        </w:rPr>
      </w:pPr>
      <w:bookmarkStart w:id="1" w:name="_Hlk77952423"/>
      <w:r>
        <w:rPr>
          <w:rFonts w:ascii="Times New Roman" w:eastAsia="宋体" w:hAnsi="Times New Roman" w:cs="Calibri" w:hint="eastAsia"/>
          <w:b/>
          <w:bCs/>
          <w:spacing w:val="-3"/>
          <w:szCs w:val="21"/>
        </w:rPr>
        <w:t xml:space="preserve">4. </w:t>
      </w:r>
      <w:r w:rsidR="009D126B" w:rsidRPr="000A554E">
        <w:rPr>
          <w:rFonts w:ascii="Times New Roman" w:eastAsia="宋体" w:hAnsi="Times New Roman" w:cs="Calibri"/>
          <w:b/>
          <w:bCs/>
          <w:spacing w:val="-3"/>
          <w:szCs w:val="21"/>
        </w:rPr>
        <w:t>申请步骤</w:t>
      </w:r>
    </w:p>
    <w:bookmarkEnd w:id="1"/>
    <w:p w14:paraId="5E1F8DF8" w14:textId="77777777" w:rsidR="0033770E" w:rsidRPr="000A554E"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Times New Roman" w:eastAsia="宋体" w:hAnsi="Times New Roman" w:cs="Calibri"/>
          <w:spacing w:val="-3"/>
          <w:szCs w:val="21"/>
        </w:rPr>
      </w:pPr>
      <w:r w:rsidRPr="000A554E">
        <w:rPr>
          <w:rFonts w:ascii="Times New Roman" w:eastAsia="宋体" w:hAnsi="Times New Roman" w:cs="Calibri"/>
          <w:szCs w:val="21"/>
        </w:rPr>
        <w:lastRenderedPageBreak/>
        <w:t>请阅读</w:t>
      </w:r>
      <w:r w:rsidRPr="000A554E">
        <w:rPr>
          <w:rFonts w:ascii="Times New Roman" w:eastAsia="宋体" w:hAnsi="Times New Roman" w:cs="Calibri"/>
          <w:szCs w:val="21"/>
        </w:rPr>
        <w:t>SAF</w:t>
      </w:r>
      <w:proofErr w:type="gramStart"/>
      <w:r w:rsidRPr="000A554E">
        <w:rPr>
          <w:rFonts w:ascii="Times New Roman" w:eastAsia="宋体" w:hAnsi="Times New Roman" w:cs="Calibri"/>
          <w:szCs w:val="21"/>
        </w:rPr>
        <w:t>官网申请</w:t>
      </w:r>
      <w:proofErr w:type="gramEnd"/>
      <w:r w:rsidRPr="000A554E">
        <w:rPr>
          <w:rFonts w:ascii="Times New Roman" w:eastAsia="宋体" w:hAnsi="Times New Roman" w:cs="Calibri"/>
          <w:szCs w:val="21"/>
        </w:rPr>
        <w:t>概览（点击</w:t>
      </w:r>
      <w:hyperlink r:id="rId8" w:history="1">
        <w:r w:rsidRPr="000A554E">
          <w:rPr>
            <w:rStyle w:val="a9"/>
            <w:rFonts w:ascii="Times New Roman" w:eastAsia="宋体" w:hAnsi="Times New Roman" w:cs="Calibri"/>
            <w:szCs w:val="21"/>
          </w:rPr>
          <w:t>链接</w:t>
        </w:r>
      </w:hyperlink>
      <w:r w:rsidRPr="000A554E">
        <w:rPr>
          <w:rFonts w:ascii="Times New Roman" w:eastAsia="宋体" w:hAnsi="Times New Roman" w:cs="Calibri"/>
          <w:szCs w:val="21"/>
        </w:rPr>
        <w:t>）</w:t>
      </w:r>
    </w:p>
    <w:p w14:paraId="58B68298" w14:textId="72CB2E7F" w:rsidR="0033770E" w:rsidRPr="000A554E"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Times New Roman" w:eastAsia="宋体" w:hAnsi="Times New Roman" w:cs="Calibri"/>
          <w:spacing w:val="-3"/>
          <w:szCs w:val="21"/>
        </w:rPr>
      </w:pPr>
      <w:r w:rsidRPr="000A554E">
        <w:rPr>
          <w:rFonts w:ascii="Times New Roman" w:eastAsia="宋体" w:hAnsi="Times New Roman" w:cs="Calibri"/>
          <w:spacing w:val="-3"/>
          <w:szCs w:val="21"/>
        </w:rPr>
        <w:t>请填写网上咨询表（</w:t>
      </w:r>
      <w:hyperlink r:id="rId9" w:anchor="/renderer/47" w:history="1">
        <w:r w:rsidRPr="000A554E">
          <w:rPr>
            <w:rStyle w:val="a9"/>
            <w:rFonts w:ascii="Times New Roman" w:eastAsia="宋体" w:hAnsi="Times New Roman" w:cs="Calibri"/>
            <w:spacing w:val="-3"/>
            <w:szCs w:val="21"/>
          </w:rPr>
          <w:t>点击链接</w:t>
        </w:r>
      </w:hyperlink>
      <w:r w:rsidRPr="000A554E">
        <w:rPr>
          <w:rFonts w:ascii="Times New Roman" w:eastAsia="宋体" w:hAnsi="Times New Roman" w:cs="Calibri"/>
          <w:spacing w:val="-3"/>
          <w:szCs w:val="21"/>
        </w:rPr>
        <w:t>），了解项目具体情况</w:t>
      </w:r>
    </w:p>
    <w:p w14:paraId="782FB42E" w14:textId="78D736BA" w:rsidR="0033770E" w:rsidRPr="000A554E"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Times New Roman" w:eastAsia="宋体" w:hAnsi="Times New Roman" w:cs="Calibri"/>
          <w:spacing w:val="-3"/>
          <w:szCs w:val="21"/>
        </w:rPr>
      </w:pPr>
      <w:r w:rsidRPr="000A554E">
        <w:rPr>
          <w:rFonts w:ascii="Times New Roman" w:eastAsia="宋体" w:hAnsi="Times New Roman" w:cs="Calibri"/>
          <w:spacing w:val="-3"/>
          <w:szCs w:val="21"/>
        </w:rPr>
        <w:t>学生在</w:t>
      </w:r>
      <w:r w:rsidRPr="000A554E">
        <w:rPr>
          <w:rFonts w:ascii="Times New Roman" w:eastAsia="宋体" w:hAnsi="Times New Roman" w:cs="Calibri"/>
          <w:spacing w:val="-3"/>
          <w:szCs w:val="21"/>
        </w:rPr>
        <w:t>SAF</w:t>
      </w:r>
      <w:r w:rsidRPr="000A554E">
        <w:rPr>
          <w:rFonts w:ascii="Times New Roman" w:eastAsia="宋体" w:hAnsi="Times New Roman" w:cs="Calibri"/>
          <w:spacing w:val="-3"/>
          <w:szCs w:val="21"/>
        </w:rPr>
        <w:t>老师指导下准备并提交申请材料</w:t>
      </w:r>
    </w:p>
    <w:p w14:paraId="4FA38760" w14:textId="735B8809" w:rsidR="0033770E" w:rsidRPr="000A554E" w:rsidRDefault="009D126B" w:rsidP="00FD74C6">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Times New Roman" w:eastAsia="宋体" w:hAnsi="Times New Roman" w:cs="Calibri"/>
          <w:spacing w:val="-3"/>
          <w:szCs w:val="21"/>
        </w:rPr>
      </w:pPr>
      <w:r w:rsidRPr="000A554E">
        <w:rPr>
          <w:rFonts w:ascii="Times New Roman" w:eastAsia="宋体" w:hAnsi="Times New Roman" w:cs="Calibri"/>
          <w:spacing w:val="-3"/>
          <w:szCs w:val="21"/>
        </w:rPr>
        <w:t>学生完成国内高校所需流程（请咨询</w:t>
      </w:r>
      <w:r w:rsidRPr="000A554E">
        <w:rPr>
          <w:rFonts w:ascii="Times New Roman" w:eastAsia="宋体" w:hAnsi="Times New Roman" w:cs="Calibri"/>
          <w:spacing w:val="-3"/>
          <w:szCs w:val="21"/>
        </w:rPr>
        <w:t>SAF</w:t>
      </w:r>
      <w:r w:rsidRPr="000A554E">
        <w:rPr>
          <w:rFonts w:ascii="Times New Roman" w:eastAsia="宋体" w:hAnsi="Times New Roman" w:cs="Calibri"/>
          <w:spacing w:val="-3"/>
          <w:szCs w:val="21"/>
        </w:rPr>
        <w:t>指导老师）</w:t>
      </w:r>
    </w:p>
    <w:p w14:paraId="0DD98E89" w14:textId="24870937" w:rsidR="00523881" w:rsidRPr="000A554E" w:rsidRDefault="009D126B" w:rsidP="00BD48CA">
      <w:pPr>
        <w:pStyle w:val="a8"/>
        <w:numPr>
          <w:ilvl w:val="0"/>
          <w:numId w:val="13"/>
        </w:numPr>
        <w:tabs>
          <w:tab w:val="left" w:pos="541"/>
        </w:tabs>
        <w:kinsoku w:val="0"/>
        <w:overflowPunct w:val="0"/>
        <w:autoSpaceDE w:val="0"/>
        <w:autoSpaceDN w:val="0"/>
        <w:adjustRightInd w:val="0"/>
        <w:spacing w:before="1" w:line="360" w:lineRule="auto"/>
        <w:ind w:leftChars="200" w:left="780" w:rightChars="100" w:right="210" w:firstLineChars="0"/>
        <w:rPr>
          <w:rFonts w:ascii="Times New Roman" w:eastAsia="宋体" w:hAnsi="Times New Roman" w:cs="Calibri"/>
          <w:spacing w:val="-3"/>
          <w:szCs w:val="21"/>
        </w:rPr>
      </w:pPr>
      <w:r w:rsidRPr="000A554E">
        <w:rPr>
          <w:rFonts w:ascii="Times New Roman" w:eastAsia="宋体" w:hAnsi="Times New Roman" w:cs="Calibri"/>
          <w:spacing w:val="-3"/>
          <w:szCs w:val="21"/>
        </w:rPr>
        <w:t>获得录取后，进行学习或者根据</w:t>
      </w:r>
      <w:r w:rsidRPr="000A554E">
        <w:rPr>
          <w:rFonts w:ascii="Times New Roman" w:eastAsia="宋体" w:hAnsi="Times New Roman" w:cs="Calibri"/>
          <w:spacing w:val="-3"/>
          <w:szCs w:val="21"/>
        </w:rPr>
        <w:t>SAF</w:t>
      </w:r>
      <w:r w:rsidRPr="000A554E">
        <w:rPr>
          <w:rFonts w:ascii="Times New Roman" w:eastAsia="宋体" w:hAnsi="Times New Roman" w:cs="Calibri"/>
          <w:spacing w:val="-3"/>
          <w:szCs w:val="21"/>
        </w:rPr>
        <w:t>老师指导进行后续各种准备工作</w:t>
      </w:r>
    </w:p>
    <w:p w14:paraId="51DA7435" w14:textId="40C3C1C6" w:rsidR="009D126B" w:rsidRPr="000A554E" w:rsidRDefault="00523881" w:rsidP="00FD74C6">
      <w:pPr>
        <w:spacing w:line="360" w:lineRule="auto"/>
        <w:rPr>
          <w:rFonts w:ascii="Times New Roman" w:eastAsia="宋体" w:hAnsi="Times New Roman" w:cs="Calibri"/>
          <w:b/>
          <w:bCs/>
          <w:szCs w:val="21"/>
        </w:rPr>
      </w:pPr>
      <w:r w:rsidRPr="000A554E">
        <w:rPr>
          <w:rFonts w:ascii="Times New Roman" w:eastAsia="宋体" w:hAnsi="Times New Roman" w:cs="Calibri" w:hint="eastAsia"/>
          <w:b/>
          <w:bCs/>
          <w:szCs w:val="21"/>
        </w:rPr>
        <w:t>六</w:t>
      </w:r>
      <w:r w:rsidR="009D126B" w:rsidRPr="000A554E">
        <w:rPr>
          <w:rFonts w:ascii="Times New Roman" w:eastAsia="宋体" w:hAnsi="Times New Roman" w:cs="Calibri"/>
          <w:b/>
          <w:bCs/>
          <w:szCs w:val="21"/>
        </w:rPr>
        <w:t>、项目费用</w:t>
      </w:r>
    </w:p>
    <w:p w14:paraId="44A8F4B6" w14:textId="63DAC7BB" w:rsidR="009D126B" w:rsidRPr="00FE0C3B" w:rsidRDefault="009D126B" w:rsidP="00523881">
      <w:pPr>
        <w:tabs>
          <w:tab w:val="left" w:pos="8080"/>
        </w:tabs>
        <w:spacing w:line="360" w:lineRule="auto"/>
        <w:ind w:firstLineChars="200" w:firstLine="420"/>
        <w:rPr>
          <w:rFonts w:ascii="Times New Roman" w:eastAsia="宋体" w:hAnsi="Times New Roman" w:cs="Calibri"/>
          <w:szCs w:val="21"/>
        </w:rPr>
      </w:pPr>
      <w:r w:rsidRPr="00FE0C3B">
        <w:rPr>
          <w:rFonts w:ascii="Times New Roman" w:eastAsia="宋体" w:hAnsi="Times New Roman" w:cs="Calibri"/>
          <w:szCs w:val="21"/>
        </w:rPr>
        <w:t>项目费用</w:t>
      </w:r>
      <w:r w:rsidR="00365B93" w:rsidRPr="00FE0C3B">
        <w:rPr>
          <w:rFonts w:ascii="Times New Roman" w:eastAsia="宋体" w:hAnsi="Times New Roman" w:cs="Calibri"/>
          <w:szCs w:val="21"/>
        </w:rPr>
        <w:t>：</w:t>
      </w:r>
      <w:r w:rsidR="00523881" w:rsidRPr="00FE0C3B">
        <w:rPr>
          <w:rFonts w:ascii="Times New Roman" w:eastAsia="宋体" w:hAnsi="Times New Roman" w:cs="Calibri"/>
          <w:szCs w:val="21"/>
        </w:rPr>
        <w:t>3</w:t>
      </w:r>
      <w:r w:rsidR="00523881" w:rsidRPr="00FE0C3B">
        <w:rPr>
          <w:rFonts w:ascii="Times New Roman" w:eastAsia="宋体" w:hAnsi="Times New Roman" w:cs="Calibri" w:hint="eastAsia"/>
          <w:szCs w:val="21"/>
        </w:rPr>
        <w:t>,</w:t>
      </w:r>
      <w:r w:rsidR="007E0DE9" w:rsidRPr="00FE0C3B">
        <w:rPr>
          <w:rFonts w:ascii="Times New Roman" w:eastAsia="宋体" w:hAnsi="Times New Roman" w:cs="Calibri" w:hint="eastAsia"/>
          <w:szCs w:val="21"/>
        </w:rPr>
        <w:t>895</w:t>
      </w:r>
      <w:r w:rsidR="00523881" w:rsidRPr="00FE0C3B">
        <w:rPr>
          <w:rFonts w:ascii="Times New Roman" w:eastAsia="宋体" w:hAnsi="Times New Roman" w:cs="Calibri" w:hint="eastAsia"/>
          <w:szCs w:val="21"/>
        </w:rPr>
        <w:t>美元</w:t>
      </w:r>
    </w:p>
    <w:p w14:paraId="5EC43162" w14:textId="77777777" w:rsidR="00523881" w:rsidRPr="000A554E" w:rsidRDefault="00523881" w:rsidP="00523881">
      <w:pPr>
        <w:spacing w:beforeLines="20" w:before="62" w:line="360" w:lineRule="auto"/>
        <w:ind w:firstLineChars="200" w:firstLine="440"/>
        <w:rPr>
          <w:rFonts w:ascii="Times New Roman" w:eastAsia="宋体" w:hAnsi="Times New Roman" w:cs="Calibri Light"/>
          <w:sz w:val="22"/>
        </w:rPr>
      </w:pPr>
      <w:r w:rsidRPr="000A554E">
        <w:rPr>
          <w:rFonts w:ascii="Times New Roman" w:eastAsia="宋体" w:hAnsi="Times New Roman" w:cs="Calibri Light" w:hint="eastAsia"/>
          <w:sz w:val="22"/>
        </w:rPr>
        <w:t>费用包含：</w:t>
      </w:r>
    </w:p>
    <w:p w14:paraId="70983B32" w14:textId="224D0B38" w:rsidR="00523881" w:rsidRPr="000A554E" w:rsidRDefault="006D5C74" w:rsidP="00523881">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hint="eastAsia"/>
          <w:sz w:val="22"/>
        </w:rPr>
        <w:t>18</w:t>
      </w:r>
      <w:r>
        <w:rPr>
          <w:rFonts w:ascii="Times New Roman" w:eastAsia="宋体" w:hAnsi="Times New Roman" w:cs="等线" w:hint="eastAsia"/>
          <w:sz w:val="22"/>
        </w:rPr>
        <w:t>小时</w:t>
      </w:r>
      <w:r w:rsidR="00B5577A">
        <w:rPr>
          <w:rFonts w:ascii="Times New Roman" w:eastAsia="宋体" w:hAnsi="Times New Roman" w:cs="等线" w:hint="eastAsia"/>
          <w:sz w:val="22"/>
        </w:rPr>
        <w:t>学术</w:t>
      </w:r>
      <w:r w:rsidR="000A5270" w:rsidRPr="000A554E">
        <w:rPr>
          <w:rFonts w:ascii="Times New Roman" w:eastAsia="宋体" w:hAnsi="Times New Roman" w:cs="等线" w:hint="eastAsia"/>
          <w:sz w:val="22"/>
        </w:rPr>
        <w:t>课程费用</w:t>
      </w:r>
    </w:p>
    <w:p w14:paraId="1B23EFFE" w14:textId="1D45C9A1" w:rsidR="00523881" w:rsidRPr="000A554E" w:rsidRDefault="006D5C74" w:rsidP="00523881">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hint="eastAsia"/>
          <w:sz w:val="22"/>
        </w:rPr>
        <w:t>6</w:t>
      </w:r>
      <w:r>
        <w:rPr>
          <w:rFonts w:ascii="Times New Roman" w:eastAsia="宋体" w:hAnsi="Times New Roman" w:cs="等线" w:hint="eastAsia"/>
          <w:sz w:val="22"/>
        </w:rPr>
        <w:t>次</w:t>
      </w:r>
      <w:r w:rsidR="00523881" w:rsidRPr="000A554E">
        <w:rPr>
          <w:rFonts w:ascii="Times New Roman" w:eastAsia="宋体" w:hAnsi="Times New Roman" w:cs="等线" w:hint="eastAsia"/>
          <w:sz w:val="22"/>
        </w:rPr>
        <w:t>相关商业机构</w:t>
      </w:r>
      <w:r w:rsidR="00523881" w:rsidRPr="000A554E">
        <w:rPr>
          <w:rFonts w:ascii="Times New Roman" w:eastAsia="宋体" w:hAnsi="Times New Roman" w:cs="等线"/>
          <w:sz w:val="22"/>
        </w:rPr>
        <w:t>参访</w:t>
      </w:r>
      <w:r w:rsidR="00B5577A">
        <w:rPr>
          <w:rFonts w:ascii="Times New Roman" w:eastAsia="宋体" w:hAnsi="Times New Roman" w:cs="等线" w:hint="eastAsia"/>
          <w:sz w:val="22"/>
        </w:rPr>
        <w:t>、客座讲座和研讨会</w:t>
      </w:r>
    </w:p>
    <w:p w14:paraId="4CBA9C71" w14:textId="684ACAEF" w:rsidR="00523881" w:rsidRPr="000A554E" w:rsidRDefault="006D5C74" w:rsidP="00523881">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hint="eastAsia"/>
          <w:sz w:val="22"/>
        </w:rPr>
        <w:t>2</w:t>
      </w:r>
      <w:r>
        <w:rPr>
          <w:rFonts w:ascii="Times New Roman" w:eastAsia="宋体" w:hAnsi="Times New Roman" w:cs="等线" w:hint="eastAsia"/>
          <w:sz w:val="22"/>
        </w:rPr>
        <w:t>次</w:t>
      </w:r>
      <w:r w:rsidR="00523881" w:rsidRPr="000A554E">
        <w:rPr>
          <w:rFonts w:ascii="Times New Roman" w:eastAsia="宋体" w:hAnsi="Times New Roman" w:cs="等线" w:hint="eastAsia"/>
          <w:sz w:val="22"/>
        </w:rPr>
        <w:t>社会</w:t>
      </w:r>
      <w:r w:rsidR="00523881" w:rsidRPr="000A554E">
        <w:rPr>
          <w:rFonts w:ascii="Times New Roman" w:eastAsia="宋体" w:hAnsi="Times New Roman" w:cs="等线"/>
          <w:sz w:val="22"/>
        </w:rPr>
        <w:t>文化活动</w:t>
      </w:r>
    </w:p>
    <w:p w14:paraId="36DF1D19" w14:textId="77777777" w:rsidR="004A67AE" w:rsidRPr="000A554E" w:rsidRDefault="004A67AE" w:rsidP="004A67AE">
      <w:pPr>
        <w:pStyle w:val="a8"/>
        <w:numPr>
          <w:ilvl w:val="0"/>
          <w:numId w:val="39"/>
        </w:numPr>
        <w:spacing w:line="360" w:lineRule="auto"/>
        <w:ind w:firstLineChars="0"/>
        <w:rPr>
          <w:rFonts w:ascii="Times New Roman" w:eastAsia="宋体" w:hAnsi="Times New Roman" w:cs="等线"/>
          <w:sz w:val="22"/>
        </w:rPr>
      </w:pPr>
      <w:r w:rsidRPr="000A554E">
        <w:rPr>
          <w:rFonts w:ascii="Times New Roman" w:eastAsia="宋体" w:hAnsi="Times New Roman" w:cs="等线" w:hint="eastAsia"/>
          <w:sz w:val="22"/>
        </w:rPr>
        <w:t>项目</w:t>
      </w:r>
      <w:proofErr w:type="gramStart"/>
      <w:r w:rsidRPr="000A554E">
        <w:rPr>
          <w:rFonts w:ascii="Times New Roman" w:eastAsia="宋体" w:hAnsi="Times New Roman" w:cs="等线" w:hint="eastAsia"/>
          <w:sz w:val="22"/>
        </w:rPr>
        <w:t>期间双</w:t>
      </w:r>
      <w:proofErr w:type="gramEnd"/>
      <w:r w:rsidRPr="000A554E">
        <w:rPr>
          <w:rFonts w:ascii="Times New Roman" w:eastAsia="宋体" w:hAnsi="Times New Roman" w:cs="等线" w:hint="eastAsia"/>
          <w:sz w:val="22"/>
        </w:rPr>
        <w:t>人间酒店住宿；</w:t>
      </w:r>
    </w:p>
    <w:p w14:paraId="66C1E0EF" w14:textId="52451B2E" w:rsidR="004A67AE" w:rsidRPr="000A554E" w:rsidRDefault="006D5C74" w:rsidP="004A67AE">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sz w:val="22"/>
        </w:rPr>
        <w:t>O</w:t>
      </w:r>
      <w:r>
        <w:rPr>
          <w:rFonts w:ascii="Times New Roman" w:eastAsia="宋体" w:hAnsi="Times New Roman" w:cs="等线" w:hint="eastAsia"/>
          <w:sz w:val="22"/>
        </w:rPr>
        <w:t>rientation</w:t>
      </w:r>
      <w:r>
        <w:rPr>
          <w:rFonts w:ascii="Times New Roman" w:eastAsia="宋体" w:hAnsi="Times New Roman" w:cs="等线" w:hint="eastAsia"/>
          <w:sz w:val="22"/>
        </w:rPr>
        <w:t>指导会、</w:t>
      </w:r>
      <w:r w:rsidR="004A67AE" w:rsidRPr="000A554E">
        <w:rPr>
          <w:rFonts w:ascii="Times New Roman" w:eastAsia="宋体" w:hAnsi="Times New Roman" w:cs="等线" w:hint="eastAsia"/>
          <w:sz w:val="22"/>
        </w:rPr>
        <w:t>欢迎和送别活动</w:t>
      </w:r>
      <w:r>
        <w:rPr>
          <w:rFonts w:ascii="Times New Roman" w:eastAsia="宋体" w:hAnsi="Times New Roman" w:cs="等线" w:hint="eastAsia"/>
          <w:sz w:val="22"/>
        </w:rPr>
        <w:t>和餐食</w:t>
      </w:r>
    </w:p>
    <w:p w14:paraId="5B95FE7E" w14:textId="59972556" w:rsidR="00523881" w:rsidRDefault="00523881" w:rsidP="00523881">
      <w:pPr>
        <w:pStyle w:val="a8"/>
        <w:numPr>
          <w:ilvl w:val="0"/>
          <w:numId w:val="39"/>
        </w:numPr>
        <w:spacing w:line="360" w:lineRule="auto"/>
        <w:ind w:firstLineChars="0"/>
        <w:rPr>
          <w:rFonts w:ascii="Times New Roman" w:eastAsia="宋体" w:hAnsi="Times New Roman" w:cs="等线"/>
          <w:sz w:val="22"/>
        </w:rPr>
      </w:pPr>
      <w:r w:rsidRPr="000A554E">
        <w:rPr>
          <w:rFonts w:ascii="Times New Roman" w:eastAsia="宋体" w:hAnsi="Times New Roman" w:cs="等线" w:hint="eastAsia"/>
          <w:sz w:val="22"/>
        </w:rPr>
        <w:t>城市交通卡</w:t>
      </w:r>
      <w:r w:rsidR="004A67AE" w:rsidRPr="000A554E">
        <w:rPr>
          <w:rFonts w:ascii="Times New Roman" w:eastAsia="宋体" w:hAnsi="Times New Roman" w:cs="等线" w:hint="eastAsia"/>
          <w:sz w:val="22"/>
        </w:rPr>
        <w:t>（在指定地铁分区可用</w:t>
      </w:r>
      <w:r w:rsidR="006C506D">
        <w:rPr>
          <w:rFonts w:ascii="Times New Roman" w:eastAsia="宋体" w:hAnsi="Times New Roman" w:cs="等线" w:hint="eastAsia"/>
          <w:sz w:val="22"/>
        </w:rPr>
        <w:t>，有时间段和乘坐次数的限制</w:t>
      </w:r>
      <w:r w:rsidR="004A67AE" w:rsidRPr="000A554E">
        <w:rPr>
          <w:rFonts w:ascii="Times New Roman" w:eastAsia="宋体" w:hAnsi="Times New Roman" w:cs="等线" w:hint="eastAsia"/>
          <w:sz w:val="22"/>
        </w:rPr>
        <w:t>）</w:t>
      </w:r>
    </w:p>
    <w:p w14:paraId="271DAF76" w14:textId="74DD1B0F" w:rsidR="00E225B7" w:rsidRPr="000A554E" w:rsidRDefault="00E225B7" w:rsidP="00523881">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hint="eastAsia"/>
          <w:sz w:val="22"/>
        </w:rPr>
        <w:t>抵达伦敦后从机场到住宿的交通安排（需在指定时间范围抵达）</w:t>
      </w:r>
    </w:p>
    <w:p w14:paraId="4E5D20C4" w14:textId="4B7E57A3" w:rsidR="00E225B7" w:rsidRDefault="00E225B7" w:rsidP="004A67AE">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hint="eastAsia"/>
          <w:sz w:val="22"/>
        </w:rPr>
        <w:t>项目结业证</w:t>
      </w:r>
      <w:r w:rsidR="00255256">
        <w:rPr>
          <w:rFonts w:ascii="Times New Roman" w:eastAsia="宋体" w:hAnsi="Times New Roman" w:cs="等线" w:hint="eastAsia"/>
          <w:sz w:val="22"/>
        </w:rPr>
        <w:t>明</w:t>
      </w:r>
    </w:p>
    <w:p w14:paraId="669DB896" w14:textId="2C987334" w:rsidR="00E225B7" w:rsidRPr="000A554E" w:rsidRDefault="00E225B7" w:rsidP="004A67AE">
      <w:pPr>
        <w:pStyle w:val="a8"/>
        <w:numPr>
          <w:ilvl w:val="0"/>
          <w:numId w:val="39"/>
        </w:numPr>
        <w:spacing w:line="360" w:lineRule="auto"/>
        <w:ind w:firstLineChars="0"/>
        <w:rPr>
          <w:rFonts w:ascii="Times New Roman" w:eastAsia="宋体" w:hAnsi="Times New Roman" w:cs="等线"/>
          <w:sz w:val="22"/>
        </w:rPr>
      </w:pPr>
      <w:r>
        <w:rPr>
          <w:rFonts w:ascii="Times New Roman" w:eastAsia="宋体" w:hAnsi="Times New Roman" w:cs="等线" w:hint="eastAsia"/>
          <w:sz w:val="22"/>
        </w:rPr>
        <w:t>中文项目助理</w:t>
      </w:r>
      <w:r w:rsidR="008E2D71">
        <w:rPr>
          <w:rFonts w:ascii="Times New Roman" w:eastAsia="宋体" w:hAnsi="Times New Roman" w:cs="等线" w:hint="eastAsia"/>
          <w:sz w:val="22"/>
        </w:rPr>
        <w:t>支持</w:t>
      </w:r>
    </w:p>
    <w:p w14:paraId="2E108B98" w14:textId="77777777" w:rsidR="00523881" w:rsidRPr="000A554E" w:rsidRDefault="00523881" w:rsidP="00523881">
      <w:pPr>
        <w:pStyle w:val="a8"/>
        <w:numPr>
          <w:ilvl w:val="0"/>
          <w:numId w:val="39"/>
        </w:numPr>
        <w:spacing w:line="360" w:lineRule="auto"/>
        <w:ind w:firstLineChars="0"/>
        <w:rPr>
          <w:rFonts w:ascii="Times New Roman" w:eastAsia="宋体" w:hAnsi="Times New Roman" w:cs="等线"/>
          <w:sz w:val="22"/>
        </w:rPr>
      </w:pPr>
      <w:r w:rsidRPr="000A554E">
        <w:rPr>
          <w:rFonts w:ascii="Times New Roman" w:eastAsia="宋体" w:hAnsi="Times New Roman" w:cs="等线"/>
          <w:sz w:val="22"/>
        </w:rPr>
        <w:t xml:space="preserve">CISI </w:t>
      </w:r>
      <w:r w:rsidRPr="000A554E">
        <w:rPr>
          <w:rFonts w:ascii="Times New Roman" w:eastAsia="宋体" w:hAnsi="Times New Roman" w:cs="等线"/>
          <w:sz w:val="22"/>
        </w:rPr>
        <w:t>医疗及应急保险；</w:t>
      </w:r>
    </w:p>
    <w:p w14:paraId="567FFCC2" w14:textId="705B8AAF" w:rsidR="00523881" w:rsidRPr="000A554E" w:rsidRDefault="00523881" w:rsidP="00523881">
      <w:pPr>
        <w:pStyle w:val="a8"/>
        <w:numPr>
          <w:ilvl w:val="0"/>
          <w:numId w:val="39"/>
        </w:numPr>
        <w:spacing w:line="360" w:lineRule="auto"/>
        <w:ind w:firstLineChars="0"/>
        <w:rPr>
          <w:rFonts w:ascii="Times New Roman" w:eastAsia="宋体" w:hAnsi="Times New Roman" w:cs="等线"/>
          <w:sz w:val="22"/>
        </w:rPr>
      </w:pPr>
      <w:r w:rsidRPr="000A554E">
        <w:rPr>
          <w:rFonts w:ascii="Times New Roman" w:eastAsia="宋体" w:hAnsi="Times New Roman" w:cs="等线"/>
          <w:sz w:val="22"/>
        </w:rPr>
        <w:t xml:space="preserve">SAF </w:t>
      </w:r>
      <w:r w:rsidRPr="000A554E">
        <w:rPr>
          <w:rFonts w:ascii="Times New Roman" w:eastAsia="宋体" w:hAnsi="Times New Roman" w:cs="等线"/>
          <w:sz w:val="22"/>
        </w:rPr>
        <w:t>及</w:t>
      </w:r>
      <w:r w:rsidRPr="000A554E">
        <w:rPr>
          <w:rFonts w:ascii="Times New Roman" w:eastAsia="宋体" w:hAnsi="Times New Roman" w:cs="等线"/>
          <w:sz w:val="22"/>
        </w:rPr>
        <w:t xml:space="preserve"> SAF-IES Abroad </w:t>
      </w:r>
      <w:r w:rsidRPr="000A554E">
        <w:rPr>
          <w:rFonts w:ascii="Times New Roman" w:eastAsia="宋体" w:hAnsi="Times New Roman" w:cs="等线" w:hint="eastAsia"/>
          <w:sz w:val="22"/>
        </w:rPr>
        <w:t>伦敦</w:t>
      </w:r>
      <w:r w:rsidRPr="000A554E">
        <w:rPr>
          <w:rFonts w:ascii="Times New Roman" w:eastAsia="宋体" w:hAnsi="Times New Roman" w:cs="等线"/>
          <w:sz w:val="22"/>
        </w:rPr>
        <w:t>中心服务：</w:t>
      </w:r>
      <w:r w:rsidRPr="000A554E">
        <w:rPr>
          <w:rFonts w:ascii="Times New Roman" w:eastAsia="宋体" w:hAnsi="Times New Roman" w:cs="等线"/>
          <w:sz w:val="22"/>
        </w:rPr>
        <w:t xml:space="preserve">SAF </w:t>
      </w:r>
      <w:r w:rsidRPr="000A554E">
        <w:rPr>
          <w:rFonts w:ascii="Times New Roman" w:eastAsia="宋体" w:hAnsi="Times New Roman" w:cs="等线"/>
          <w:sz w:val="22"/>
        </w:rPr>
        <w:t>为学生提供全方位的支持和服务，包括项</w:t>
      </w:r>
      <w:r w:rsidRPr="000A554E">
        <w:rPr>
          <w:rFonts w:ascii="Times New Roman" w:eastAsia="宋体" w:hAnsi="Times New Roman" w:cs="等线" w:hint="eastAsia"/>
          <w:sz w:val="22"/>
        </w:rPr>
        <w:t>目咨询、项目申请及课程安排、住宿安排、赴</w:t>
      </w:r>
      <w:r w:rsidR="004A67AE" w:rsidRPr="000A554E">
        <w:rPr>
          <w:rFonts w:ascii="Times New Roman" w:eastAsia="宋体" w:hAnsi="Times New Roman" w:cs="等线" w:hint="eastAsia"/>
          <w:sz w:val="22"/>
        </w:rPr>
        <w:t>英国</w:t>
      </w:r>
      <w:r w:rsidRPr="000A554E">
        <w:rPr>
          <w:rFonts w:ascii="Times New Roman" w:eastAsia="宋体" w:hAnsi="Times New Roman" w:cs="等线" w:hint="eastAsia"/>
          <w:sz w:val="22"/>
        </w:rPr>
        <w:t>签证指导（</w:t>
      </w:r>
      <w:r w:rsidRPr="000A554E">
        <w:rPr>
          <w:rFonts w:ascii="Times New Roman" w:eastAsia="宋体" w:hAnsi="Times New Roman" w:cs="等线"/>
          <w:sz w:val="22"/>
        </w:rPr>
        <w:t xml:space="preserve">SAF </w:t>
      </w:r>
      <w:r w:rsidRPr="000A554E">
        <w:rPr>
          <w:rFonts w:ascii="Times New Roman" w:eastAsia="宋体" w:hAnsi="Times New Roman" w:cs="等线"/>
          <w:sz w:val="22"/>
        </w:rPr>
        <w:t>有丰富的签证经验，</w:t>
      </w:r>
      <w:r w:rsidRPr="000A554E">
        <w:rPr>
          <w:rFonts w:ascii="Times New Roman" w:eastAsia="宋体" w:hAnsi="Times New Roman" w:cs="等线" w:hint="eastAsia"/>
          <w:sz w:val="22"/>
        </w:rPr>
        <w:t>签证有保障）、旅行和应急保险购买、行前指导等。</w:t>
      </w:r>
      <w:r w:rsidRPr="000A554E">
        <w:rPr>
          <w:rFonts w:ascii="Times New Roman" w:eastAsia="宋体" w:hAnsi="Times New Roman" w:cs="等线"/>
          <w:sz w:val="22"/>
        </w:rPr>
        <w:t xml:space="preserve">SAF-IES Abroad </w:t>
      </w:r>
      <w:r w:rsidRPr="000A554E">
        <w:rPr>
          <w:rFonts w:ascii="Times New Roman" w:eastAsia="宋体" w:hAnsi="Times New Roman" w:cs="等线" w:hint="eastAsia"/>
          <w:sz w:val="22"/>
        </w:rPr>
        <w:t>伦敦</w:t>
      </w:r>
      <w:r w:rsidRPr="000A554E">
        <w:rPr>
          <w:rFonts w:ascii="Times New Roman" w:eastAsia="宋体" w:hAnsi="Times New Roman" w:cs="等线"/>
          <w:sz w:val="22"/>
        </w:rPr>
        <w:t>中心将为学生</w:t>
      </w:r>
      <w:r w:rsidRPr="000A554E">
        <w:rPr>
          <w:rFonts w:ascii="Times New Roman" w:eastAsia="宋体" w:hAnsi="Times New Roman" w:cs="等线" w:hint="eastAsia"/>
          <w:sz w:val="22"/>
        </w:rPr>
        <w:t>提供全方位现场支持，包括在伦敦的交通、日常生活支持、学术支持、健康安全及应急支持。</w:t>
      </w:r>
    </w:p>
    <w:p w14:paraId="1ABA72C9" w14:textId="77B47DBE" w:rsidR="004B21E0" w:rsidRDefault="00523881" w:rsidP="00BD48CA">
      <w:pPr>
        <w:widowControl/>
        <w:spacing w:after="210" w:line="360" w:lineRule="auto"/>
        <w:contextualSpacing/>
        <w:rPr>
          <w:rFonts w:ascii="Times New Roman" w:eastAsia="宋体" w:hAnsi="Times New Roman" w:cs="Calibri"/>
          <w:b/>
          <w:bCs/>
          <w:szCs w:val="21"/>
        </w:rPr>
      </w:pPr>
      <w:r w:rsidRPr="000A554E">
        <w:rPr>
          <w:rFonts w:ascii="Times New Roman" w:eastAsia="宋体" w:hAnsi="Times New Roman" w:cs="Calibri" w:hint="eastAsia"/>
          <w:b/>
          <w:bCs/>
          <w:szCs w:val="21"/>
        </w:rPr>
        <w:t>七</w:t>
      </w:r>
      <w:r w:rsidR="009D126B" w:rsidRPr="000A554E">
        <w:rPr>
          <w:rFonts w:ascii="Times New Roman" w:eastAsia="宋体" w:hAnsi="Times New Roman" w:cs="Calibri"/>
          <w:b/>
          <w:bCs/>
          <w:szCs w:val="21"/>
        </w:rPr>
        <w:t>、</w:t>
      </w:r>
      <w:r w:rsidR="004B21E0">
        <w:rPr>
          <w:rFonts w:ascii="Times New Roman" w:eastAsia="宋体" w:hAnsi="Times New Roman" w:cs="Calibri" w:hint="eastAsia"/>
          <w:b/>
          <w:bCs/>
          <w:szCs w:val="21"/>
        </w:rPr>
        <w:t>授课教师</w:t>
      </w:r>
    </w:p>
    <w:p w14:paraId="1F94AE68" w14:textId="1963AA4F" w:rsidR="004B21E0" w:rsidRPr="00FE7118" w:rsidRDefault="00963EE3" w:rsidP="00963EE3">
      <w:pPr>
        <w:widowControl/>
        <w:spacing w:after="210" w:line="360" w:lineRule="auto"/>
        <w:ind w:firstLine="435"/>
        <w:contextualSpacing/>
        <w:rPr>
          <w:rFonts w:ascii="Times New Roman" w:eastAsia="宋体" w:hAnsi="Times New Roman" w:cs="Calibri"/>
          <w:szCs w:val="21"/>
        </w:rPr>
      </w:pPr>
      <w:r w:rsidRPr="00FE7118">
        <w:rPr>
          <w:rFonts w:ascii="Times New Roman" w:eastAsia="宋体" w:hAnsi="Times New Roman" w:cs="Calibri" w:hint="eastAsia"/>
          <w:szCs w:val="21"/>
        </w:rPr>
        <w:t>讲师：</w:t>
      </w:r>
      <w:r w:rsidRPr="00FE7118">
        <w:rPr>
          <w:rFonts w:ascii="Times New Roman" w:eastAsia="宋体" w:hAnsi="Times New Roman" w:cs="Calibri"/>
          <w:szCs w:val="21"/>
        </w:rPr>
        <w:t>Mike Berry</w:t>
      </w:r>
      <w:r w:rsidRPr="00FE7118">
        <w:rPr>
          <w:rFonts w:ascii="Times New Roman" w:eastAsia="宋体" w:hAnsi="Times New Roman" w:cs="Calibri" w:hint="eastAsia"/>
          <w:szCs w:val="21"/>
        </w:rPr>
        <w:t>，数字营销顾问、教育家、作家</w:t>
      </w:r>
    </w:p>
    <w:p w14:paraId="29FE3C7F" w14:textId="6F34572C" w:rsidR="00963EE3" w:rsidRPr="00FE7118" w:rsidRDefault="00963EE3" w:rsidP="00963EE3">
      <w:pPr>
        <w:widowControl/>
        <w:spacing w:after="210" w:line="360" w:lineRule="auto"/>
        <w:ind w:firstLine="435"/>
        <w:contextualSpacing/>
        <w:rPr>
          <w:rFonts w:ascii="Times New Roman" w:eastAsia="宋体" w:hAnsi="Times New Roman" w:cs="Calibri"/>
          <w:szCs w:val="21"/>
        </w:rPr>
      </w:pPr>
      <w:r w:rsidRPr="00FE7118">
        <w:rPr>
          <w:rFonts w:ascii="Times New Roman" w:eastAsia="宋体" w:hAnsi="Times New Roman" w:cs="Calibri" w:hint="eastAsia"/>
          <w:szCs w:val="21"/>
        </w:rPr>
        <w:t>简历：</w:t>
      </w:r>
      <w:r w:rsidRPr="00FE7118">
        <w:rPr>
          <w:rFonts w:ascii="Times New Roman" w:eastAsia="宋体" w:hAnsi="Times New Roman" w:cs="Calibri"/>
          <w:szCs w:val="21"/>
        </w:rPr>
        <w:t>Mike Berry</w:t>
      </w:r>
      <w:r w:rsidRPr="00FE7118">
        <w:rPr>
          <w:rFonts w:ascii="Times New Roman" w:eastAsia="宋体" w:hAnsi="Times New Roman" w:cs="Calibri" w:hint="eastAsia"/>
          <w:szCs w:val="21"/>
        </w:rPr>
        <w:t>是国际公认的市场营销和数字营销领域的专家和讲师，他拥有</w:t>
      </w:r>
      <w:r w:rsidR="00776441" w:rsidRPr="00FE7118">
        <w:rPr>
          <w:rFonts w:ascii="Times New Roman" w:eastAsia="宋体" w:hAnsi="Times New Roman" w:cs="Calibri" w:hint="eastAsia"/>
          <w:szCs w:val="21"/>
        </w:rPr>
        <w:t>帝国理工学院</w:t>
      </w:r>
      <w:r w:rsidRPr="00FE7118">
        <w:rPr>
          <w:rFonts w:ascii="Times New Roman" w:eastAsia="宋体" w:hAnsi="Times New Roman" w:cs="Calibri" w:hint="eastAsia"/>
          <w:szCs w:val="21"/>
        </w:rPr>
        <w:t>理学学士学位（数学）和理学硕士学位（商业和经济学）</w:t>
      </w:r>
      <w:r w:rsidR="00FE7118">
        <w:rPr>
          <w:rFonts w:ascii="Times New Roman" w:eastAsia="宋体" w:hAnsi="Times New Roman" w:cs="Calibri" w:hint="eastAsia"/>
          <w:szCs w:val="21"/>
        </w:rPr>
        <w:t>，有</w:t>
      </w:r>
      <w:r w:rsidR="00770F0A" w:rsidRPr="00FE7118">
        <w:rPr>
          <w:rFonts w:ascii="Times New Roman" w:eastAsia="宋体" w:hAnsi="Times New Roman" w:cs="Calibri" w:hint="eastAsia"/>
          <w:szCs w:val="21"/>
        </w:rPr>
        <w:t>超过</w:t>
      </w:r>
      <w:r w:rsidR="00770F0A" w:rsidRPr="00FE7118">
        <w:rPr>
          <w:rFonts w:ascii="Times New Roman" w:eastAsia="宋体" w:hAnsi="Times New Roman" w:cs="Calibri" w:hint="eastAsia"/>
          <w:szCs w:val="21"/>
        </w:rPr>
        <w:t>25</w:t>
      </w:r>
      <w:r w:rsidR="00770F0A" w:rsidRPr="00FE7118">
        <w:rPr>
          <w:rFonts w:ascii="Times New Roman" w:eastAsia="宋体" w:hAnsi="Times New Roman" w:cs="Calibri" w:hint="eastAsia"/>
          <w:szCs w:val="21"/>
        </w:rPr>
        <w:t>年的职业和学术生涯</w:t>
      </w:r>
      <w:r w:rsidR="00FE7118">
        <w:rPr>
          <w:rFonts w:ascii="Times New Roman" w:eastAsia="宋体" w:hAnsi="Times New Roman" w:cs="Calibri" w:hint="eastAsia"/>
          <w:szCs w:val="21"/>
        </w:rPr>
        <w:t>。他</w:t>
      </w:r>
      <w:r w:rsidR="00770F0A" w:rsidRPr="00FE7118">
        <w:rPr>
          <w:rFonts w:ascii="Times New Roman" w:eastAsia="宋体" w:hAnsi="Times New Roman" w:cs="Calibri" w:hint="eastAsia"/>
          <w:szCs w:val="21"/>
        </w:rPr>
        <w:t>曾在宝洁</w:t>
      </w:r>
      <w:r w:rsidR="00770F0A" w:rsidRPr="00FE7118">
        <w:rPr>
          <w:rFonts w:ascii="Times New Roman" w:eastAsia="宋体" w:hAnsi="Times New Roman" w:cs="Calibri" w:hint="eastAsia"/>
          <w:szCs w:val="21"/>
        </w:rPr>
        <w:t>/Wunderman/Y&amp;R/Havas</w:t>
      </w:r>
      <w:r w:rsidR="00770F0A" w:rsidRPr="00FE7118">
        <w:rPr>
          <w:rFonts w:ascii="Times New Roman" w:eastAsia="宋体" w:hAnsi="Times New Roman" w:cs="Calibri" w:hint="eastAsia"/>
          <w:szCs w:val="21"/>
        </w:rPr>
        <w:t>等等知名国际公司担任高级职位，在他成为自由咨询顾问、讲师和作家前，还曾担任</w:t>
      </w:r>
      <w:r w:rsidR="00770F0A" w:rsidRPr="00FE7118">
        <w:rPr>
          <w:rFonts w:ascii="Times New Roman" w:eastAsia="宋体" w:hAnsi="Times New Roman" w:cs="Calibri" w:hint="eastAsia"/>
          <w:szCs w:val="21"/>
        </w:rPr>
        <w:t>Jack Morton(Interpublic)</w:t>
      </w:r>
      <w:r w:rsidR="00770F0A" w:rsidRPr="00FE7118">
        <w:rPr>
          <w:rFonts w:ascii="Times New Roman" w:eastAsia="宋体" w:hAnsi="Times New Roman" w:cs="Calibri" w:hint="eastAsia"/>
          <w:szCs w:val="21"/>
        </w:rPr>
        <w:t>欧洲地区数字营销主管，曾合作过的世界顶级品牌包括：英国航空、可口可乐、麦当劳、德勤、福特、本田、现代、雀巢、</w:t>
      </w:r>
      <w:r w:rsidR="00770F0A" w:rsidRPr="00FE7118">
        <w:rPr>
          <w:rFonts w:ascii="Times New Roman" w:eastAsia="宋体" w:hAnsi="Times New Roman" w:cs="Calibri" w:hint="eastAsia"/>
          <w:szCs w:val="21"/>
        </w:rPr>
        <w:t>3M</w:t>
      </w:r>
      <w:r w:rsidR="00770F0A" w:rsidRPr="00FE7118">
        <w:rPr>
          <w:rFonts w:ascii="Times New Roman" w:eastAsia="宋体" w:hAnsi="Times New Roman" w:cs="Calibri" w:hint="eastAsia"/>
          <w:szCs w:val="21"/>
        </w:rPr>
        <w:t>、施乐、摩根大通、仲量联行、安联和葛兰素史克等。</w:t>
      </w:r>
    </w:p>
    <w:p w14:paraId="0AA61EFB" w14:textId="341A1FE0" w:rsidR="00A1766F" w:rsidRPr="00FE7118" w:rsidRDefault="00A1766F" w:rsidP="00963EE3">
      <w:pPr>
        <w:widowControl/>
        <w:spacing w:after="210" w:line="360" w:lineRule="auto"/>
        <w:ind w:firstLine="435"/>
        <w:contextualSpacing/>
        <w:rPr>
          <w:rFonts w:ascii="Times New Roman" w:eastAsia="宋体" w:hAnsi="Times New Roman" w:cs="Calibri"/>
          <w:szCs w:val="21"/>
        </w:rPr>
      </w:pPr>
      <w:r w:rsidRPr="00FE7118">
        <w:rPr>
          <w:rFonts w:ascii="Times New Roman" w:eastAsia="宋体" w:hAnsi="Times New Roman" w:cs="Calibri" w:hint="eastAsia"/>
          <w:szCs w:val="21"/>
        </w:rPr>
        <w:lastRenderedPageBreak/>
        <w:t>Mike</w:t>
      </w:r>
      <w:r w:rsidRPr="00FE7118">
        <w:rPr>
          <w:rFonts w:ascii="Times New Roman" w:eastAsia="宋体" w:hAnsi="Times New Roman" w:cs="Calibri" w:hint="eastAsia"/>
          <w:szCs w:val="21"/>
        </w:rPr>
        <w:t>目前</w:t>
      </w:r>
      <w:r w:rsidR="00632446">
        <w:rPr>
          <w:rFonts w:ascii="Times New Roman" w:eastAsia="宋体" w:hAnsi="Times New Roman" w:cs="Calibri" w:hint="eastAsia"/>
          <w:szCs w:val="21"/>
        </w:rPr>
        <w:t>担任</w:t>
      </w:r>
      <w:r w:rsidRPr="00FE7118">
        <w:rPr>
          <w:rFonts w:ascii="Times New Roman" w:eastAsia="宋体" w:hAnsi="Times New Roman" w:cs="Calibri" w:hint="eastAsia"/>
          <w:szCs w:val="21"/>
        </w:rPr>
        <w:t>伦敦霍特国际商学院</w:t>
      </w:r>
      <w:r w:rsidR="00040CA2" w:rsidRPr="00FE7118">
        <w:rPr>
          <w:rFonts w:ascii="Times New Roman" w:eastAsia="宋体" w:hAnsi="Times New Roman" w:cs="Calibri" w:hint="eastAsia"/>
          <w:szCs w:val="21"/>
        </w:rPr>
        <w:t>、</w:t>
      </w:r>
      <w:r w:rsidR="00632446">
        <w:rPr>
          <w:rFonts w:ascii="Times New Roman" w:eastAsia="宋体" w:hAnsi="Times New Roman" w:cs="Calibri" w:hint="eastAsia"/>
          <w:szCs w:val="21"/>
        </w:rPr>
        <w:t>和伦敦国王学院国王商学院的课程负责人，并在</w:t>
      </w:r>
      <w:r w:rsidR="00040CA2" w:rsidRPr="00FE7118">
        <w:rPr>
          <w:rFonts w:ascii="Times New Roman" w:eastAsia="宋体" w:hAnsi="Times New Roman" w:cs="Calibri" w:hint="eastAsia"/>
          <w:szCs w:val="21"/>
        </w:rPr>
        <w:t>塞浦路斯国际</w:t>
      </w:r>
      <w:r w:rsidR="00FE7118">
        <w:rPr>
          <w:rFonts w:ascii="Times New Roman" w:eastAsia="宋体" w:hAnsi="Times New Roman" w:cs="Calibri" w:hint="eastAsia"/>
          <w:szCs w:val="21"/>
        </w:rPr>
        <w:t>管理</w:t>
      </w:r>
      <w:r w:rsidR="00040CA2" w:rsidRPr="00FE7118">
        <w:rPr>
          <w:rFonts w:ascii="Times New Roman" w:eastAsia="宋体" w:hAnsi="Times New Roman" w:cs="Calibri" w:hint="eastAsia"/>
          <w:szCs w:val="21"/>
        </w:rPr>
        <w:t>学院、</w:t>
      </w:r>
      <w:r w:rsidR="00FE7118" w:rsidRPr="00FE7118">
        <w:rPr>
          <w:rFonts w:ascii="Times New Roman" w:eastAsia="宋体" w:hAnsi="Times New Roman" w:cs="Calibri" w:hint="eastAsia"/>
          <w:szCs w:val="21"/>
        </w:rPr>
        <w:t>格勒诺布尔</w:t>
      </w:r>
      <w:r w:rsidR="00FE7118">
        <w:rPr>
          <w:rFonts w:ascii="Times New Roman" w:eastAsia="宋体" w:hAnsi="Times New Roman" w:cs="Calibri" w:hint="eastAsia"/>
          <w:szCs w:val="21"/>
        </w:rPr>
        <w:t>高等</w:t>
      </w:r>
      <w:r w:rsidR="00FE7118" w:rsidRPr="00FE7118">
        <w:rPr>
          <w:rFonts w:ascii="Times New Roman" w:eastAsia="宋体" w:hAnsi="Times New Roman" w:cs="Calibri" w:hint="eastAsia"/>
          <w:szCs w:val="21"/>
        </w:rPr>
        <w:t>商学院、金斯顿大学和克兰菲尔德大学等大学教授课程</w:t>
      </w:r>
      <w:r w:rsidR="006D5C74">
        <w:rPr>
          <w:rFonts w:ascii="Times New Roman" w:eastAsia="宋体" w:hAnsi="Times New Roman" w:cs="Calibri" w:hint="eastAsia"/>
          <w:szCs w:val="21"/>
        </w:rPr>
        <w:t>，</w:t>
      </w:r>
      <w:r w:rsidR="00FE7118" w:rsidRPr="00FE7118">
        <w:rPr>
          <w:rFonts w:ascii="Times New Roman" w:eastAsia="宋体" w:hAnsi="Times New Roman" w:cs="Calibri" w:hint="eastAsia"/>
          <w:szCs w:val="21"/>
        </w:rPr>
        <w:t>同时他也是直接数字营销研究所</w:t>
      </w:r>
      <w:r w:rsidR="00FE7118" w:rsidRPr="00FE7118">
        <w:rPr>
          <w:rFonts w:ascii="Times New Roman" w:eastAsia="宋体" w:hAnsi="Times New Roman" w:cs="Calibri"/>
          <w:szCs w:val="21"/>
        </w:rPr>
        <w:t>(IDM)</w:t>
      </w:r>
      <w:r w:rsidR="00FE7118" w:rsidRPr="00FE7118">
        <w:rPr>
          <w:rFonts w:ascii="Times New Roman" w:eastAsia="宋体" w:hAnsi="Times New Roman" w:cs="Calibri"/>
          <w:szCs w:val="21"/>
        </w:rPr>
        <w:t>和特许营销研究所</w:t>
      </w:r>
      <w:r w:rsidR="00FE7118" w:rsidRPr="00FE7118">
        <w:rPr>
          <w:rFonts w:ascii="Times New Roman" w:eastAsia="宋体" w:hAnsi="Times New Roman" w:cs="Calibri"/>
          <w:szCs w:val="21"/>
        </w:rPr>
        <w:t>(CIM)</w:t>
      </w:r>
      <w:r w:rsidR="00FE7118" w:rsidRPr="00FE7118">
        <w:rPr>
          <w:rFonts w:ascii="Times New Roman" w:eastAsia="宋体" w:hAnsi="Times New Roman" w:cs="Calibri"/>
          <w:szCs w:val="21"/>
        </w:rPr>
        <w:t>的研究员和课程导师，之前曾担任帝国理工学院商学院数字营销暑期学校的学术课程主任。</w:t>
      </w:r>
      <w:r w:rsidR="00FE7118" w:rsidRPr="00FE7118">
        <w:rPr>
          <w:rFonts w:ascii="Times New Roman" w:eastAsia="宋体" w:hAnsi="Times New Roman" w:cs="Calibri"/>
          <w:szCs w:val="21"/>
        </w:rPr>
        <w:t>Mike</w:t>
      </w:r>
      <w:r w:rsidR="00FE7118" w:rsidRPr="00FE7118">
        <w:rPr>
          <w:rFonts w:ascii="Times New Roman" w:eastAsia="宋体" w:hAnsi="Times New Roman" w:cs="Calibri"/>
          <w:szCs w:val="21"/>
        </w:rPr>
        <w:t>还经营着自己的数字</w:t>
      </w:r>
      <w:r w:rsidR="00FE7118" w:rsidRPr="00FE7118">
        <w:rPr>
          <w:rFonts w:ascii="Times New Roman" w:eastAsia="宋体" w:hAnsi="Times New Roman" w:cs="Calibri"/>
          <w:szCs w:val="21"/>
        </w:rPr>
        <w:t>/</w:t>
      </w:r>
      <w:r w:rsidR="00FE7118" w:rsidRPr="00FE7118">
        <w:rPr>
          <w:rFonts w:ascii="Times New Roman" w:eastAsia="宋体" w:hAnsi="Times New Roman" w:cs="Calibri"/>
          <w:szCs w:val="21"/>
        </w:rPr>
        <w:t>战略营销咨询公司</w:t>
      </w:r>
      <w:bookmarkStart w:id="2" w:name="OLE_LINK1"/>
      <w:r w:rsidR="00FE7118" w:rsidRPr="00FE7118">
        <w:rPr>
          <w:rFonts w:ascii="Times New Roman" w:eastAsia="宋体" w:hAnsi="Times New Roman" w:cs="Calibri"/>
          <w:szCs w:val="21"/>
        </w:rPr>
        <w:t>Mike Berry Associates</w:t>
      </w:r>
      <w:bookmarkEnd w:id="2"/>
      <w:r w:rsidR="00FE7118" w:rsidRPr="00FE7118">
        <w:rPr>
          <w:rFonts w:ascii="Times New Roman" w:eastAsia="宋体" w:hAnsi="Times New Roman" w:cs="Calibri" w:hint="eastAsia"/>
          <w:szCs w:val="21"/>
        </w:rPr>
        <w:t>，他出版了三本著作，包括《全球最佳数字营销故事》</w:t>
      </w:r>
      <w:r w:rsidR="00FE7118" w:rsidRPr="00FE7118">
        <w:rPr>
          <w:rFonts w:ascii="Times New Roman" w:eastAsia="宋体" w:hAnsi="Times New Roman" w:cs="Calibri" w:hint="eastAsia"/>
          <w:szCs w:val="21"/>
        </w:rPr>
        <w:t>1</w:t>
      </w:r>
      <w:r w:rsidR="00FE7118" w:rsidRPr="00FE7118">
        <w:rPr>
          <w:rFonts w:ascii="Times New Roman" w:eastAsia="宋体" w:hAnsi="Times New Roman" w:cs="Calibri" w:hint="eastAsia"/>
          <w:szCs w:val="21"/>
        </w:rPr>
        <w:t>和</w:t>
      </w:r>
      <w:r w:rsidR="00FE7118" w:rsidRPr="00FE7118">
        <w:rPr>
          <w:rFonts w:ascii="Times New Roman" w:eastAsia="宋体" w:hAnsi="Times New Roman" w:cs="Calibri" w:hint="eastAsia"/>
          <w:szCs w:val="21"/>
        </w:rPr>
        <w:t>2.</w:t>
      </w:r>
    </w:p>
    <w:p w14:paraId="06089E92" w14:textId="77777777" w:rsidR="004B21E0" w:rsidRPr="00FE7118" w:rsidRDefault="004B21E0" w:rsidP="00BD48CA">
      <w:pPr>
        <w:widowControl/>
        <w:spacing w:after="210" w:line="360" w:lineRule="auto"/>
        <w:contextualSpacing/>
        <w:rPr>
          <w:rFonts w:ascii="Times New Roman" w:eastAsia="宋体" w:hAnsi="Times New Roman" w:cs="Calibri"/>
          <w:szCs w:val="21"/>
        </w:rPr>
      </w:pPr>
    </w:p>
    <w:p w14:paraId="7A501BFD" w14:textId="13EFED2E" w:rsidR="00F31EDB" w:rsidRPr="000A554E" w:rsidRDefault="004B21E0" w:rsidP="00BD48CA">
      <w:pPr>
        <w:widowControl/>
        <w:spacing w:after="210" w:line="360" w:lineRule="auto"/>
        <w:contextualSpacing/>
        <w:rPr>
          <w:rFonts w:ascii="Times New Roman" w:eastAsia="宋体" w:hAnsi="Times New Roman" w:cs="Calibri"/>
          <w:b/>
          <w:bCs/>
          <w:szCs w:val="21"/>
        </w:rPr>
      </w:pPr>
      <w:r>
        <w:rPr>
          <w:rFonts w:ascii="Times New Roman" w:eastAsia="宋体" w:hAnsi="Times New Roman" w:cs="Calibri" w:hint="eastAsia"/>
          <w:b/>
          <w:bCs/>
          <w:szCs w:val="21"/>
        </w:rPr>
        <w:t>八、</w:t>
      </w:r>
      <w:r w:rsidR="009D126B" w:rsidRPr="000A554E">
        <w:rPr>
          <w:rFonts w:ascii="Times New Roman" w:eastAsia="宋体" w:hAnsi="Times New Roman" w:cs="Calibri"/>
          <w:b/>
          <w:bCs/>
          <w:szCs w:val="21"/>
        </w:rPr>
        <w:t>联系方式</w:t>
      </w:r>
    </w:p>
    <w:p w14:paraId="34DEE603" w14:textId="77777777" w:rsidR="00B5577A" w:rsidRPr="00FE0C3B" w:rsidRDefault="00B5577A" w:rsidP="00B5577A">
      <w:pPr>
        <w:tabs>
          <w:tab w:val="center" w:pos="5040"/>
        </w:tabs>
        <w:rPr>
          <w:rFonts w:ascii="宋体" w:eastAsia="宋体" w:hAnsi="宋体" w:cs="Calibri"/>
          <w:szCs w:val="21"/>
        </w:rPr>
      </w:pPr>
      <w:bookmarkStart w:id="3" w:name="_Hlk137831739"/>
      <w:r w:rsidRPr="00FE0C3B">
        <w:rPr>
          <w:rFonts w:ascii="宋体" w:eastAsia="宋体" w:hAnsi="宋体" w:cs="Calibri" w:hint="eastAsia"/>
          <w:szCs w:val="21"/>
        </w:rPr>
        <w:t>SAF北京办公室</w:t>
      </w:r>
    </w:p>
    <w:p w14:paraId="662ACD37" w14:textId="77777777" w:rsidR="00B5577A" w:rsidRPr="00FE0C3B" w:rsidRDefault="00B5577A" w:rsidP="00B5577A">
      <w:pPr>
        <w:tabs>
          <w:tab w:val="center" w:pos="5040"/>
        </w:tabs>
        <w:rPr>
          <w:rFonts w:ascii="宋体" w:eastAsia="宋体" w:hAnsi="宋体" w:cs="Calibri"/>
          <w:szCs w:val="21"/>
        </w:rPr>
      </w:pPr>
      <w:r w:rsidRPr="00FE0C3B">
        <w:rPr>
          <w:rFonts w:ascii="宋体" w:eastAsia="宋体" w:hAnsi="宋体" w:cs="Calibri" w:hint="eastAsia"/>
          <w:szCs w:val="21"/>
        </w:rPr>
        <w:t>陈老师</w:t>
      </w:r>
    </w:p>
    <w:p w14:paraId="130FA5CD" w14:textId="77777777" w:rsidR="00B5577A" w:rsidRPr="00FE0C3B" w:rsidRDefault="00B5577A" w:rsidP="00B5577A">
      <w:pPr>
        <w:pStyle w:val="a7"/>
        <w:widowControl/>
        <w:spacing w:beforeAutospacing="0" w:afterAutospacing="0" w:line="360" w:lineRule="auto"/>
        <w:jc w:val="both"/>
        <w:rPr>
          <w:rFonts w:ascii="宋体" w:eastAsia="宋体" w:hAnsi="宋体" w:cs="Calibri"/>
          <w:kern w:val="2"/>
          <w:sz w:val="21"/>
          <w:szCs w:val="21"/>
        </w:rPr>
      </w:pPr>
      <w:r w:rsidRPr="00FE0C3B">
        <w:rPr>
          <w:rFonts w:ascii="宋体" w:eastAsia="宋体" w:hAnsi="宋体" w:cs="Calibri"/>
          <w:kern w:val="2"/>
          <w:sz w:val="21"/>
          <w:szCs w:val="21"/>
        </w:rPr>
        <w:drawing>
          <wp:inline distT="0" distB="0" distL="0" distR="0" wp14:anchorId="3B44F951" wp14:editId="601D623B">
            <wp:extent cx="616404" cy="619125"/>
            <wp:effectExtent l="0" t="0" r="0" b="0"/>
            <wp:docPr id="1505966483"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66483" name="图片 1" descr="QR 代码&#10;&#10;描述已自动生成"/>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1774" t="41625" r="22500" b="25777"/>
                    <a:stretch/>
                  </pic:blipFill>
                  <pic:spPr bwMode="auto">
                    <a:xfrm>
                      <a:off x="0" y="0"/>
                      <a:ext cx="631544" cy="634332"/>
                    </a:xfrm>
                    <a:prstGeom prst="rect">
                      <a:avLst/>
                    </a:prstGeom>
                    <a:noFill/>
                    <a:ln>
                      <a:noFill/>
                    </a:ln>
                    <a:extLst>
                      <a:ext uri="{53640926-AAD7-44D8-BBD7-CCE9431645EC}">
                        <a14:shadowObscured xmlns:a14="http://schemas.microsoft.com/office/drawing/2010/main"/>
                      </a:ext>
                    </a:extLst>
                  </pic:spPr>
                </pic:pic>
              </a:graphicData>
            </a:graphic>
          </wp:inline>
        </w:drawing>
      </w:r>
    </w:p>
    <w:p w14:paraId="5A5875C0" w14:textId="77777777" w:rsidR="00B5577A" w:rsidRPr="00FE0C3B" w:rsidRDefault="00B5577A" w:rsidP="00B5577A">
      <w:pPr>
        <w:tabs>
          <w:tab w:val="center" w:pos="5040"/>
        </w:tabs>
        <w:rPr>
          <w:rFonts w:ascii="宋体" w:eastAsia="宋体" w:hAnsi="宋体" w:cs="Calibri"/>
          <w:szCs w:val="21"/>
        </w:rPr>
      </w:pPr>
      <w:r w:rsidRPr="00FE0C3B">
        <w:rPr>
          <w:rFonts w:ascii="宋体" w:eastAsia="宋体" w:hAnsi="宋体" w:cs="Calibri"/>
          <w:szCs w:val="21"/>
        </w:rPr>
        <w:t>电话：010-86465790</w:t>
      </w:r>
      <w:r w:rsidRPr="00FE0C3B">
        <w:rPr>
          <w:rFonts w:ascii="宋体" w:eastAsia="宋体" w:hAnsi="宋体" w:cs="Calibri" w:hint="eastAsia"/>
          <w:szCs w:val="21"/>
        </w:rPr>
        <w:t>；</w:t>
      </w:r>
      <w:r w:rsidRPr="00FE0C3B">
        <w:rPr>
          <w:rFonts w:ascii="宋体" w:eastAsia="宋体" w:hAnsi="宋体" w:cs="Calibri"/>
          <w:szCs w:val="21"/>
        </w:rPr>
        <w:t>010-86465769</w:t>
      </w:r>
    </w:p>
    <w:p w14:paraId="0EAA1D25" w14:textId="3BBFB030" w:rsidR="00B5577A" w:rsidRPr="00FE0C3B" w:rsidRDefault="00B5577A" w:rsidP="00B5577A">
      <w:pPr>
        <w:tabs>
          <w:tab w:val="center" w:pos="5040"/>
        </w:tabs>
        <w:rPr>
          <w:rFonts w:ascii="宋体" w:eastAsia="宋体" w:hAnsi="宋体" w:cs="Calibri"/>
          <w:szCs w:val="21"/>
        </w:rPr>
      </w:pPr>
      <w:r w:rsidRPr="00FE0C3B">
        <w:rPr>
          <w:rFonts w:ascii="宋体" w:eastAsia="宋体" w:hAnsi="宋体" w:cs="Calibri" w:hint="eastAsia"/>
          <w:szCs w:val="21"/>
        </w:rPr>
        <w:t>QQ群：</w:t>
      </w:r>
      <w:r w:rsidR="00997CC7" w:rsidRPr="00FE0C3B">
        <w:rPr>
          <w:rFonts w:ascii="宋体" w:eastAsia="宋体" w:hAnsi="宋体" w:cs="Calibri" w:hint="eastAsia"/>
          <w:szCs w:val="21"/>
        </w:rPr>
        <w:t>701981794</w:t>
      </w:r>
    </w:p>
    <w:p w14:paraId="2F2CD87A" w14:textId="22E025A5" w:rsidR="00B5577A" w:rsidRPr="00FE0C3B" w:rsidRDefault="00B5577A" w:rsidP="00B5577A">
      <w:pPr>
        <w:tabs>
          <w:tab w:val="center" w:pos="5040"/>
        </w:tabs>
        <w:rPr>
          <w:rFonts w:ascii="宋体" w:eastAsia="宋体" w:hAnsi="宋体" w:cs="Calibri"/>
          <w:szCs w:val="21"/>
        </w:rPr>
      </w:pPr>
      <w:r w:rsidRPr="00FE0C3B">
        <w:rPr>
          <w:rFonts w:ascii="宋体" w:eastAsia="宋体" w:hAnsi="宋体" w:cs="Calibri" w:hint="eastAsia"/>
          <w:szCs w:val="21"/>
        </w:rPr>
        <w:t>电邮：</w:t>
      </w:r>
      <w:r w:rsidR="00C4491D" w:rsidRPr="00FE0C3B">
        <w:rPr>
          <w:rFonts w:ascii="宋体" w:eastAsia="宋体" w:hAnsi="宋体" w:cs="Calibri" w:hint="eastAsia"/>
          <w:szCs w:val="21"/>
        </w:rPr>
        <w:t>info@safchina.org</w:t>
      </w:r>
    </w:p>
    <w:p w14:paraId="66799776" w14:textId="77777777" w:rsidR="00B5577A" w:rsidRPr="00FE0C3B" w:rsidRDefault="00B5577A" w:rsidP="00B5577A">
      <w:pPr>
        <w:tabs>
          <w:tab w:val="center" w:pos="5040"/>
        </w:tabs>
        <w:rPr>
          <w:rFonts w:ascii="宋体" w:eastAsia="宋体" w:hAnsi="宋体" w:cs="Calibri"/>
          <w:szCs w:val="21"/>
        </w:rPr>
      </w:pPr>
      <w:r w:rsidRPr="00FE0C3B">
        <w:rPr>
          <w:rFonts w:ascii="宋体" w:eastAsia="宋体" w:hAnsi="宋体" w:cs="Calibri" w:hint="eastAsia"/>
          <w:szCs w:val="21"/>
        </w:rPr>
        <w:t>官网：</w:t>
      </w:r>
      <w:hyperlink r:id="rId11" w:history="1">
        <w:r w:rsidRPr="00FE0C3B">
          <w:rPr>
            <w:rFonts w:ascii="宋体" w:eastAsia="宋体" w:hAnsi="宋体" w:cs="Calibri"/>
            <w:szCs w:val="21"/>
          </w:rPr>
          <w:t>https://www.safchina.cn/</w:t>
        </w:r>
      </w:hyperlink>
    </w:p>
    <w:p w14:paraId="61B46D38" w14:textId="77777777" w:rsidR="00B5577A" w:rsidRPr="00FE0C3B" w:rsidRDefault="00B5577A" w:rsidP="00B5577A">
      <w:pPr>
        <w:tabs>
          <w:tab w:val="left" w:pos="541"/>
        </w:tabs>
        <w:kinsoku w:val="0"/>
        <w:overflowPunct w:val="0"/>
        <w:spacing w:before="1"/>
        <w:ind w:right="210"/>
        <w:rPr>
          <w:rFonts w:ascii="宋体" w:eastAsia="宋体" w:hAnsi="宋体" w:cs="Calibri"/>
          <w:szCs w:val="21"/>
        </w:rPr>
      </w:pPr>
      <w:r w:rsidRPr="00FE0C3B">
        <w:rPr>
          <w:rFonts w:ascii="宋体" w:eastAsia="宋体" w:hAnsi="宋体" w:cs="Calibri"/>
          <w:szCs w:val="21"/>
        </w:rPr>
        <w:t xml:space="preserve">SAF </w:t>
      </w:r>
      <w:proofErr w:type="gramStart"/>
      <w:r w:rsidRPr="00FE0C3B">
        <w:rPr>
          <w:rFonts w:ascii="宋体" w:eastAsia="宋体" w:hAnsi="宋体" w:cs="Calibri"/>
          <w:szCs w:val="21"/>
        </w:rPr>
        <w:t>微信公众号</w:t>
      </w:r>
      <w:proofErr w:type="gramEnd"/>
      <w:r w:rsidRPr="00FE0C3B">
        <w:rPr>
          <w:rFonts w:ascii="宋体" w:eastAsia="宋体" w:hAnsi="宋体" w:cs="Calibri"/>
          <w:szCs w:val="21"/>
        </w:rPr>
        <w:t>：SAF 海外名校交</w:t>
      </w:r>
      <w:r w:rsidRPr="00FE0C3B">
        <w:rPr>
          <w:rFonts w:ascii="宋体" w:eastAsia="宋体" w:hAnsi="宋体" w:cs="Calibri" w:hint="eastAsia"/>
          <w:szCs w:val="21"/>
        </w:rPr>
        <w:t>流</w:t>
      </w:r>
    </w:p>
    <w:p w14:paraId="26516A3A" w14:textId="670553D9" w:rsidR="009D126B" w:rsidRPr="00FE0C3B" w:rsidRDefault="00B5577A" w:rsidP="00FE0C3B">
      <w:pPr>
        <w:pStyle w:val="a7"/>
        <w:widowControl/>
        <w:spacing w:beforeAutospacing="0" w:afterAutospacing="0" w:line="360" w:lineRule="auto"/>
        <w:jc w:val="both"/>
        <w:rPr>
          <w:rFonts w:ascii="Times New Roman" w:eastAsia="宋体" w:hAnsi="Times New Roman" w:cstheme="minorEastAsia" w:hint="eastAsia"/>
          <w:b/>
          <w:bCs/>
          <w:kern w:val="2"/>
          <w:sz w:val="21"/>
        </w:rPr>
      </w:pPr>
      <w:r w:rsidRPr="000110B1">
        <w:rPr>
          <w:rFonts w:ascii="Times New Roman" w:eastAsia="宋体" w:hAnsi="Times New Roman" w:cs="Calibri"/>
          <w:noProof/>
        </w:rPr>
        <w:drawing>
          <wp:inline distT="0" distB="0" distL="0" distR="0" wp14:anchorId="624E480D" wp14:editId="702EF3A9">
            <wp:extent cx="1339850" cy="451810"/>
            <wp:effectExtent l="0" t="0" r="0" b="5715"/>
            <wp:docPr id="784137479" name="图片 784137479"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卡通人物&#10;&#10;中度可信度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bookmarkEnd w:id="3"/>
    </w:p>
    <w:sectPr w:rsidR="009D126B" w:rsidRPr="00FE0C3B" w:rsidSect="00AE7C8E">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1499E" w14:textId="77777777" w:rsidR="00935585" w:rsidRDefault="00935585" w:rsidP="009D126B">
      <w:pPr>
        <w:rPr>
          <w:rFonts w:hint="eastAsia"/>
        </w:rPr>
      </w:pPr>
      <w:r>
        <w:separator/>
      </w:r>
    </w:p>
  </w:endnote>
  <w:endnote w:type="continuationSeparator" w:id="0">
    <w:p w14:paraId="783A55E9" w14:textId="77777777" w:rsidR="00935585" w:rsidRDefault="00935585" w:rsidP="009D12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1C614" w14:textId="77777777" w:rsidR="00935585" w:rsidRDefault="00935585" w:rsidP="009D126B">
      <w:pPr>
        <w:rPr>
          <w:rFonts w:hint="eastAsia"/>
        </w:rPr>
      </w:pPr>
      <w:r>
        <w:separator/>
      </w:r>
    </w:p>
  </w:footnote>
  <w:footnote w:type="continuationSeparator" w:id="0">
    <w:p w14:paraId="6A47D888" w14:textId="77777777" w:rsidR="00935585" w:rsidRDefault="00935585" w:rsidP="009D126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52A0F" w14:textId="157012C0" w:rsidR="00E617D9" w:rsidRDefault="00E617D9" w:rsidP="00E617D9">
    <w:pPr>
      <w:rPr>
        <w:rFonts w:hint="eastAsia"/>
      </w:rPr>
    </w:pPr>
    <w:r>
      <w:rPr>
        <w:noProof/>
      </w:rPr>
      <w:drawing>
        <wp:inline distT="0" distB="0" distL="0" distR="0" wp14:anchorId="078C14C3" wp14:editId="05B57686">
          <wp:extent cx="685800" cy="367748"/>
          <wp:effectExtent l="0" t="0" r="0" b="0"/>
          <wp:docPr id="550290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290141" name="图片 550290141"/>
                  <pic:cNvPicPr/>
                </pic:nvPicPr>
                <pic:blipFill>
                  <a:blip r:embed="rId1">
                    <a:extLst>
                      <a:ext uri="{28A0092B-C50C-407E-A947-70E740481C1C}">
                        <a14:useLocalDpi xmlns:a14="http://schemas.microsoft.com/office/drawing/2010/main" val="0"/>
                      </a:ext>
                    </a:extLst>
                  </a:blip>
                  <a:stretch>
                    <a:fillRect/>
                  </a:stretch>
                </pic:blipFill>
                <pic:spPr>
                  <a:xfrm>
                    <a:off x="0" y="0"/>
                    <a:ext cx="695098" cy="3727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EB85C3F"/>
    <w:multiLevelType w:val="hybridMultilevel"/>
    <w:tmpl w:val="34E24562"/>
    <w:lvl w:ilvl="0" w:tplc="BB56848A">
      <w:start w:val="3"/>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EE06BFD"/>
    <w:multiLevelType w:val="multilevel"/>
    <w:tmpl w:val="0EE06BFD"/>
    <w:lvl w:ilvl="0">
      <w:start w:val="1"/>
      <w:numFmt w:val="decimal"/>
      <w:lvlText w:val="%1)"/>
      <w:lvlJc w:val="left"/>
      <w:pPr>
        <w:ind w:left="862" w:hanging="440"/>
      </w:pPr>
    </w:lvl>
    <w:lvl w:ilvl="1">
      <w:start w:val="1"/>
      <w:numFmt w:val="lowerLetter"/>
      <w:lvlText w:val="%2)"/>
      <w:lvlJc w:val="left"/>
      <w:pPr>
        <w:ind w:left="1302" w:hanging="440"/>
      </w:pPr>
    </w:lvl>
    <w:lvl w:ilvl="2">
      <w:start w:val="1"/>
      <w:numFmt w:val="lowerRoman"/>
      <w:lvlText w:val="%3."/>
      <w:lvlJc w:val="right"/>
      <w:pPr>
        <w:ind w:left="1742" w:hanging="440"/>
      </w:pPr>
    </w:lvl>
    <w:lvl w:ilvl="3">
      <w:start w:val="1"/>
      <w:numFmt w:val="decimal"/>
      <w:lvlText w:val="%4."/>
      <w:lvlJc w:val="left"/>
      <w:pPr>
        <w:ind w:left="2182" w:hanging="440"/>
      </w:pPr>
    </w:lvl>
    <w:lvl w:ilvl="4">
      <w:start w:val="1"/>
      <w:numFmt w:val="lowerLetter"/>
      <w:lvlText w:val="%5)"/>
      <w:lvlJc w:val="left"/>
      <w:pPr>
        <w:ind w:left="2622" w:hanging="440"/>
      </w:pPr>
    </w:lvl>
    <w:lvl w:ilvl="5">
      <w:start w:val="1"/>
      <w:numFmt w:val="lowerRoman"/>
      <w:lvlText w:val="%6."/>
      <w:lvlJc w:val="right"/>
      <w:pPr>
        <w:ind w:left="3062" w:hanging="440"/>
      </w:pPr>
    </w:lvl>
    <w:lvl w:ilvl="6">
      <w:start w:val="1"/>
      <w:numFmt w:val="decimal"/>
      <w:lvlText w:val="%7."/>
      <w:lvlJc w:val="left"/>
      <w:pPr>
        <w:ind w:left="3502" w:hanging="440"/>
      </w:pPr>
    </w:lvl>
    <w:lvl w:ilvl="7">
      <w:start w:val="1"/>
      <w:numFmt w:val="lowerLetter"/>
      <w:lvlText w:val="%8)"/>
      <w:lvlJc w:val="left"/>
      <w:pPr>
        <w:ind w:left="3942" w:hanging="440"/>
      </w:pPr>
    </w:lvl>
    <w:lvl w:ilvl="8">
      <w:start w:val="1"/>
      <w:numFmt w:val="lowerRoman"/>
      <w:lvlText w:val="%9."/>
      <w:lvlJc w:val="right"/>
      <w:pPr>
        <w:ind w:left="4382" w:hanging="440"/>
      </w:pPr>
    </w:lvl>
  </w:abstractNum>
  <w:abstractNum w:abstractNumId="3" w15:restartNumberingAfterBreak="0">
    <w:nsid w:val="13D762F1"/>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4425EB3"/>
    <w:multiLevelType w:val="hybridMultilevel"/>
    <w:tmpl w:val="9CD40D54"/>
    <w:lvl w:ilvl="0" w:tplc="99888D98">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5" w15:restartNumberingAfterBreak="0">
    <w:nsid w:val="18603F02"/>
    <w:multiLevelType w:val="hybridMultilevel"/>
    <w:tmpl w:val="0D9EA640"/>
    <w:lvl w:ilvl="0" w:tplc="FFFFFFFF">
      <w:start w:val="1"/>
      <w:numFmt w:val="decimal"/>
      <w:lvlText w:val="%1)"/>
      <w:lvlJc w:val="left"/>
      <w:pPr>
        <w:ind w:left="360" w:hanging="360"/>
      </w:pPr>
      <w:rPr>
        <w:rFonts w:hint="default"/>
      </w:rPr>
    </w:lvl>
    <w:lvl w:ilvl="1" w:tplc="FFFFFFFF">
      <w:start w:val="6"/>
      <w:numFmt w:val="bullet"/>
      <w:lvlText w:val="-"/>
      <w:lvlJc w:val="left"/>
      <w:pPr>
        <w:ind w:left="880" w:hanging="440"/>
      </w:pPr>
      <w:rPr>
        <w:rFonts w:ascii="Times New Roman" w:eastAsia="宋体" w:hAnsi="Times New Roman" w:cs="Times New Roman" w:hint="default"/>
      </w:rPr>
    </w:lvl>
    <w:lvl w:ilvl="2" w:tplc="FFFFFFFF">
      <w:start w:val="6"/>
      <w:numFmt w:val="bullet"/>
      <w:lvlText w:val="-"/>
      <w:lvlJc w:val="left"/>
      <w:pPr>
        <w:ind w:left="1240" w:hanging="360"/>
      </w:pPr>
      <w:rPr>
        <w:rFonts w:ascii="Times New Roman" w:eastAsia="宋体" w:hAnsi="Times New Roman" w:cs="Times New Roman" w:hint="default"/>
      </w:rPr>
    </w:lvl>
    <w:lvl w:ilvl="3" w:tplc="D3666D0A">
      <w:start w:val="6"/>
      <w:numFmt w:val="bullet"/>
      <w:lvlText w:val="-"/>
      <w:lvlJc w:val="left"/>
      <w:pPr>
        <w:ind w:left="1700" w:hanging="440"/>
      </w:pPr>
      <w:rPr>
        <w:rFonts w:ascii="Times New Roman" w:eastAsia="宋体" w:hAnsi="Times New Roman" w:cs="Times New Roman" w:hint="default"/>
      </w:rPr>
    </w:lvl>
    <w:lvl w:ilvl="4" w:tplc="FFFFFFFF">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B8903EC"/>
    <w:multiLevelType w:val="hybridMultilevel"/>
    <w:tmpl w:val="4880DEC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CAF2375"/>
    <w:multiLevelType w:val="hybridMultilevel"/>
    <w:tmpl w:val="0EBED058"/>
    <w:lvl w:ilvl="0" w:tplc="04090003">
      <w:start w:val="1"/>
      <w:numFmt w:val="bullet"/>
      <w:lvlText w:val="o"/>
      <w:lvlJc w:val="left"/>
      <w:pPr>
        <w:ind w:left="1070" w:hanging="440"/>
      </w:pPr>
      <w:rPr>
        <w:rFonts w:ascii="Courier New" w:hAnsi="Courier New" w:cs="Courier New" w:hint="default"/>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8" w15:restartNumberingAfterBreak="0">
    <w:nsid w:val="1E236413"/>
    <w:multiLevelType w:val="hybridMultilevel"/>
    <w:tmpl w:val="08DE771A"/>
    <w:lvl w:ilvl="0" w:tplc="178E1E74">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3A18B2"/>
    <w:multiLevelType w:val="hybridMultilevel"/>
    <w:tmpl w:val="FB7C491A"/>
    <w:lvl w:ilvl="0" w:tplc="D3666D0A">
      <w:start w:val="6"/>
      <w:numFmt w:val="bullet"/>
      <w:lvlText w:val="-"/>
      <w:lvlJc w:val="left"/>
      <w:pPr>
        <w:ind w:left="1700" w:hanging="440"/>
      </w:pPr>
      <w:rPr>
        <w:rFonts w:ascii="Times New Roman" w:eastAsia="宋体" w:hAnsi="Times New Roman" w:cs="Times New Roman" w:hint="default"/>
      </w:rPr>
    </w:lvl>
    <w:lvl w:ilvl="1" w:tplc="FFFFFFFF" w:tentative="1">
      <w:start w:val="1"/>
      <w:numFmt w:val="bullet"/>
      <w:lvlText w:val=""/>
      <w:lvlJc w:val="left"/>
      <w:pPr>
        <w:ind w:left="2140" w:hanging="440"/>
      </w:pPr>
      <w:rPr>
        <w:rFonts w:ascii="Wingdings" w:hAnsi="Wingdings" w:hint="default"/>
      </w:rPr>
    </w:lvl>
    <w:lvl w:ilvl="2" w:tplc="FFFFFFFF" w:tentative="1">
      <w:start w:val="1"/>
      <w:numFmt w:val="bullet"/>
      <w:lvlText w:val=""/>
      <w:lvlJc w:val="left"/>
      <w:pPr>
        <w:ind w:left="2580" w:hanging="440"/>
      </w:pPr>
      <w:rPr>
        <w:rFonts w:ascii="Wingdings" w:hAnsi="Wingdings" w:hint="default"/>
      </w:rPr>
    </w:lvl>
    <w:lvl w:ilvl="3" w:tplc="FFFFFFFF" w:tentative="1">
      <w:start w:val="1"/>
      <w:numFmt w:val="bullet"/>
      <w:lvlText w:val=""/>
      <w:lvlJc w:val="left"/>
      <w:pPr>
        <w:ind w:left="3020" w:hanging="440"/>
      </w:pPr>
      <w:rPr>
        <w:rFonts w:ascii="Wingdings" w:hAnsi="Wingdings" w:hint="default"/>
      </w:rPr>
    </w:lvl>
    <w:lvl w:ilvl="4" w:tplc="FFFFFFFF" w:tentative="1">
      <w:start w:val="1"/>
      <w:numFmt w:val="bullet"/>
      <w:lvlText w:val=""/>
      <w:lvlJc w:val="left"/>
      <w:pPr>
        <w:ind w:left="3460" w:hanging="440"/>
      </w:pPr>
      <w:rPr>
        <w:rFonts w:ascii="Wingdings" w:hAnsi="Wingdings" w:hint="default"/>
      </w:rPr>
    </w:lvl>
    <w:lvl w:ilvl="5" w:tplc="FFFFFFFF" w:tentative="1">
      <w:start w:val="1"/>
      <w:numFmt w:val="bullet"/>
      <w:lvlText w:val=""/>
      <w:lvlJc w:val="left"/>
      <w:pPr>
        <w:ind w:left="3900" w:hanging="440"/>
      </w:pPr>
      <w:rPr>
        <w:rFonts w:ascii="Wingdings" w:hAnsi="Wingdings" w:hint="default"/>
      </w:rPr>
    </w:lvl>
    <w:lvl w:ilvl="6" w:tplc="FFFFFFFF" w:tentative="1">
      <w:start w:val="1"/>
      <w:numFmt w:val="bullet"/>
      <w:lvlText w:val=""/>
      <w:lvlJc w:val="left"/>
      <w:pPr>
        <w:ind w:left="4340" w:hanging="440"/>
      </w:pPr>
      <w:rPr>
        <w:rFonts w:ascii="Wingdings" w:hAnsi="Wingdings" w:hint="default"/>
      </w:rPr>
    </w:lvl>
    <w:lvl w:ilvl="7" w:tplc="FFFFFFFF" w:tentative="1">
      <w:start w:val="1"/>
      <w:numFmt w:val="bullet"/>
      <w:lvlText w:val=""/>
      <w:lvlJc w:val="left"/>
      <w:pPr>
        <w:ind w:left="4780" w:hanging="440"/>
      </w:pPr>
      <w:rPr>
        <w:rFonts w:ascii="Wingdings" w:hAnsi="Wingdings" w:hint="default"/>
      </w:rPr>
    </w:lvl>
    <w:lvl w:ilvl="8" w:tplc="FFFFFFFF" w:tentative="1">
      <w:start w:val="1"/>
      <w:numFmt w:val="bullet"/>
      <w:lvlText w:val=""/>
      <w:lvlJc w:val="left"/>
      <w:pPr>
        <w:ind w:left="5220" w:hanging="440"/>
      </w:pPr>
      <w:rPr>
        <w:rFonts w:ascii="Wingdings" w:hAnsi="Wingdings" w:hint="default"/>
      </w:rPr>
    </w:lvl>
  </w:abstractNum>
  <w:abstractNum w:abstractNumId="1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29594D"/>
    <w:multiLevelType w:val="hybridMultilevel"/>
    <w:tmpl w:val="37982762"/>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CA44477"/>
    <w:multiLevelType w:val="hybridMultilevel"/>
    <w:tmpl w:val="E1A2985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D037BD4"/>
    <w:multiLevelType w:val="multilevel"/>
    <w:tmpl w:val="2D037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D7EA8"/>
    <w:multiLevelType w:val="hybridMultilevel"/>
    <w:tmpl w:val="E5F8DC14"/>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31111836"/>
    <w:multiLevelType w:val="hybridMultilevel"/>
    <w:tmpl w:val="B900B526"/>
    <w:lvl w:ilvl="0" w:tplc="04090011">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1A54D84"/>
    <w:multiLevelType w:val="hybridMultilevel"/>
    <w:tmpl w:val="A4A603C4"/>
    <w:lvl w:ilvl="0" w:tplc="CAF48A8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81266DC"/>
    <w:multiLevelType w:val="singleLevel"/>
    <w:tmpl w:val="381266DC"/>
    <w:lvl w:ilvl="0">
      <w:start w:val="4"/>
      <w:numFmt w:val="decimal"/>
      <w:lvlText w:val="%1)"/>
      <w:lvlJc w:val="left"/>
      <w:pPr>
        <w:tabs>
          <w:tab w:val="left" w:pos="312"/>
        </w:tabs>
      </w:pPr>
    </w:lvl>
  </w:abstractNum>
  <w:abstractNum w:abstractNumId="18" w15:restartNumberingAfterBreak="0">
    <w:nsid w:val="39720FE5"/>
    <w:multiLevelType w:val="multilevel"/>
    <w:tmpl w:val="39720FE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D0076DE"/>
    <w:multiLevelType w:val="hybridMultilevel"/>
    <w:tmpl w:val="C9B017FA"/>
    <w:lvl w:ilvl="0" w:tplc="99888D98">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0" w15:restartNumberingAfterBreak="0">
    <w:nsid w:val="3EE21C66"/>
    <w:multiLevelType w:val="hybridMultilevel"/>
    <w:tmpl w:val="1ACA3692"/>
    <w:lvl w:ilvl="0" w:tplc="B2F60F7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12A33E1"/>
    <w:multiLevelType w:val="multilevel"/>
    <w:tmpl w:val="412A33E1"/>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2" w15:restartNumberingAfterBreak="0">
    <w:nsid w:val="446511CB"/>
    <w:multiLevelType w:val="hybridMultilevel"/>
    <w:tmpl w:val="ACE2E776"/>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5550E92"/>
    <w:multiLevelType w:val="hybridMultilevel"/>
    <w:tmpl w:val="A560E06C"/>
    <w:lvl w:ilvl="0" w:tplc="6B9E0944">
      <w:start w:val="1"/>
      <w:numFmt w:val="bullet"/>
      <w:lvlText w:val=""/>
      <w:lvlJc w:val="left"/>
      <w:pPr>
        <w:ind w:left="440" w:hanging="440"/>
      </w:pPr>
      <w:rPr>
        <w:rFonts w:ascii="Wingdings" w:hAnsi="Wingdings" w:hint="default"/>
        <w:color w:val="auto"/>
      </w:rPr>
    </w:lvl>
    <w:lvl w:ilvl="1" w:tplc="FFFFFFFF" w:tentative="1">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99405B2"/>
    <w:multiLevelType w:val="hybridMultilevel"/>
    <w:tmpl w:val="C4F0C3EE"/>
    <w:lvl w:ilvl="0" w:tplc="FFFFFFFF">
      <w:start w:val="1"/>
      <w:numFmt w:val="decimal"/>
      <w:lvlText w:val="%1)"/>
      <w:lvlJc w:val="left"/>
      <w:pPr>
        <w:ind w:left="360" w:hanging="360"/>
      </w:pPr>
      <w:rPr>
        <w:rFonts w:hint="default"/>
      </w:rPr>
    </w:lvl>
    <w:lvl w:ilvl="1" w:tplc="D3666D0A">
      <w:start w:val="6"/>
      <w:numFmt w:val="bullet"/>
      <w:lvlText w:val="-"/>
      <w:lvlJc w:val="left"/>
      <w:pPr>
        <w:ind w:left="880" w:hanging="440"/>
      </w:pPr>
      <w:rPr>
        <w:rFonts w:ascii="Times New Roman" w:eastAsia="宋体" w:hAnsi="Times New Roman" w:cs="Times New Roman" w:hint="default"/>
      </w:rPr>
    </w:lvl>
    <w:lvl w:ilvl="2" w:tplc="FFFFFFFF">
      <w:start w:val="6"/>
      <w:numFmt w:val="bullet"/>
      <w:lvlText w:val="-"/>
      <w:lvlJc w:val="left"/>
      <w:pPr>
        <w:ind w:left="1240" w:hanging="360"/>
      </w:pPr>
      <w:rPr>
        <w:rFonts w:ascii="Times New Roman" w:eastAsia="宋体" w:hAnsi="Times New Roman" w:cs="Times New Roman" w:hint="default"/>
      </w:rPr>
    </w:lvl>
    <w:lvl w:ilvl="3" w:tplc="FFFFFFFF">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4AA02888"/>
    <w:multiLevelType w:val="multilevel"/>
    <w:tmpl w:val="4AA02888"/>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26" w15:restartNumberingAfterBreak="0">
    <w:nsid w:val="4AC0644F"/>
    <w:multiLevelType w:val="hybridMultilevel"/>
    <w:tmpl w:val="C2D638BE"/>
    <w:lvl w:ilvl="0" w:tplc="3BCEAAA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426CE"/>
    <w:multiLevelType w:val="hybridMultilevel"/>
    <w:tmpl w:val="21E49D0E"/>
    <w:lvl w:ilvl="0" w:tplc="FFFFFFFF">
      <w:start w:val="1"/>
      <w:numFmt w:val="decimal"/>
      <w:lvlText w:val="%1)"/>
      <w:lvlJc w:val="left"/>
      <w:pPr>
        <w:ind w:left="360" w:hanging="360"/>
      </w:pPr>
      <w:rPr>
        <w:rFonts w:hint="default"/>
      </w:rPr>
    </w:lvl>
    <w:lvl w:ilvl="1" w:tplc="99888D98">
      <w:start w:val="1"/>
      <w:numFmt w:val="bullet"/>
      <w:lvlText w:val=""/>
      <w:lvlJc w:val="left"/>
      <w:pPr>
        <w:ind w:left="880" w:hanging="440"/>
      </w:pPr>
      <w:rPr>
        <w:rFonts w:ascii="Wingdings" w:hAnsi="Wingdings" w:hint="default"/>
      </w:rPr>
    </w:lvl>
    <w:lvl w:ilvl="2" w:tplc="D3666D0A">
      <w:start w:val="6"/>
      <w:numFmt w:val="bullet"/>
      <w:lvlText w:val="-"/>
      <w:lvlJc w:val="left"/>
      <w:pPr>
        <w:ind w:left="1240" w:hanging="360"/>
      </w:pPr>
      <w:rPr>
        <w:rFonts w:ascii="Times New Roman" w:eastAsia="宋体" w:hAnsi="Times New Roman" w:cs="Times New Roman" w:hint="default"/>
      </w:r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308127B"/>
    <w:multiLevelType w:val="hybridMultilevel"/>
    <w:tmpl w:val="576AEA3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66C3DDB"/>
    <w:multiLevelType w:val="multilevel"/>
    <w:tmpl w:val="566C3D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99F792E"/>
    <w:multiLevelType w:val="hybridMultilevel"/>
    <w:tmpl w:val="428A3454"/>
    <w:lvl w:ilvl="0" w:tplc="2AF2F00A">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BB568F0"/>
    <w:multiLevelType w:val="hybridMultilevel"/>
    <w:tmpl w:val="01A2FC0C"/>
    <w:lvl w:ilvl="0" w:tplc="04090011">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2" w15:restartNumberingAfterBreak="0">
    <w:nsid w:val="5F452304"/>
    <w:multiLevelType w:val="multilevel"/>
    <w:tmpl w:val="5F452304"/>
    <w:lvl w:ilvl="0">
      <w:start w:val="1"/>
      <w:numFmt w:val="bullet"/>
      <w:lvlText w:val="o"/>
      <w:lvlJc w:val="left"/>
      <w:pPr>
        <w:ind w:left="860" w:hanging="440"/>
      </w:pPr>
      <w:rPr>
        <w:rFonts w:ascii="Courier New" w:hAnsi="Courier New" w:cs="Courier New" w:hint="default"/>
        <w:color w:val="auto"/>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3" w15:restartNumberingAfterBreak="0">
    <w:nsid w:val="603ADB53"/>
    <w:multiLevelType w:val="singleLevel"/>
    <w:tmpl w:val="603ADB53"/>
    <w:lvl w:ilvl="0">
      <w:start w:val="6"/>
      <w:numFmt w:val="decimal"/>
      <w:suff w:val="nothing"/>
      <w:lvlText w:val="%1）"/>
      <w:lvlJc w:val="left"/>
    </w:lvl>
  </w:abstractNum>
  <w:abstractNum w:abstractNumId="34" w15:restartNumberingAfterBreak="0">
    <w:nsid w:val="63684D40"/>
    <w:multiLevelType w:val="multilevel"/>
    <w:tmpl w:val="6368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9C90F84"/>
    <w:multiLevelType w:val="hybridMultilevel"/>
    <w:tmpl w:val="F9F27A4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42D2830"/>
    <w:multiLevelType w:val="hybridMultilevel"/>
    <w:tmpl w:val="CF34A5CA"/>
    <w:lvl w:ilvl="0" w:tplc="5B9E3F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460495D"/>
    <w:multiLevelType w:val="hybridMultilevel"/>
    <w:tmpl w:val="8C7015AE"/>
    <w:lvl w:ilvl="0" w:tplc="99888D98">
      <w:start w:val="1"/>
      <w:numFmt w:val="bullet"/>
      <w:lvlText w:val=""/>
      <w:lvlJc w:val="left"/>
      <w:pPr>
        <w:ind w:left="1700" w:hanging="440"/>
      </w:pPr>
      <w:rPr>
        <w:rFonts w:ascii="Wingdings" w:hAnsi="Wingdings"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40" w15:restartNumberingAfterBreak="0">
    <w:nsid w:val="776942C2"/>
    <w:multiLevelType w:val="hybridMultilevel"/>
    <w:tmpl w:val="05D03758"/>
    <w:lvl w:ilvl="0" w:tplc="FAE4B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CBC0F32"/>
    <w:multiLevelType w:val="hybridMultilevel"/>
    <w:tmpl w:val="513CF59C"/>
    <w:lvl w:ilvl="0" w:tplc="04090019">
      <w:start w:val="1"/>
      <w:numFmt w:val="lowerLetter"/>
      <w:lvlText w:val="%1)"/>
      <w:lvlJc w:val="left"/>
      <w:pPr>
        <w:ind w:left="1079" w:hanging="360"/>
      </w:pPr>
      <w:rPr>
        <w:rFonts w:hint="default"/>
      </w:rPr>
    </w:lvl>
    <w:lvl w:ilvl="1" w:tplc="FFFFFFFF" w:tentative="1">
      <w:start w:val="1"/>
      <w:numFmt w:val="lowerLetter"/>
      <w:lvlText w:val="%2."/>
      <w:lvlJc w:val="left"/>
      <w:pPr>
        <w:ind w:left="1799" w:hanging="360"/>
      </w:pPr>
    </w:lvl>
    <w:lvl w:ilvl="2" w:tplc="FFFFFFFF" w:tentative="1">
      <w:start w:val="1"/>
      <w:numFmt w:val="lowerRoman"/>
      <w:lvlText w:val="%3."/>
      <w:lvlJc w:val="right"/>
      <w:pPr>
        <w:ind w:left="2519" w:hanging="180"/>
      </w:pPr>
    </w:lvl>
    <w:lvl w:ilvl="3" w:tplc="FFFFFFFF" w:tentative="1">
      <w:start w:val="1"/>
      <w:numFmt w:val="decimal"/>
      <w:lvlText w:val="%4."/>
      <w:lvlJc w:val="left"/>
      <w:pPr>
        <w:ind w:left="3239" w:hanging="360"/>
      </w:pPr>
    </w:lvl>
    <w:lvl w:ilvl="4" w:tplc="FFFFFFFF" w:tentative="1">
      <w:start w:val="1"/>
      <w:numFmt w:val="lowerLetter"/>
      <w:lvlText w:val="%5."/>
      <w:lvlJc w:val="left"/>
      <w:pPr>
        <w:ind w:left="3959" w:hanging="360"/>
      </w:pPr>
    </w:lvl>
    <w:lvl w:ilvl="5" w:tplc="FFFFFFFF" w:tentative="1">
      <w:start w:val="1"/>
      <w:numFmt w:val="lowerRoman"/>
      <w:lvlText w:val="%6."/>
      <w:lvlJc w:val="right"/>
      <w:pPr>
        <w:ind w:left="4679" w:hanging="180"/>
      </w:pPr>
    </w:lvl>
    <w:lvl w:ilvl="6" w:tplc="FFFFFFFF" w:tentative="1">
      <w:start w:val="1"/>
      <w:numFmt w:val="decimal"/>
      <w:lvlText w:val="%7."/>
      <w:lvlJc w:val="left"/>
      <w:pPr>
        <w:ind w:left="5399" w:hanging="360"/>
      </w:pPr>
    </w:lvl>
    <w:lvl w:ilvl="7" w:tplc="FFFFFFFF" w:tentative="1">
      <w:start w:val="1"/>
      <w:numFmt w:val="lowerLetter"/>
      <w:lvlText w:val="%8."/>
      <w:lvlJc w:val="left"/>
      <w:pPr>
        <w:ind w:left="6119" w:hanging="360"/>
      </w:pPr>
    </w:lvl>
    <w:lvl w:ilvl="8" w:tplc="FFFFFFFF" w:tentative="1">
      <w:start w:val="1"/>
      <w:numFmt w:val="lowerRoman"/>
      <w:lvlText w:val="%9."/>
      <w:lvlJc w:val="right"/>
      <w:pPr>
        <w:ind w:left="6839" w:hanging="180"/>
      </w:pPr>
    </w:lvl>
  </w:abstractNum>
  <w:abstractNum w:abstractNumId="42" w15:restartNumberingAfterBreak="0">
    <w:nsid w:val="7CF80CE1"/>
    <w:multiLevelType w:val="multilevel"/>
    <w:tmpl w:val="7CF80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E92F63"/>
    <w:multiLevelType w:val="hybridMultilevel"/>
    <w:tmpl w:val="6FC8D3E6"/>
    <w:lvl w:ilvl="0" w:tplc="04090003">
      <w:start w:val="1"/>
      <w:numFmt w:val="bullet"/>
      <w:lvlText w:val="o"/>
      <w:lvlJc w:val="left"/>
      <w:pPr>
        <w:ind w:left="1691" w:hanging="420"/>
      </w:pPr>
      <w:rPr>
        <w:rFonts w:ascii="Courier New" w:hAnsi="Courier New" w:cs="Courier New" w:hint="default"/>
      </w:rPr>
    </w:lvl>
    <w:lvl w:ilvl="1" w:tplc="FFFFFFFF" w:tentative="1">
      <w:start w:val="1"/>
      <w:numFmt w:val="bullet"/>
      <w:lvlText w:val=""/>
      <w:lvlJc w:val="left"/>
      <w:pPr>
        <w:ind w:left="2111" w:hanging="420"/>
      </w:pPr>
      <w:rPr>
        <w:rFonts w:ascii="Wingdings" w:hAnsi="Wingdings" w:hint="default"/>
      </w:rPr>
    </w:lvl>
    <w:lvl w:ilvl="2" w:tplc="FFFFFFFF" w:tentative="1">
      <w:start w:val="1"/>
      <w:numFmt w:val="bullet"/>
      <w:lvlText w:val=""/>
      <w:lvlJc w:val="left"/>
      <w:pPr>
        <w:ind w:left="2531" w:hanging="420"/>
      </w:pPr>
      <w:rPr>
        <w:rFonts w:ascii="Wingdings" w:hAnsi="Wingdings" w:hint="default"/>
      </w:rPr>
    </w:lvl>
    <w:lvl w:ilvl="3" w:tplc="FFFFFFFF" w:tentative="1">
      <w:start w:val="1"/>
      <w:numFmt w:val="bullet"/>
      <w:lvlText w:val=""/>
      <w:lvlJc w:val="left"/>
      <w:pPr>
        <w:ind w:left="2951" w:hanging="420"/>
      </w:pPr>
      <w:rPr>
        <w:rFonts w:ascii="Wingdings" w:hAnsi="Wingdings" w:hint="default"/>
      </w:rPr>
    </w:lvl>
    <w:lvl w:ilvl="4" w:tplc="FFFFFFFF" w:tentative="1">
      <w:start w:val="1"/>
      <w:numFmt w:val="bullet"/>
      <w:lvlText w:val=""/>
      <w:lvlJc w:val="left"/>
      <w:pPr>
        <w:ind w:left="3371" w:hanging="420"/>
      </w:pPr>
      <w:rPr>
        <w:rFonts w:ascii="Wingdings" w:hAnsi="Wingdings" w:hint="default"/>
      </w:rPr>
    </w:lvl>
    <w:lvl w:ilvl="5" w:tplc="FFFFFFFF" w:tentative="1">
      <w:start w:val="1"/>
      <w:numFmt w:val="bullet"/>
      <w:lvlText w:val=""/>
      <w:lvlJc w:val="left"/>
      <w:pPr>
        <w:ind w:left="3791" w:hanging="420"/>
      </w:pPr>
      <w:rPr>
        <w:rFonts w:ascii="Wingdings" w:hAnsi="Wingdings" w:hint="default"/>
      </w:rPr>
    </w:lvl>
    <w:lvl w:ilvl="6" w:tplc="FFFFFFFF" w:tentative="1">
      <w:start w:val="1"/>
      <w:numFmt w:val="bullet"/>
      <w:lvlText w:val=""/>
      <w:lvlJc w:val="left"/>
      <w:pPr>
        <w:ind w:left="4211" w:hanging="420"/>
      </w:pPr>
      <w:rPr>
        <w:rFonts w:ascii="Wingdings" w:hAnsi="Wingdings" w:hint="default"/>
      </w:rPr>
    </w:lvl>
    <w:lvl w:ilvl="7" w:tplc="FFFFFFFF" w:tentative="1">
      <w:start w:val="1"/>
      <w:numFmt w:val="bullet"/>
      <w:lvlText w:val=""/>
      <w:lvlJc w:val="left"/>
      <w:pPr>
        <w:ind w:left="4631" w:hanging="420"/>
      </w:pPr>
      <w:rPr>
        <w:rFonts w:ascii="Wingdings" w:hAnsi="Wingdings" w:hint="default"/>
      </w:rPr>
    </w:lvl>
    <w:lvl w:ilvl="8" w:tplc="FFFFFFFF" w:tentative="1">
      <w:start w:val="1"/>
      <w:numFmt w:val="bullet"/>
      <w:lvlText w:val=""/>
      <w:lvlJc w:val="left"/>
      <w:pPr>
        <w:ind w:left="5051" w:hanging="420"/>
      </w:pPr>
      <w:rPr>
        <w:rFonts w:ascii="Wingdings" w:hAnsi="Wingdings" w:hint="default"/>
      </w:rPr>
    </w:lvl>
  </w:abstractNum>
  <w:num w:numId="1" w16cid:durableId="1618828046">
    <w:abstractNumId w:val="12"/>
  </w:num>
  <w:num w:numId="2" w16cid:durableId="1660814792">
    <w:abstractNumId w:val="20"/>
  </w:num>
  <w:num w:numId="3" w16cid:durableId="2140488744">
    <w:abstractNumId w:val="17"/>
  </w:num>
  <w:num w:numId="4" w16cid:durableId="1814833082">
    <w:abstractNumId w:val="33"/>
  </w:num>
  <w:num w:numId="5" w16cid:durableId="1463187786">
    <w:abstractNumId w:val="13"/>
  </w:num>
  <w:num w:numId="6" w16cid:durableId="1386639061">
    <w:abstractNumId w:val="42"/>
  </w:num>
  <w:num w:numId="7" w16cid:durableId="508641303">
    <w:abstractNumId w:val="18"/>
  </w:num>
  <w:num w:numId="8" w16cid:durableId="2094083943">
    <w:abstractNumId w:val="25"/>
  </w:num>
  <w:num w:numId="9" w16cid:durableId="741559094">
    <w:abstractNumId w:val="29"/>
  </w:num>
  <w:num w:numId="10" w16cid:durableId="680545739">
    <w:abstractNumId w:val="34"/>
  </w:num>
  <w:num w:numId="11" w16cid:durableId="1325940471">
    <w:abstractNumId w:val="28"/>
  </w:num>
  <w:num w:numId="12" w16cid:durableId="603348280">
    <w:abstractNumId w:val="16"/>
  </w:num>
  <w:num w:numId="13" w16cid:durableId="1816482245">
    <w:abstractNumId w:val="38"/>
  </w:num>
  <w:num w:numId="14" w16cid:durableId="1260679512">
    <w:abstractNumId w:val="30"/>
  </w:num>
  <w:num w:numId="15" w16cid:durableId="1444374899">
    <w:abstractNumId w:val="21"/>
  </w:num>
  <w:num w:numId="16" w16cid:durableId="1197163432">
    <w:abstractNumId w:val="2"/>
  </w:num>
  <w:num w:numId="17" w16cid:durableId="1053893035">
    <w:abstractNumId w:val="32"/>
  </w:num>
  <w:num w:numId="18" w16cid:durableId="2114326727">
    <w:abstractNumId w:val="1"/>
  </w:num>
  <w:num w:numId="19" w16cid:durableId="886793068">
    <w:abstractNumId w:val="40"/>
  </w:num>
  <w:num w:numId="20" w16cid:durableId="2106226194">
    <w:abstractNumId w:val="15"/>
  </w:num>
  <w:num w:numId="21" w16cid:durableId="904754589">
    <w:abstractNumId w:val="23"/>
  </w:num>
  <w:num w:numId="22" w16cid:durableId="637149468">
    <w:abstractNumId w:val="35"/>
  </w:num>
  <w:num w:numId="23" w16cid:durableId="284892469">
    <w:abstractNumId w:val="6"/>
  </w:num>
  <w:num w:numId="24" w16cid:durableId="1069578478">
    <w:abstractNumId w:val="14"/>
  </w:num>
  <w:num w:numId="25" w16cid:durableId="272632530">
    <w:abstractNumId w:val="3"/>
  </w:num>
  <w:num w:numId="26" w16cid:durableId="1714773025">
    <w:abstractNumId w:val="8"/>
  </w:num>
  <w:num w:numId="27" w16cid:durableId="889657677">
    <w:abstractNumId w:val="22"/>
  </w:num>
  <w:num w:numId="28" w16cid:durableId="1071195151">
    <w:abstractNumId w:val="0"/>
  </w:num>
  <w:num w:numId="29" w16cid:durableId="1184586715">
    <w:abstractNumId w:val="7"/>
  </w:num>
  <w:num w:numId="30" w16cid:durableId="974607156">
    <w:abstractNumId w:val="37"/>
  </w:num>
  <w:num w:numId="31" w16cid:durableId="122697666">
    <w:abstractNumId w:val="36"/>
  </w:num>
  <w:num w:numId="32" w16cid:durableId="1144009090">
    <w:abstractNumId w:val="4"/>
  </w:num>
  <w:num w:numId="33" w16cid:durableId="1267694180">
    <w:abstractNumId w:val="31"/>
  </w:num>
  <w:num w:numId="34" w16cid:durableId="418067951">
    <w:abstractNumId w:val="43"/>
  </w:num>
  <w:num w:numId="35" w16cid:durableId="552233985">
    <w:abstractNumId w:val="41"/>
  </w:num>
  <w:num w:numId="36" w16cid:durableId="2901352">
    <w:abstractNumId w:val="11"/>
  </w:num>
  <w:num w:numId="37" w16cid:durableId="1946616950">
    <w:abstractNumId w:val="27"/>
  </w:num>
  <w:num w:numId="38" w16cid:durableId="1752655583">
    <w:abstractNumId w:val="19"/>
  </w:num>
  <w:num w:numId="39" w16cid:durableId="441730345">
    <w:abstractNumId w:val="10"/>
  </w:num>
  <w:num w:numId="40" w16cid:durableId="938682075">
    <w:abstractNumId w:val="26"/>
  </w:num>
  <w:num w:numId="41" w16cid:durableId="825240254">
    <w:abstractNumId w:val="39"/>
  </w:num>
  <w:num w:numId="42" w16cid:durableId="270817245">
    <w:abstractNumId w:val="9"/>
  </w:num>
  <w:num w:numId="43" w16cid:durableId="585772540">
    <w:abstractNumId w:val="24"/>
  </w:num>
  <w:num w:numId="44" w16cid:durableId="1802650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MjYxtjA0tTC0MDdS0lEKTi0uzszPAykwrAUAURVUZywAAAA="/>
  </w:docVars>
  <w:rsids>
    <w:rsidRoot w:val="0086577C"/>
    <w:rsid w:val="000110B1"/>
    <w:rsid w:val="00040CA2"/>
    <w:rsid w:val="000844F3"/>
    <w:rsid w:val="000A5270"/>
    <w:rsid w:val="000A554E"/>
    <w:rsid w:val="000C6A5F"/>
    <w:rsid w:val="000E0086"/>
    <w:rsid w:val="000F5BAA"/>
    <w:rsid w:val="001233E5"/>
    <w:rsid w:val="00140DD3"/>
    <w:rsid w:val="00166D82"/>
    <w:rsid w:val="00173DE0"/>
    <w:rsid w:val="00185B4A"/>
    <w:rsid w:val="001A2EFC"/>
    <w:rsid w:val="00214408"/>
    <w:rsid w:val="00243334"/>
    <w:rsid w:val="00255256"/>
    <w:rsid w:val="002946CA"/>
    <w:rsid w:val="00294D81"/>
    <w:rsid w:val="00297A1E"/>
    <w:rsid w:val="002B3729"/>
    <w:rsid w:val="002C1828"/>
    <w:rsid w:val="002F5F65"/>
    <w:rsid w:val="0033770E"/>
    <w:rsid w:val="00353D4B"/>
    <w:rsid w:val="00365B93"/>
    <w:rsid w:val="003761FD"/>
    <w:rsid w:val="003A5048"/>
    <w:rsid w:val="003A7646"/>
    <w:rsid w:val="003C2D89"/>
    <w:rsid w:val="003C4DB4"/>
    <w:rsid w:val="003F6CB9"/>
    <w:rsid w:val="00440490"/>
    <w:rsid w:val="00471D68"/>
    <w:rsid w:val="0047451D"/>
    <w:rsid w:val="00486B49"/>
    <w:rsid w:val="004A67AE"/>
    <w:rsid w:val="004B21E0"/>
    <w:rsid w:val="004B3D18"/>
    <w:rsid w:val="004E7300"/>
    <w:rsid w:val="004F36BC"/>
    <w:rsid w:val="00502036"/>
    <w:rsid w:val="00504FB4"/>
    <w:rsid w:val="00523881"/>
    <w:rsid w:val="005404A0"/>
    <w:rsid w:val="0054387F"/>
    <w:rsid w:val="0054667F"/>
    <w:rsid w:val="005A59E7"/>
    <w:rsid w:val="005A6DCB"/>
    <w:rsid w:val="005C6AE6"/>
    <w:rsid w:val="005D50C3"/>
    <w:rsid w:val="005F7903"/>
    <w:rsid w:val="0062093C"/>
    <w:rsid w:val="00626A10"/>
    <w:rsid w:val="00632446"/>
    <w:rsid w:val="0067450D"/>
    <w:rsid w:val="006850DD"/>
    <w:rsid w:val="006A52B3"/>
    <w:rsid w:val="006C506D"/>
    <w:rsid w:val="006D3D90"/>
    <w:rsid w:val="006D5B44"/>
    <w:rsid w:val="006D5C74"/>
    <w:rsid w:val="00701BC2"/>
    <w:rsid w:val="0074756B"/>
    <w:rsid w:val="007477F2"/>
    <w:rsid w:val="00770F0A"/>
    <w:rsid w:val="00770FBA"/>
    <w:rsid w:val="00776441"/>
    <w:rsid w:val="00785F24"/>
    <w:rsid w:val="007B45A3"/>
    <w:rsid w:val="007C7C0E"/>
    <w:rsid w:val="007E0DE9"/>
    <w:rsid w:val="00843663"/>
    <w:rsid w:val="00850F11"/>
    <w:rsid w:val="00855570"/>
    <w:rsid w:val="0086577C"/>
    <w:rsid w:val="008703A1"/>
    <w:rsid w:val="008747FC"/>
    <w:rsid w:val="00874D4C"/>
    <w:rsid w:val="008B0E64"/>
    <w:rsid w:val="008B391B"/>
    <w:rsid w:val="008C0D77"/>
    <w:rsid w:val="008E2D71"/>
    <w:rsid w:val="0090095A"/>
    <w:rsid w:val="00935585"/>
    <w:rsid w:val="0095206B"/>
    <w:rsid w:val="00963EE3"/>
    <w:rsid w:val="00997CC7"/>
    <w:rsid w:val="009A17F8"/>
    <w:rsid w:val="009B34B6"/>
    <w:rsid w:val="009C02E4"/>
    <w:rsid w:val="009D126B"/>
    <w:rsid w:val="009D6DE8"/>
    <w:rsid w:val="009E6867"/>
    <w:rsid w:val="009F778C"/>
    <w:rsid w:val="00A04FB1"/>
    <w:rsid w:val="00A1766F"/>
    <w:rsid w:val="00A23DA5"/>
    <w:rsid w:val="00A41A7B"/>
    <w:rsid w:val="00A41AEF"/>
    <w:rsid w:val="00A520F0"/>
    <w:rsid w:val="00A610BD"/>
    <w:rsid w:val="00A63039"/>
    <w:rsid w:val="00A963BC"/>
    <w:rsid w:val="00AA20F4"/>
    <w:rsid w:val="00AB0AA3"/>
    <w:rsid w:val="00AB60E7"/>
    <w:rsid w:val="00AD075A"/>
    <w:rsid w:val="00AD24D9"/>
    <w:rsid w:val="00AD6F8A"/>
    <w:rsid w:val="00AE52E8"/>
    <w:rsid w:val="00AE7C8E"/>
    <w:rsid w:val="00B10C5B"/>
    <w:rsid w:val="00B1703A"/>
    <w:rsid w:val="00B364F8"/>
    <w:rsid w:val="00B51FFD"/>
    <w:rsid w:val="00B5577A"/>
    <w:rsid w:val="00B60CF6"/>
    <w:rsid w:val="00B937BB"/>
    <w:rsid w:val="00BA54BA"/>
    <w:rsid w:val="00BA776D"/>
    <w:rsid w:val="00BB42F3"/>
    <w:rsid w:val="00BC14DD"/>
    <w:rsid w:val="00BC4992"/>
    <w:rsid w:val="00BC4FED"/>
    <w:rsid w:val="00BD29C3"/>
    <w:rsid w:val="00BD48CA"/>
    <w:rsid w:val="00BD786D"/>
    <w:rsid w:val="00C131C1"/>
    <w:rsid w:val="00C17CAC"/>
    <w:rsid w:val="00C40EA0"/>
    <w:rsid w:val="00C4491D"/>
    <w:rsid w:val="00C64700"/>
    <w:rsid w:val="00C71E68"/>
    <w:rsid w:val="00C876A1"/>
    <w:rsid w:val="00C91475"/>
    <w:rsid w:val="00CC29CB"/>
    <w:rsid w:val="00CC676D"/>
    <w:rsid w:val="00D03070"/>
    <w:rsid w:val="00D20875"/>
    <w:rsid w:val="00D356C9"/>
    <w:rsid w:val="00D80509"/>
    <w:rsid w:val="00D81BFF"/>
    <w:rsid w:val="00DA2F45"/>
    <w:rsid w:val="00DC12BA"/>
    <w:rsid w:val="00DC3FA6"/>
    <w:rsid w:val="00DF1212"/>
    <w:rsid w:val="00E024F6"/>
    <w:rsid w:val="00E225B7"/>
    <w:rsid w:val="00E2604E"/>
    <w:rsid w:val="00E308FF"/>
    <w:rsid w:val="00E330B5"/>
    <w:rsid w:val="00E55064"/>
    <w:rsid w:val="00E56A72"/>
    <w:rsid w:val="00E617D9"/>
    <w:rsid w:val="00E701F7"/>
    <w:rsid w:val="00E729A7"/>
    <w:rsid w:val="00E869C0"/>
    <w:rsid w:val="00E9131E"/>
    <w:rsid w:val="00E913CA"/>
    <w:rsid w:val="00EC5008"/>
    <w:rsid w:val="00ED2FCD"/>
    <w:rsid w:val="00EE71CF"/>
    <w:rsid w:val="00F21FBF"/>
    <w:rsid w:val="00F26F65"/>
    <w:rsid w:val="00F2732D"/>
    <w:rsid w:val="00F31EDB"/>
    <w:rsid w:val="00F77BF5"/>
    <w:rsid w:val="00F90E77"/>
    <w:rsid w:val="00F972EE"/>
    <w:rsid w:val="00FA05FD"/>
    <w:rsid w:val="00FA65AB"/>
    <w:rsid w:val="00FC4C58"/>
    <w:rsid w:val="00FD0075"/>
    <w:rsid w:val="00FD2326"/>
    <w:rsid w:val="00FD74C6"/>
    <w:rsid w:val="00FE0C3B"/>
    <w:rsid w:val="00FE1CA0"/>
    <w:rsid w:val="00FE643F"/>
    <w:rsid w:val="00FE7118"/>
    <w:rsid w:val="6FB90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FE0F7"/>
  <w15:chartTrackingRefBased/>
  <w15:docId w15:val="{9A050F90-A169-4A82-9C2C-6142E32E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26B"/>
    <w:pPr>
      <w:tabs>
        <w:tab w:val="center" w:pos="4153"/>
        <w:tab w:val="right" w:pos="8306"/>
      </w:tabs>
      <w:snapToGrid w:val="0"/>
      <w:jc w:val="center"/>
    </w:pPr>
    <w:rPr>
      <w:sz w:val="18"/>
      <w:szCs w:val="18"/>
    </w:rPr>
  </w:style>
  <w:style w:type="character" w:customStyle="1" w:styleId="a4">
    <w:name w:val="页眉 字符"/>
    <w:basedOn w:val="a0"/>
    <w:link w:val="a3"/>
    <w:uiPriority w:val="99"/>
    <w:rsid w:val="009D126B"/>
    <w:rPr>
      <w:sz w:val="18"/>
      <w:szCs w:val="18"/>
    </w:rPr>
  </w:style>
  <w:style w:type="paragraph" w:styleId="a5">
    <w:name w:val="footer"/>
    <w:basedOn w:val="a"/>
    <w:link w:val="a6"/>
    <w:uiPriority w:val="99"/>
    <w:unhideWhenUsed/>
    <w:rsid w:val="009D126B"/>
    <w:pPr>
      <w:tabs>
        <w:tab w:val="center" w:pos="4153"/>
        <w:tab w:val="right" w:pos="8306"/>
      </w:tabs>
      <w:snapToGrid w:val="0"/>
      <w:jc w:val="left"/>
    </w:pPr>
    <w:rPr>
      <w:sz w:val="18"/>
      <w:szCs w:val="18"/>
    </w:rPr>
  </w:style>
  <w:style w:type="character" w:customStyle="1" w:styleId="a6">
    <w:name w:val="页脚 字符"/>
    <w:basedOn w:val="a0"/>
    <w:link w:val="a5"/>
    <w:uiPriority w:val="99"/>
    <w:rsid w:val="009D126B"/>
    <w:rPr>
      <w:sz w:val="18"/>
      <w:szCs w:val="18"/>
    </w:rPr>
  </w:style>
  <w:style w:type="paragraph" w:styleId="a7">
    <w:name w:val="Normal (Web)"/>
    <w:basedOn w:val="a"/>
    <w:uiPriority w:val="99"/>
    <w:qFormat/>
    <w:rsid w:val="009D126B"/>
    <w:pPr>
      <w:spacing w:beforeAutospacing="1" w:afterAutospacing="1"/>
      <w:jc w:val="left"/>
    </w:pPr>
    <w:rPr>
      <w:rFonts w:cs="Times New Roman"/>
      <w:kern w:val="0"/>
      <w:sz w:val="24"/>
      <w:szCs w:val="24"/>
    </w:rPr>
  </w:style>
  <w:style w:type="paragraph" w:styleId="a8">
    <w:name w:val="List Paragraph"/>
    <w:aliases w:val="Body Bullets"/>
    <w:basedOn w:val="a"/>
    <w:uiPriority w:val="34"/>
    <w:qFormat/>
    <w:rsid w:val="009D126B"/>
    <w:pPr>
      <w:ind w:firstLineChars="200" w:firstLine="420"/>
    </w:pPr>
  </w:style>
  <w:style w:type="character" w:styleId="a9">
    <w:name w:val="Hyperlink"/>
    <w:basedOn w:val="a0"/>
    <w:uiPriority w:val="99"/>
    <w:unhideWhenUsed/>
    <w:qFormat/>
    <w:rsid w:val="009D126B"/>
    <w:rPr>
      <w:color w:val="0563C1" w:themeColor="hyperlink"/>
      <w:u w:val="single"/>
    </w:rPr>
  </w:style>
  <w:style w:type="character" w:styleId="aa">
    <w:name w:val="FollowedHyperlink"/>
    <w:basedOn w:val="a0"/>
    <w:uiPriority w:val="99"/>
    <w:semiHidden/>
    <w:unhideWhenUsed/>
    <w:rsid w:val="0033770E"/>
    <w:rPr>
      <w:color w:val="954F72" w:themeColor="followedHyperlink"/>
      <w:u w:val="single"/>
    </w:rPr>
  </w:style>
  <w:style w:type="character" w:styleId="ab">
    <w:name w:val="Unresolved Mention"/>
    <w:basedOn w:val="a0"/>
    <w:uiPriority w:val="99"/>
    <w:semiHidden/>
    <w:unhideWhenUsed/>
    <w:rsid w:val="005A6DCB"/>
    <w:rPr>
      <w:color w:val="605E5C"/>
      <w:shd w:val="clear" w:color="auto" w:fill="E1DFDD"/>
    </w:rPr>
  </w:style>
  <w:style w:type="paragraph" w:styleId="ac">
    <w:name w:val="Revision"/>
    <w:hidden/>
    <w:uiPriority w:val="99"/>
    <w:semiHidden/>
    <w:rsid w:val="00AB0AA3"/>
  </w:style>
  <w:style w:type="table" w:styleId="ad">
    <w:name w:val="Table Grid"/>
    <w:basedOn w:val="a1"/>
    <w:uiPriority w:val="39"/>
    <w:rsid w:val="00FE6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576252">
      <w:bodyDiv w:val="1"/>
      <w:marLeft w:val="0"/>
      <w:marRight w:val="0"/>
      <w:marTop w:val="0"/>
      <w:marBottom w:val="0"/>
      <w:divBdr>
        <w:top w:val="none" w:sz="0" w:space="0" w:color="auto"/>
        <w:left w:val="none" w:sz="0" w:space="0" w:color="auto"/>
        <w:bottom w:val="none" w:sz="0" w:space="0" w:color="auto"/>
        <w:right w:val="none" w:sz="0" w:space="0" w:color="auto"/>
      </w:divBdr>
    </w:div>
    <w:div w:id="2144927996">
      <w:bodyDiv w:val="1"/>
      <w:marLeft w:val="0"/>
      <w:marRight w:val="0"/>
      <w:marTop w:val="0"/>
      <w:marBottom w:val="0"/>
      <w:divBdr>
        <w:top w:val="none" w:sz="0" w:space="0" w:color="auto"/>
        <w:left w:val="none" w:sz="0" w:space="0" w:color="auto"/>
        <w:bottom w:val="none" w:sz="0" w:space="0" w:color="auto"/>
        <w:right w:val="none" w:sz="0" w:space="0" w:color="auto"/>
      </w:divBdr>
      <w:divsChild>
        <w:div w:id="1409111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2715</Words>
  <Characters>3212</Characters>
  <Application>Microsoft Office Word</Application>
  <DocSecurity>0</DocSecurity>
  <Lines>202</Lines>
  <Paragraphs>135</Paragraphs>
  <ScaleCrop>false</ScaleCrop>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Qiao</dc:creator>
  <cp:keywords/>
  <dc:description/>
  <cp:lastModifiedBy>Kathy Li</cp:lastModifiedBy>
  <cp:revision>23</cp:revision>
  <cp:lastPrinted>2023-09-14T01:58:00Z</cp:lastPrinted>
  <dcterms:created xsi:type="dcterms:W3CDTF">2024-06-20T04:50:00Z</dcterms:created>
  <dcterms:modified xsi:type="dcterms:W3CDTF">2024-09-03T07:51:00Z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c2e5bbd53c99f10355cd45e8ca9eecb5cd4fd8d91adefc472fbf1012fd1950de</vt:lpwstr>
  </property>
</Properties>
</file>