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B1" w:rsidRDefault="004518B1" w:rsidP="004518B1">
      <w:pPr>
        <w:pStyle w:val="1"/>
        <w:shd w:val="clear" w:color="auto" w:fill="FFFFFF"/>
        <w:spacing w:before="0" w:beforeAutospacing="0" w:after="0" w:afterAutospacing="0" w:line="600" w:lineRule="atLeast"/>
        <w:jc w:val="center"/>
        <w:rPr>
          <w:rFonts w:ascii="微软雅黑" w:eastAsia="微软雅黑" w:hAnsi="微软雅黑"/>
          <w:color w:val="000000"/>
          <w:sz w:val="30"/>
          <w:szCs w:val="30"/>
        </w:rPr>
      </w:pPr>
      <w:bookmarkStart w:id="0" w:name="_GoBack"/>
      <w:r>
        <w:rPr>
          <w:rFonts w:ascii="微软雅黑" w:eastAsia="微软雅黑" w:hAnsi="微软雅黑" w:hint="eastAsia"/>
          <w:color w:val="000000"/>
          <w:sz w:val="30"/>
          <w:szCs w:val="30"/>
        </w:rPr>
        <w:t>关于征集2019年度生命科学部重大项目立项建议的通告</w:t>
      </w:r>
    </w:p>
    <w:bookmarkEnd w:id="0"/>
    <w:p w:rsidR="004518B1" w:rsidRDefault="004518B1" w:rsidP="004518B1">
      <w:pPr>
        <w:shd w:val="clear" w:color="auto" w:fill="FFFFFF"/>
        <w:spacing w:line="480" w:lineRule="atLeast"/>
        <w:rPr>
          <w:rStyle w:val="normal105"/>
          <w:rFonts w:hint="eastAsia"/>
        </w:rPr>
      </w:pPr>
    </w:p>
    <w:p w:rsidR="004518B1" w:rsidRDefault="004518B1" w:rsidP="004518B1">
      <w:pPr>
        <w:pStyle w:val="a4"/>
        <w:shd w:val="clear" w:color="auto" w:fill="FFFFFF"/>
        <w:spacing w:before="150" w:beforeAutospacing="0" w:after="150" w:afterAutospacing="0" w:line="390" w:lineRule="atLeast"/>
        <w:jc w:val="both"/>
        <w:rPr>
          <w:rFonts w:hint="eastAsia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为了做好重大项目的立项和资助工作，生命科学部现面向科技界征集2019年生命科学领域重大项目立项建议。</w:t>
      </w:r>
    </w:p>
    <w:p w:rsidR="004518B1" w:rsidRDefault="004518B1" w:rsidP="004518B1">
      <w:pPr>
        <w:pStyle w:val="a4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color w:val="000000"/>
          <w:sz w:val="20"/>
          <w:szCs w:val="20"/>
        </w:rPr>
        <w:t xml:space="preserve">　　一、重大项目定位</w:t>
      </w:r>
    </w:p>
    <w:p w:rsidR="004518B1" w:rsidRDefault="004518B1" w:rsidP="004518B1">
      <w:pPr>
        <w:pStyle w:val="a4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重大项目面向科学前沿和国家经济、社会、科技发展及国家安全的重大需求中的重大科学问题，超前部署，开展多学科交叉研究和综合性研究，充分发挥支撑与引领作用，提升我国基础研究源头创新能力。</w:t>
      </w:r>
    </w:p>
    <w:p w:rsidR="004518B1" w:rsidRDefault="004518B1" w:rsidP="004518B1">
      <w:pPr>
        <w:pStyle w:val="a4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重大项目立项领域应体现“鼓励探索，突出原创；聚焦前沿，独辟蹊径；需求牵引，突破瓶颈；共性导向，交叉融通”。强调有限目标、有限规模，要求科学目标及关键科学问题明确、集中，重视学科交叉，并注意与国家其他科技计划项目的协调与衔接；研究队伍应当具备较好的研究工作积累、研究条件和创新研究能力，有一批高水平的学术带头人，可望取得重大突破。</w:t>
      </w:r>
    </w:p>
    <w:p w:rsidR="004518B1" w:rsidRDefault="004518B1" w:rsidP="004518B1">
      <w:pPr>
        <w:pStyle w:val="a4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重大项目的资助期限为5年，每项直接费用资助强度一般不超过2000万元。</w:t>
      </w:r>
    </w:p>
    <w:p w:rsidR="004518B1" w:rsidRDefault="004518B1" w:rsidP="004518B1">
      <w:pPr>
        <w:pStyle w:val="a4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color w:val="000000"/>
          <w:sz w:val="20"/>
          <w:szCs w:val="20"/>
        </w:rPr>
        <w:t xml:space="preserve">　　二、立项领域建议书内容</w:t>
      </w:r>
    </w:p>
    <w:p w:rsidR="004518B1" w:rsidRDefault="004518B1" w:rsidP="004518B1">
      <w:pPr>
        <w:pStyle w:val="a4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1. 立项依据及国内外的研究现状和发展趋势；</w:t>
      </w:r>
    </w:p>
    <w:p w:rsidR="004518B1" w:rsidRDefault="004518B1" w:rsidP="004518B1">
      <w:pPr>
        <w:pStyle w:val="a4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2. 项目的科学目标及关键科学问题；</w:t>
      </w:r>
    </w:p>
    <w:p w:rsidR="004518B1" w:rsidRDefault="004518B1" w:rsidP="004518B1">
      <w:pPr>
        <w:pStyle w:val="a4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3. 预期可能取得的突破性进展；</w:t>
      </w:r>
    </w:p>
    <w:p w:rsidR="004518B1" w:rsidRDefault="004518B1" w:rsidP="004518B1">
      <w:pPr>
        <w:pStyle w:val="a4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4. 国内现有工作基础、研究条件和队伍状况；</w:t>
      </w:r>
    </w:p>
    <w:p w:rsidR="004518B1" w:rsidRDefault="004518B1" w:rsidP="004518B1">
      <w:pPr>
        <w:pStyle w:val="a4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5. 与国家其他科技计划的关系。</w:t>
      </w:r>
    </w:p>
    <w:p w:rsidR="004518B1" w:rsidRDefault="004518B1" w:rsidP="004518B1">
      <w:pPr>
        <w:pStyle w:val="a4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lastRenderedPageBreak/>
        <w:t xml:space="preserve">　　请填写“重大项目立项领域建议书”，并于9月15日前通过电子邮件发至联系人邮箱。重大项目立项建议书统一为word格式。</w:t>
      </w:r>
    </w:p>
    <w:p w:rsidR="004518B1" w:rsidRDefault="004518B1" w:rsidP="004518B1">
      <w:pPr>
        <w:pStyle w:val="a4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color w:val="000000"/>
          <w:sz w:val="20"/>
          <w:szCs w:val="20"/>
        </w:rPr>
        <w:t xml:space="preserve">　　三、联系人信息</w:t>
      </w:r>
    </w:p>
    <w:p w:rsidR="004518B1" w:rsidRDefault="004518B1" w:rsidP="004518B1">
      <w:pPr>
        <w:pStyle w:val="a4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生命科学部三处 王璞玥  </w:t>
      </w:r>
    </w:p>
    <w:p w:rsidR="004518B1" w:rsidRDefault="004518B1" w:rsidP="004518B1">
      <w:pPr>
        <w:pStyle w:val="a4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电子邮箱：wangpy@nsfc.gov.cn</w:t>
      </w:r>
    </w:p>
    <w:p w:rsidR="004518B1" w:rsidRDefault="004518B1" w:rsidP="004518B1">
      <w:pPr>
        <w:pStyle w:val="a4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联系电话：010-62329240</w:t>
      </w:r>
    </w:p>
    <w:p w:rsidR="004518B1" w:rsidRDefault="004518B1" w:rsidP="004518B1">
      <w:pPr>
        <w:pStyle w:val="a4"/>
        <w:shd w:val="clear" w:color="auto" w:fill="FFFFFF"/>
        <w:spacing w:before="150" w:beforeAutospacing="0" w:after="150" w:afterAutospacing="0" w:line="390" w:lineRule="atLeast"/>
        <w:jc w:val="both"/>
        <w:rPr>
          <w:rFonts w:ascii="微软雅黑" w:eastAsia="微软雅黑" w:hAnsi="微软雅黑" w:hint="eastAsia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 xml:space="preserve">　　</w:t>
      </w:r>
      <w:hyperlink r:id="rId5" w:tgtFrame="_blank" w:history="1">
        <w:r>
          <w:rPr>
            <w:rStyle w:val="a3"/>
            <w:rFonts w:ascii="微软雅黑" w:eastAsia="微软雅黑" w:hAnsi="微软雅黑" w:hint="eastAsia"/>
            <w:color w:val="0070C0"/>
            <w:sz w:val="20"/>
            <w:szCs w:val="20"/>
          </w:rPr>
          <w:t>附件：生命科学领域重大项目立项建议书模板</w:t>
        </w:r>
      </w:hyperlink>
    </w:p>
    <w:p w:rsidR="0046665B" w:rsidRPr="004518B1" w:rsidRDefault="0046665B" w:rsidP="004518B1"/>
    <w:sectPr w:rsidR="0046665B" w:rsidRPr="00451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1C"/>
    <w:rsid w:val="00203B01"/>
    <w:rsid w:val="003F600A"/>
    <w:rsid w:val="004518B1"/>
    <w:rsid w:val="0046665B"/>
    <w:rsid w:val="0056112A"/>
    <w:rsid w:val="006B621C"/>
    <w:rsid w:val="0071743F"/>
    <w:rsid w:val="00755B29"/>
    <w:rsid w:val="00801F8C"/>
    <w:rsid w:val="00BD6C8B"/>
    <w:rsid w:val="00E21BB9"/>
    <w:rsid w:val="00E3141C"/>
    <w:rsid w:val="00E632B6"/>
    <w:rsid w:val="00E8050E"/>
    <w:rsid w:val="00FB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805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8050E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8050E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050E"/>
  </w:style>
  <w:style w:type="character" w:customStyle="1" w:styleId="normal105">
    <w:name w:val="normal105"/>
    <w:basedOn w:val="a0"/>
    <w:rsid w:val="00E8050E"/>
  </w:style>
  <w:style w:type="paragraph" w:styleId="a4">
    <w:name w:val="Normal (Web)"/>
    <w:basedOn w:val="a"/>
    <w:uiPriority w:val="99"/>
    <w:semiHidden/>
    <w:unhideWhenUsed/>
    <w:rsid w:val="00E805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805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805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8050E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8050E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050E"/>
  </w:style>
  <w:style w:type="character" w:customStyle="1" w:styleId="normal105">
    <w:name w:val="normal105"/>
    <w:basedOn w:val="a0"/>
    <w:rsid w:val="00E8050E"/>
  </w:style>
  <w:style w:type="paragraph" w:styleId="a4">
    <w:name w:val="Normal (Web)"/>
    <w:basedOn w:val="a"/>
    <w:uiPriority w:val="99"/>
    <w:semiHidden/>
    <w:unhideWhenUsed/>
    <w:rsid w:val="00E805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805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8004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  <w:div w:id="2897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5447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  <w:div w:id="3866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200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  <w:div w:id="720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2762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  <w:div w:id="1121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300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none" w:sz="0" w:space="0" w:color="auto"/>
                <w:bottom w:val="single" w:sz="6" w:space="0" w:color="999999"/>
                <w:right w:val="none" w:sz="0" w:space="0" w:color="auto"/>
              </w:divBdr>
            </w:div>
            <w:div w:id="20214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9153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  <w:div w:id="1389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2913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  <w:div w:id="1484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259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  <w:div w:id="1555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9767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  <w:div w:id="1696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2111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  <w:div w:id="2098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88830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sfc.gov.cn/Portals/0/fj/fj20180810_0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14</cp:revision>
  <dcterms:created xsi:type="dcterms:W3CDTF">2018-08-10T04:56:00Z</dcterms:created>
  <dcterms:modified xsi:type="dcterms:W3CDTF">2018-08-10T05:36:00Z</dcterms:modified>
</cp:coreProperties>
</file>