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3A" w:rsidRDefault="006E5D3A" w:rsidP="006E5D3A">
      <w:pPr>
        <w:pStyle w:val="a3"/>
        <w:shd w:val="clear" w:color="auto" w:fill="FFFFFF"/>
        <w:spacing w:before="0" w:beforeAutospacing="0" w:after="0" w:afterAutospacing="0" w:line="315" w:lineRule="atLeast"/>
        <w:ind w:firstLine="480"/>
        <w:rPr>
          <w:rFonts w:cs="Arial" w:hint="eastAsia"/>
          <w:color w:val="000000"/>
        </w:rPr>
      </w:pPr>
      <w:bookmarkStart w:id="0" w:name="_GoBack"/>
      <w:bookmarkEnd w:id="0"/>
    </w:p>
    <w:p w:rsidR="006E5D3A" w:rsidRPr="006E5D3A" w:rsidRDefault="006E5D3A" w:rsidP="006E5D3A">
      <w:pPr>
        <w:pStyle w:val="a3"/>
        <w:shd w:val="clear" w:color="auto" w:fill="FFFFFF"/>
        <w:spacing w:before="0" w:beforeAutospacing="0" w:after="0" w:afterAutospacing="0" w:line="315" w:lineRule="atLeast"/>
        <w:ind w:firstLine="480"/>
        <w:jc w:val="center"/>
        <w:rPr>
          <w:rFonts w:cs="Tahoma"/>
          <w:b/>
          <w:color w:val="333333"/>
          <w:sz w:val="36"/>
          <w:szCs w:val="36"/>
          <w:bdr w:val="none" w:sz="0" w:space="0" w:color="auto" w:frame="1"/>
        </w:rPr>
      </w:pPr>
      <w:r w:rsidRPr="006E5D3A">
        <w:rPr>
          <w:rFonts w:cs="Tahoma" w:hint="eastAsia"/>
          <w:b/>
          <w:color w:val="333333"/>
          <w:sz w:val="36"/>
          <w:szCs w:val="36"/>
          <w:bdr w:val="none" w:sz="0" w:space="0" w:color="auto" w:frame="1"/>
        </w:rPr>
        <w:t>关于申报陕西省重点实验室开放基金课题的通知</w:t>
      </w:r>
    </w:p>
    <w:p w:rsidR="006E5D3A" w:rsidRDefault="006E5D3A" w:rsidP="006E5D3A">
      <w:pPr>
        <w:pStyle w:val="a3"/>
        <w:shd w:val="clear" w:color="auto" w:fill="FFFFFF"/>
        <w:spacing w:before="0" w:beforeAutospacing="0" w:after="0" w:afterAutospacing="0" w:line="315" w:lineRule="atLeast"/>
        <w:ind w:firstLine="480"/>
        <w:rPr>
          <w:rFonts w:cs="Arial" w:hint="eastAsia"/>
          <w:color w:val="000000"/>
        </w:rPr>
      </w:pP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Pr>
          <w:rFonts w:cs="Arial" w:hint="eastAsia"/>
          <w:color w:val="000000"/>
        </w:rPr>
        <w:t>“</w:t>
      </w:r>
      <w:r w:rsidRPr="00362685">
        <w:rPr>
          <w:rFonts w:cs="Arial" w:hint="eastAsia"/>
          <w:color w:val="000000"/>
        </w:rPr>
        <w:t>陕西省油气井及储层渗流与岩石力学重点实验室</w:t>
      </w:r>
      <w:r>
        <w:rPr>
          <w:rFonts w:cs="Arial" w:hint="eastAsia"/>
          <w:color w:val="000000"/>
        </w:rPr>
        <w:t>”</w:t>
      </w:r>
      <w:r w:rsidRPr="00362685">
        <w:rPr>
          <w:rFonts w:cs="Arial" w:hint="eastAsia"/>
          <w:color w:val="000000"/>
        </w:rPr>
        <w:t>依托于西安石油大学，</w:t>
      </w:r>
      <w:r w:rsidRPr="006E5D3A">
        <w:rPr>
          <w:rFonts w:cs="Arial" w:hint="eastAsia"/>
          <w:color w:val="000000"/>
        </w:rPr>
        <w:t>针对我国石油石化行业、区域经济社会发展和“一带一路”战略的重要科技领域和学科发展前沿方向，</w:t>
      </w:r>
      <w:r>
        <w:rPr>
          <w:rFonts w:cs="Arial" w:hint="eastAsia"/>
          <w:color w:val="000000"/>
        </w:rPr>
        <w:t>聚焦油气井及储层渗流与岩石力学中的关键科学问题</w:t>
      </w:r>
      <w:r w:rsidRPr="006E5D3A">
        <w:rPr>
          <w:rFonts w:cs="Arial" w:hint="eastAsia"/>
          <w:color w:val="000000"/>
        </w:rPr>
        <w:t>开展创新性研究。实验室主要由油气井井壁稳定研究室、油气储层渗流研究室、油气井增产研究室三个研究单元构成。</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hint="eastAsia"/>
          <w:color w:val="000000"/>
        </w:rPr>
        <w:t>（1）油气井井壁稳定研究室</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color w:val="000000"/>
        </w:rPr>
        <w:t>对井壁岩石构造和结构的不完全性以及非连续、非均质和各向异性进行分析，探寻井壁岩石内部复杂微结构多缺陷在力学化学耦合作用下井壁岩石逐渐劣化变形屈服到破坏失效的深层机理。</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hint="eastAsia"/>
          <w:color w:val="000000"/>
        </w:rPr>
        <w:t>（2）油气储层渗流研究室</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hint="eastAsia"/>
          <w:color w:val="000000"/>
        </w:rPr>
        <w:t>主要对油气储层开采渗流与岩石力学的耦合问题进行研究，重点针对非常规油气高效开采问题，研究岩石力学与流体渗流多尺度下的协同统一机理、岩石多时间尺度的变形时效、岩石初始应力场和工程扰动效应的统一性原理等。</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hint="eastAsia"/>
          <w:color w:val="000000"/>
        </w:rPr>
        <w:t>（3）油气井增产研究室</w:t>
      </w:r>
    </w:p>
    <w:p w:rsidR="006E5D3A" w:rsidRPr="006E5D3A" w:rsidRDefault="006E5D3A" w:rsidP="006E5D3A">
      <w:pPr>
        <w:pStyle w:val="a3"/>
        <w:shd w:val="clear" w:color="auto" w:fill="FFFFFF"/>
        <w:spacing w:before="0" w:beforeAutospacing="0" w:after="0" w:afterAutospacing="0" w:line="315" w:lineRule="atLeast"/>
        <w:ind w:firstLine="480"/>
        <w:rPr>
          <w:rFonts w:cs="Arial"/>
          <w:color w:val="000000"/>
        </w:rPr>
      </w:pPr>
      <w:r w:rsidRPr="006E5D3A">
        <w:rPr>
          <w:rFonts w:cs="Arial" w:hint="eastAsia"/>
          <w:color w:val="000000"/>
        </w:rPr>
        <w:t>主要针对低渗、低压、</w:t>
      </w:r>
      <w:proofErr w:type="gramStart"/>
      <w:r w:rsidRPr="006E5D3A">
        <w:rPr>
          <w:rFonts w:cs="Arial" w:hint="eastAsia"/>
          <w:color w:val="000000"/>
        </w:rPr>
        <w:t>低产等</w:t>
      </w:r>
      <w:proofErr w:type="gramEnd"/>
      <w:r w:rsidRPr="006E5D3A">
        <w:rPr>
          <w:rFonts w:cs="Arial" w:hint="eastAsia"/>
          <w:color w:val="000000"/>
        </w:rPr>
        <w:t>难动用储层的特点，开展提高油气井产量的理论与技术研究，重点探索各种压裂改造、生物酶及提高油气井产量措施中涉及的渗流与岩石力学等科学问题。</w:t>
      </w:r>
    </w:p>
    <w:p w:rsidR="00312FFB" w:rsidRPr="00362685" w:rsidRDefault="00312FFB" w:rsidP="00312FFB">
      <w:pPr>
        <w:pStyle w:val="a3"/>
        <w:shd w:val="clear" w:color="auto" w:fill="FFFFFF"/>
        <w:spacing w:before="0" w:beforeAutospacing="0" w:after="0" w:afterAutospacing="0" w:line="315" w:lineRule="atLeast"/>
        <w:ind w:firstLine="480"/>
        <w:rPr>
          <w:rFonts w:cs="Arial"/>
          <w:color w:val="000000"/>
        </w:rPr>
      </w:pPr>
      <w:r w:rsidRPr="00362685">
        <w:rPr>
          <w:rFonts w:cs="Arial" w:hint="eastAsia"/>
          <w:color w:val="000000"/>
        </w:rPr>
        <w:t>该实验室拟开展2019年度开放基金资助课题的申请受理工作，具体通知如下：</w:t>
      </w:r>
    </w:p>
    <w:p w:rsidR="00312FFB" w:rsidRPr="006E5D3A" w:rsidRDefault="00312FFB" w:rsidP="00312FFB">
      <w:pPr>
        <w:pStyle w:val="a3"/>
        <w:shd w:val="clear" w:color="auto" w:fill="FFFFFF"/>
        <w:spacing w:before="0" w:beforeAutospacing="0" w:after="0" w:afterAutospacing="0" w:line="315" w:lineRule="atLeast"/>
        <w:ind w:firstLine="555"/>
        <w:rPr>
          <w:rStyle w:val="a4"/>
          <w:color w:val="333333"/>
          <w:sz w:val="29"/>
          <w:szCs w:val="29"/>
          <w:bdr w:val="none" w:sz="0" w:space="0" w:color="auto" w:frame="1"/>
        </w:rPr>
      </w:pPr>
      <w:r w:rsidRPr="006E5D3A">
        <w:rPr>
          <w:rStyle w:val="a4"/>
          <w:rFonts w:cs="Tahoma" w:hint="eastAsia"/>
          <w:color w:val="333333"/>
          <w:sz w:val="29"/>
          <w:szCs w:val="29"/>
          <w:bdr w:val="none" w:sz="0" w:space="0" w:color="auto" w:frame="1"/>
        </w:rPr>
        <w:t>一、2019年度</w:t>
      </w:r>
      <w:r w:rsidR="00284ACE" w:rsidRPr="006E5D3A">
        <w:rPr>
          <w:rStyle w:val="a4"/>
          <w:rFonts w:cs="Tahoma" w:hint="eastAsia"/>
          <w:color w:val="333333"/>
          <w:sz w:val="29"/>
          <w:szCs w:val="29"/>
          <w:bdr w:val="none" w:sz="0" w:space="0" w:color="auto" w:frame="1"/>
        </w:rPr>
        <w:t>开放基金</w:t>
      </w:r>
      <w:r w:rsidRPr="006E5D3A">
        <w:rPr>
          <w:rStyle w:val="a4"/>
          <w:rFonts w:cs="Tahoma" w:hint="eastAsia"/>
          <w:color w:val="333333"/>
          <w:sz w:val="29"/>
          <w:szCs w:val="29"/>
          <w:bdr w:val="none" w:sz="0" w:space="0" w:color="auto" w:frame="1"/>
        </w:rPr>
        <w:t>主要资助</w:t>
      </w:r>
      <w:r w:rsidR="00284ACE" w:rsidRPr="006E5D3A">
        <w:rPr>
          <w:rStyle w:val="a4"/>
          <w:rFonts w:cs="Tahoma" w:hint="eastAsia"/>
          <w:color w:val="333333"/>
          <w:sz w:val="29"/>
          <w:szCs w:val="29"/>
          <w:bdr w:val="none" w:sz="0" w:space="0" w:color="auto" w:frame="1"/>
        </w:rPr>
        <w:t>课题</w:t>
      </w:r>
    </w:p>
    <w:p w:rsidR="00411FDE" w:rsidRPr="00411FDE" w:rsidRDefault="00411FDE" w:rsidP="00411FDE">
      <w:pPr>
        <w:pStyle w:val="a3"/>
        <w:shd w:val="clear" w:color="auto" w:fill="FFFFFF"/>
        <w:spacing w:before="0" w:beforeAutospacing="0" w:after="0" w:afterAutospacing="0" w:line="315" w:lineRule="atLeast"/>
        <w:ind w:firstLine="480"/>
        <w:rPr>
          <w:rFonts w:cs="Arial"/>
          <w:b/>
          <w:color w:val="000000"/>
        </w:rPr>
      </w:pPr>
      <w:r w:rsidRPr="00D75632">
        <w:rPr>
          <w:rFonts w:cs="Arial" w:hint="eastAsia"/>
          <w:b/>
          <w:color w:val="000000"/>
        </w:rPr>
        <w:t>课题</w:t>
      </w:r>
      <w:r w:rsidRPr="00411FDE">
        <w:rPr>
          <w:rFonts w:cs="Arial"/>
          <w:b/>
          <w:color w:val="000000"/>
        </w:rPr>
        <w:t>1</w:t>
      </w:r>
      <w:r w:rsidRPr="00411FDE">
        <w:rPr>
          <w:rFonts w:cs="Arial" w:hint="eastAsia"/>
          <w:b/>
          <w:color w:val="000000"/>
        </w:rPr>
        <w:t>.基于构型力学的物理量分析与评价方法</w:t>
      </w:r>
    </w:p>
    <w:p w:rsidR="001B530A" w:rsidRPr="001B530A" w:rsidRDefault="001B530A" w:rsidP="001B530A">
      <w:pPr>
        <w:pStyle w:val="a3"/>
        <w:shd w:val="clear" w:color="auto" w:fill="FFFFFF"/>
        <w:spacing w:before="0" w:beforeAutospacing="0" w:after="0" w:afterAutospacing="0" w:line="315" w:lineRule="atLeast"/>
        <w:ind w:firstLine="480"/>
        <w:rPr>
          <w:rFonts w:cs="Arial"/>
          <w:color w:val="000000"/>
        </w:rPr>
      </w:pPr>
      <w:r w:rsidRPr="001B530A">
        <w:rPr>
          <w:rFonts w:cs="Arial" w:hint="eastAsia"/>
          <w:color w:val="000000"/>
        </w:rPr>
        <w:t>主要研究</w:t>
      </w:r>
      <w:r w:rsidRPr="001B530A">
        <w:rPr>
          <w:rFonts w:cs="Arial"/>
          <w:color w:val="000000"/>
        </w:rPr>
        <w:t>内容</w:t>
      </w:r>
      <w:r w:rsidRPr="001B530A">
        <w:rPr>
          <w:rFonts w:cs="Arial" w:hint="eastAsia"/>
          <w:color w:val="000000"/>
        </w:rPr>
        <w:t>:</w:t>
      </w:r>
      <w:r w:rsidRPr="001B530A">
        <w:rPr>
          <w:rFonts w:cs="Arial"/>
          <w:color w:val="000000"/>
        </w:rPr>
        <w:t>对井壁岩石内部存在着的夹杂、孔洞、位错、裂隙和断层等复杂微结构多缺陷进行分析，并对其在力学化学耦合作用下，导致的尺寸、形状和位置等构型改变以及</w:t>
      </w:r>
      <w:proofErr w:type="gramStart"/>
      <w:r w:rsidRPr="001B530A">
        <w:rPr>
          <w:rFonts w:cs="Arial"/>
          <w:color w:val="000000"/>
        </w:rPr>
        <w:t>构型力各</w:t>
      </w:r>
      <w:proofErr w:type="gramEnd"/>
      <w:r w:rsidRPr="001B530A">
        <w:rPr>
          <w:rFonts w:cs="Arial"/>
          <w:color w:val="000000"/>
        </w:rPr>
        <w:t>基本量进行微观测试，建立构型力学基本物理量的测定方法</w:t>
      </w:r>
      <w:r w:rsidRPr="001B530A">
        <w:rPr>
          <w:rFonts w:cs="Arial" w:hint="eastAsia"/>
          <w:color w:val="000000"/>
        </w:rPr>
        <w:t>。提交</w:t>
      </w:r>
      <w:r w:rsidRPr="001B530A">
        <w:rPr>
          <w:rFonts w:cs="Arial"/>
          <w:color w:val="000000"/>
        </w:rPr>
        <w:t>研究报告，发表论文3</w:t>
      </w:r>
      <w:r w:rsidRPr="001B530A">
        <w:rPr>
          <w:rFonts w:cs="Arial" w:hint="eastAsia"/>
          <w:color w:val="000000"/>
        </w:rPr>
        <w:t>篇，至少被</w:t>
      </w:r>
      <w:r w:rsidRPr="001B530A">
        <w:rPr>
          <w:rFonts w:cs="Arial"/>
          <w:color w:val="000000"/>
        </w:rPr>
        <w:t>SCI</w:t>
      </w:r>
      <w:r w:rsidRPr="001B530A">
        <w:rPr>
          <w:rFonts w:cs="Arial" w:hint="eastAsia"/>
          <w:color w:val="000000"/>
        </w:rPr>
        <w:t>或</w:t>
      </w:r>
      <w:r w:rsidRPr="001B530A">
        <w:rPr>
          <w:rFonts w:cs="Arial"/>
          <w:color w:val="000000"/>
        </w:rPr>
        <w:t>EI</w:t>
      </w:r>
      <w:r w:rsidRPr="001B530A">
        <w:rPr>
          <w:rFonts w:cs="Arial" w:hint="eastAsia"/>
          <w:color w:val="000000"/>
        </w:rPr>
        <w:t>收录</w:t>
      </w:r>
      <w:r w:rsidRPr="001B530A">
        <w:rPr>
          <w:rFonts w:cs="Arial"/>
          <w:color w:val="000000"/>
        </w:rPr>
        <w:t>2篇</w:t>
      </w:r>
      <w:r w:rsidRPr="001B530A">
        <w:rPr>
          <w:rFonts w:cs="Arial" w:hint="eastAsia"/>
          <w:color w:val="000000"/>
        </w:rPr>
        <w:t>。</w:t>
      </w:r>
    </w:p>
    <w:p w:rsidR="00411FDE" w:rsidRPr="00411FDE" w:rsidRDefault="00411FDE" w:rsidP="00411FDE">
      <w:pPr>
        <w:pStyle w:val="a3"/>
        <w:shd w:val="clear" w:color="auto" w:fill="FFFFFF"/>
        <w:spacing w:before="0" w:beforeAutospacing="0" w:after="0" w:afterAutospacing="0" w:line="315" w:lineRule="atLeast"/>
        <w:ind w:firstLine="480"/>
        <w:rPr>
          <w:rFonts w:cs="Arial"/>
          <w:b/>
          <w:color w:val="000000"/>
        </w:rPr>
      </w:pPr>
      <w:r w:rsidRPr="00D75632">
        <w:rPr>
          <w:rFonts w:cs="Arial" w:hint="eastAsia"/>
          <w:b/>
          <w:color w:val="000000"/>
        </w:rPr>
        <w:t>课题</w:t>
      </w:r>
      <w:r w:rsidR="001B530A">
        <w:rPr>
          <w:rFonts w:cs="Arial" w:hint="eastAsia"/>
          <w:b/>
          <w:color w:val="000000"/>
        </w:rPr>
        <w:t>2</w:t>
      </w:r>
      <w:r w:rsidRPr="00411FDE">
        <w:rPr>
          <w:rFonts w:cs="Arial"/>
          <w:b/>
          <w:color w:val="000000"/>
        </w:rPr>
        <w:t>.</w:t>
      </w:r>
      <w:r w:rsidRPr="00411FDE">
        <w:rPr>
          <w:rFonts w:cs="Arial" w:hint="eastAsia"/>
          <w:b/>
          <w:color w:val="000000"/>
        </w:rPr>
        <w:t>基于</w:t>
      </w:r>
      <w:proofErr w:type="gramStart"/>
      <w:r w:rsidRPr="00411FDE">
        <w:rPr>
          <w:rFonts w:cs="Arial" w:hint="eastAsia"/>
          <w:b/>
          <w:color w:val="000000"/>
        </w:rPr>
        <w:t>构型力</w:t>
      </w:r>
      <w:proofErr w:type="gramEnd"/>
      <w:r w:rsidRPr="00411FDE">
        <w:rPr>
          <w:rFonts w:cs="Arial" w:hint="eastAsia"/>
          <w:b/>
          <w:color w:val="000000"/>
        </w:rPr>
        <w:t>的井壁岩石损伤演化机理</w:t>
      </w:r>
    </w:p>
    <w:p w:rsidR="001B530A" w:rsidRPr="00411FDE" w:rsidRDefault="001B530A" w:rsidP="00411FDE">
      <w:pPr>
        <w:pStyle w:val="a3"/>
        <w:shd w:val="clear" w:color="auto" w:fill="FFFFFF"/>
        <w:spacing w:before="0" w:beforeAutospacing="0" w:after="0" w:afterAutospacing="0" w:line="315" w:lineRule="atLeast"/>
        <w:ind w:firstLine="480"/>
        <w:rPr>
          <w:rFonts w:cs="Arial"/>
          <w:color w:val="000000"/>
        </w:rPr>
      </w:pPr>
      <w:r w:rsidRPr="001B530A">
        <w:rPr>
          <w:rFonts w:cs="Arial"/>
          <w:color w:val="000000"/>
        </w:rPr>
        <w:t>对井壁岩石进行刚度和强度分析，</w:t>
      </w:r>
      <w:r w:rsidRPr="001B530A">
        <w:rPr>
          <w:rFonts w:cs="Arial" w:hint="eastAsia"/>
          <w:color w:val="000000"/>
        </w:rPr>
        <w:t>研究强度理论与守恒积分的内在联系，运用</w:t>
      </w:r>
      <w:proofErr w:type="gramStart"/>
      <w:r w:rsidRPr="001B530A">
        <w:rPr>
          <w:rFonts w:cs="Arial" w:hint="eastAsia"/>
          <w:color w:val="000000"/>
        </w:rPr>
        <w:t>构型力</w:t>
      </w:r>
      <w:proofErr w:type="gramEnd"/>
      <w:r w:rsidRPr="001B530A">
        <w:rPr>
          <w:rFonts w:cs="Arial" w:hint="eastAsia"/>
          <w:color w:val="000000"/>
        </w:rPr>
        <w:t>及守恒积分，来描述井壁岩石变形特征和损伤演化过程。</w:t>
      </w:r>
      <w:r w:rsidRPr="001B530A">
        <w:rPr>
          <w:rFonts w:cs="Arial"/>
          <w:color w:val="000000"/>
        </w:rPr>
        <w:t>探寻井壁岩石内部复杂微结构多缺陷在力学化学耦合作用下构型改变影响井壁岩石逐渐劣化变形屈服到破坏失效的深层机理</w:t>
      </w:r>
      <w:r w:rsidRPr="001B530A">
        <w:rPr>
          <w:rFonts w:cs="Arial" w:hint="eastAsia"/>
          <w:color w:val="000000"/>
        </w:rPr>
        <w:t>，</w:t>
      </w:r>
      <w:r w:rsidRPr="001B530A">
        <w:rPr>
          <w:rFonts w:cs="Arial"/>
          <w:color w:val="000000"/>
        </w:rPr>
        <w:t>建立基于构型力学的井壁损伤失稳模型</w:t>
      </w:r>
      <w:r w:rsidRPr="001B530A">
        <w:rPr>
          <w:rFonts w:cs="Arial" w:hint="eastAsia"/>
          <w:color w:val="000000"/>
        </w:rPr>
        <w:t>。预期研究结果：提交</w:t>
      </w:r>
      <w:r w:rsidRPr="001B530A">
        <w:rPr>
          <w:rFonts w:cs="Arial"/>
          <w:color w:val="000000"/>
        </w:rPr>
        <w:t>研究报告，</w:t>
      </w:r>
      <w:r w:rsidRPr="001B530A">
        <w:rPr>
          <w:rFonts w:cs="Arial" w:hint="eastAsia"/>
          <w:color w:val="000000"/>
        </w:rPr>
        <w:t>发表</w:t>
      </w:r>
      <w:r w:rsidRPr="001B530A">
        <w:rPr>
          <w:rFonts w:cs="Arial"/>
          <w:color w:val="000000"/>
        </w:rPr>
        <w:t>论文3</w:t>
      </w:r>
      <w:r w:rsidRPr="001B530A">
        <w:rPr>
          <w:rFonts w:cs="Arial" w:hint="eastAsia"/>
          <w:color w:val="000000"/>
        </w:rPr>
        <w:t>篇</w:t>
      </w:r>
      <w:r w:rsidRPr="001B530A">
        <w:rPr>
          <w:rFonts w:cs="Arial"/>
          <w:color w:val="000000"/>
        </w:rPr>
        <w:t>，</w:t>
      </w:r>
      <w:r w:rsidRPr="001B530A">
        <w:rPr>
          <w:rFonts w:cs="Arial" w:hint="eastAsia"/>
          <w:color w:val="000000"/>
        </w:rPr>
        <w:t>至少被SCI或EI收录</w:t>
      </w:r>
      <w:r w:rsidRPr="001B530A">
        <w:rPr>
          <w:rFonts w:cs="Arial"/>
          <w:color w:val="000000"/>
        </w:rPr>
        <w:t>2</w:t>
      </w:r>
      <w:r w:rsidRPr="001B530A">
        <w:rPr>
          <w:rFonts w:cs="Arial" w:hint="eastAsia"/>
          <w:color w:val="000000"/>
        </w:rPr>
        <w:t>篇</w:t>
      </w:r>
      <w:r w:rsidRPr="001B530A">
        <w:rPr>
          <w:rFonts w:cs="Arial"/>
          <w:color w:val="000000"/>
        </w:rPr>
        <w:t>。</w:t>
      </w:r>
    </w:p>
    <w:p w:rsidR="00312FFB" w:rsidRPr="00D75632" w:rsidRDefault="00312FFB" w:rsidP="00312FFB">
      <w:pPr>
        <w:pStyle w:val="a3"/>
        <w:shd w:val="clear" w:color="auto" w:fill="FFFFFF"/>
        <w:spacing w:before="0" w:beforeAutospacing="0" w:after="0" w:afterAutospacing="0" w:line="315" w:lineRule="atLeast"/>
        <w:ind w:firstLine="480"/>
        <w:rPr>
          <w:rFonts w:cs="Arial"/>
          <w:b/>
          <w:color w:val="000000"/>
        </w:rPr>
      </w:pPr>
      <w:r w:rsidRPr="00D75632">
        <w:rPr>
          <w:rFonts w:cs="Arial" w:hint="eastAsia"/>
          <w:b/>
          <w:color w:val="000000"/>
        </w:rPr>
        <w:t>课题</w:t>
      </w:r>
      <w:r w:rsidR="001B530A">
        <w:rPr>
          <w:rFonts w:cs="Arial" w:hint="eastAsia"/>
          <w:b/>
          <w:color w:val="000000"/>
        </w:rPr>
        <w:t>3</w:t>
      </w:r>
      <w:r w:rsidRPr="00D75632">
        <w:rPr>
          <w:rFonts w:cs="Arial" w:hint="eastAsia"/>
          <w:b/>
          <w:color w:val="000000"/>
        </w:rPr>
        <w:t>.陆相页岩井周天然裂隙分布规律研究</w:t>
      </w:r>
    </w:p>
    <w:p w:rsidR="00312FFB" w:rsidRPr="006E309D" w:rsidRDefault="00312FFB" w:rsidP="00312FFB">
      <w:pPr>
        <w:pStyle w:val="a3"/>
        <w:shd w:val="clear" w:color="auto" w:fill="FFFFFF"/>
        <w:spacing w:before="0" w:beforeAutospacing="0" w:after="0" w:afterAutospacing="0" w:line="315" w:lineRule="atLeast"/>
        <w:ind w:firstLine="480"/>
        <w:rPr>
          <w:rFonts w:cs="Arial"/>
          <w:color w:val="000000"/>
        </w:rPr>
      </w:pPr>
      <w:r w:rsidRPr="006E309D">
        <w:rPr>
          <w:rFonts w:cs="Arial" w:hint="eastAsia"/>
          <w:color w:val="000000"/>
        </w:rPr>
        <w:t>以成像测井资料为基础，常规测井曲线为辅助，结合露头和岩心观察标定，对天然裂隙进行分类，确定天然裂缝、层理和节理等不同的裂隙类型，运用地质统计学和分形拓扑理论对三种类型裂隙进行结构分析，归纳抽象天然裂隙典型分布结构，建</w:t>
      </w:r>
      <w:proofErr w:type="gramStart"/>
      <w:r w:rsidRPr="006E309D">
        <w:rPr>
          <w:rFonts w:cs="Arial" w:hint="eastAsia"/>
          <w:color w:val="000000"/>
        </w:rPr>
        <w:t>立井周</w:t>
      </w:r>
      <w:proofErr w:type="gramEnd"/>
      <w:r w:rsidRPr="006E309D">
        <w:rPr>
          <w:rFonts w:cs="Arial" w:hint="eastAsia"/>
          <w:color w:val="000000"/>
        </w:rPr>
        <w:t>天然裂隙分形拓扑结构表征方法，刻画页岩储层天然裂隙分布情况。预期</w:t>
      </w:r>
      <w:r w:rsidR="000500C6" w:rsidRPr="00411FDE">
        <w:rPr>
          <w:rFonts w:cs="Arial" w:hint="eastAsia"/>
          <w:color w:val="000000"/>
        </w:rPr>
        <w:t>研究</w:t>
      </w:r>
      <w:r w:rsidRPr="006E309D">
        <w:rPr>
          <w:rFonts w:cs="Arial" w:hint="eastAsia"/>
          <w:color w:val="000000"/>
        </w:rPr>
        <w:t>成果：（1）对陆相页岩井周天然裂隙进行分类，确定天然裂隙类型；（2）建立陆相页岩井周天然裂隙分形拓扑结构表征方法，刻画天然裂隙</w:t>
      </w:r>
      <w:r w:rsidRPr="006E309D">
        <w:rPr>
          <w:rFonts w:cs="Arial" w:hint="eastAsia"/>
          <w:color w:val="000000"/>
        </w:rPr>
        <w:lastRenderedPageBreak/>
        <w:t>分布。</w:t>
      </w:r>
      <w:r w:rsidR="000500C6">
        <w:rPr>
          <w:rFonts w:cs="Arial" w:hint="eastAsia"/>
          <w:color w:val="000000"/>
        </w:rPr>
        <w:t>（3）</w:t>
      </w:r>
      <w:r w:rsidR="000500C6" w:rsidRPr="00411FDE">
        <w:rPr>
          <w:rFonts w:cs="Arial" w:hint="eastAsia"/>
          <w:color w:val="000000"/>
        </w:rPr>
        <w:t>提交</w:t>
      </w:r>
      <w:r w:rsidR="000500C6">
        <w:rPr>
          <w:rFonts w:cs="Arial" w:hint="eastAsia"/>
          <w:color w:val="000000"/>
        </w:rPr>
        <w:t>与上述研究成果相关的</w:t>
      </w:r>
      <w:r w:rsidR="000500C6" w:rsidRPr="00411FDE">
        <w:rPr>
          <w:rFonts w:cs="Arial"/>
          <w:color w:val="000000"/>
        </w:rPr>
        <w:t>研究报告，</w:t>
      </w:r>
      <w:r w:rsidR="000500C6" w:rsidRPr="00411FDE">
        <w:rPr>
          <w:rFonts w:cs="Arial" w:hint="eastAsia"/>
          <w:color w:val="000000"/>
        </w:rPr>
        <w:t>发表</w:t>
      </w:r>
      <w:r w:rsidR="000500C6" w:rsidRPr="00411FDE">
        <w:rPr>
          <w:rFonts w:cs="Arial"/>
          <w:color w:val="000000"/>
        </w:rPr>
        <w:t>论文</w:t>
      </w:r>
      <w:r w:rsidR="006B309A">
        <w:rPr>
          <w:rFonts w:cs="Arial" w:hint="eastAsia"/>
          <w:color w:val="000000"/>
        </w:rPr>
        <w:t>3</w:t>
      </w:r>
      <w:r w:rsidR="000500C6" w:rsidRPr="00411FDE">
        <w:rPr>
          <w:rFonts w:cs="Arial" w:hint="eastAsia"/>
          <w:color w:val="000000"/>
        </w:rPr>
        <w:t>篇</w:t>
      </w:r>
      <w:r w:rsidR="000500C6" w:rsidRPr="00411FDE">
        <w:rPr>
          <w:rFonts w:cs="Arial"/>
          <w:color w:val="000000"/>
        </w:rPr>
        <w:t>，</w:t>
      </w:r>
      <w:r w:rsidR="000500C6" w:rsidRPr="00411FDE">
        <w:rPr>
          <w:rFonts w:cs="Arial" w:hint="eastAsia"/>
          <w:color w:val="000000"/>
        </w:rPr>
        <w:t>至少被SCI或EI收录</w:t>
      </w:r>
      <w:r w:rsidR="006B309A">
        <w:rPr>
          <w:rFonts w:cs="Arial" w:hint="eastAsia"/>
          <w:color w:val="000000"/>
        </w:rPr>
        <w:t>2</w:t>
      </w:r>
      <w:r w:rsidR="000500C6" w:rsidRPr="00411FDE">
        <w:rPr>
          <w:rFonts w:cs="Arial" w:hint="eastAsia"/>
          <w:color w:val="000000"/>
        </w:rPr>
        <w:t>篇</w:t>
      </w:r>
      <w:r w:rsidR="000500C6" w:rsidRPr="00411FDE">
        <w:rPr>
          <w:rFonts w:cs="Arial"/>
          <w:color w:val="000000"/>
        </w:rPr>
        <w:t>。</w:t>
      </w:r>
    </w:p>
    <w:p w:rsidR="00312FFB" w:rsidRPr="00D75632" w:rsidRDefault="00312FFB" w:rsidP="00312FFB">
      <w:pPr>
        <w:pStyle w:val="a3"/>
        <w:shd w:val="clear" w:color="auto" w:fill="FFFFFF"/>
        <w:spacing w:before="0" w:beforeAutospacing="0" w:after="0" w:afterAutospacing="0" w:line="315" w:lineRule="atLeast"/>
        <w:ind w:firstLine="480"/>
        <w:rPr>
          <w:rFonts w:cs="Arial"/>
          <w:b/>
          <w:color w:val="000000"/>
        </w:rPr>
      </w:pPr>
      <w:r w:rsidRPr="00D75632">
        <w:rPr>
          <w:rFonts w:cs="Arial" w:hint="eastAsia"/>
          <w:b/>
          <w:color w:val="000000"/>
        </w:rPr>
        <w:t>课题</w:t>
      </w:r>
      <w:r w:rsidR="001B530A">
        <w:rPr>
          <w:rFonts w:cs="Arial" w:hint="eastAsia"/>
          <w:b/>
          <w:color w:val="000000"/>
        </w:rPr>
        <w:t>4</w:t>
      </w:r>
      <w:r w:rsidRPr="00D75632">
        <w:rPr>
          <w:rFonts w:cs="Arial" w:hint="eastAsia"/>
          <w:b/>
          <w:color w:val="000000"/>
        </w:rPr>
        <w:t>.陆相页岩井周地应力分布规律研究</w:t>
      </w:r>
    </w:p>
    <w:p w:rsidR="00312FFB" w:rsidRPr="006E309D" w:rsidRDefault="00312FFB" w:rsidP="00312FFB">
      <w:pPr>
        <w:pStyle w:val="a3"/>
        <w:shd w:val="clear" w:color="auto" w:fill="FFFFFF"/>
        <w:spacing w:before="0" w:beforeAutospacing="0" w:after="0" w:afterAutospacing="0" w:line="315" w:lineRule="atLeast"/>
        <w:ind w:firstLine="480"/>
        <w:rPr>
          <w:rFonts w:cs="Arial"/>
          <w:color w:val="000000"/>
        </w:rPr>
      </w:pPr>
      <w:r w:rsidRPr="006E309D">
        <w:rPr>
          <w:rFonts w:cs="Arial" w:hint="eastAsia"/>
          <w:color w:val="000000"/>
        </w:rPr>
        <w:t>通过成像测井井壁应力诱导崩落和拉伸裂缝确定水平地应力的分布方向，分析典型的天然裂隙结构与水平地应力方向的关系。分别建立含裂隙未开挖（有裂隙无井筒）和含裂隙开挖（有裂隙有井筒）井周三维几何模型。通过分区边界加载，运用有限元方法实现井</w:t>
      </w:r>
      <w:proofErr w:type="gramStart"/>
      <w:r w:rsidRPr="006E309D">
        <w:rPr>
          <w:rFonts w:cs="Arial" w:hint="eastAsia"/>
          <w:color w:val="000000"/>
        </w:rPr>
        <w:t>周不同</w:t>
      </w:r>
      <w:proofErr w:type="gramEnd"/>
      <w:r w:rsidRPr="006E309D">
        <w:rPr>
          <w:rFonts w:cs="Arial" w:hint="eastAsia"/>
          <w:color w:val="000000"/>
        </w:rPr>
        <w:t>区域的地应力计算，分析对比两种条件下的地应力分布差异，刻画井周地应力展布规律。预期</w:t>
      </w:r>
      <w:r w:rsidR="000500C6" w:rsidRPr="00411FDE">
        <w:rPr>
          <w:rFonts w:cs="Arial" w:hint="eastAsia"/>
          <w:color w:val="000000"/>
        </w:rPr>
        <w:t>研究</w:t>
      </w:r>
      <w:r w:rsidRPr="006E309D">
        <w:rPr>
          <w:rFonts w:cs="Arial" w:hint="eastAsia"/>
          <w:color w:val="000000"/>
        </w:rPr>
        <w:t>成果：（1）获得典型陆相页岩井周天然裂隙结构与水平地应力方向关系；（2）建立陆相页岩含裂隙未开挖（有裂隙无井筒）和 含裂隙开挖（有裂隙有井筒）井周三维几何模型，刻画陆相页岩井周地应力展布规律。</w:t>
      </w:r>
      <w:r w:rsidR="000500C6">
        <w:rPr>
          <w:rFonts w:cs="Arial" w:hint="eastAsia"/>
          <w:color w:val="000000"/>
        </w:rPr>
        <w:t>（3）</w:t>
      </w:r>
      <w:r w:rsidR="000500C6" w:rsidRPr="00411FDE">
        <w:rPr>
          <w:rFonts w:cs="Arial" w:hint="eastAsia"/>
          <w:color w:val="000000"/>
        </w:rPr>
        <w:t>提交</w:t>
      </w:r>
      <w:r w:rsidR="000500C6">
        <w:rPr>
          <w:rFonts w:cs="Arial" w:hint="eastAsia"/>
          <w:color w:val="000000"/>
        </w:rPr>
        <w:t>与上述研究成果相关的</w:t>
      </w:r>
      <w:r w:rsidR="000500C6" w:rsidRPr="00411FDE">
        <w:rPr>
          <w:rFonts w:cs="Arial"/>
          <w:color w:val="000000"/>
        </w:rPr>
        <w:t>研究报告，</w:t>
      </w:r>
      <w:r w:rsidR="000500C6" w:rsidRPr="00411FDE">
        <w:rPr>
          <w:rFonts w:cs="Arial" w:hint="eastAsia"/>
          <w:color w:val="000000"/>
        </w:rPr>
        <w:t>发表</w:t>
      </w:r>
      <w:r w:rsidR="000500C6" w:rsidRPr="00411FDE">
        <w:rPr>
          <w:rFonts w:cs="Arial"/>
          <w:color w:val="000000"/>
        </w:rPr>
        <w:t>论文</w:t>
      </w:r>
      <w:r w:rsidR="006B309A">
        <w:rPr>
          <w:rFonts w:cs="Arial" w:hint="eastAsia"/>
          <w:color w:val="000000"/>
        </w:rPr>
        <w:t>3</w:t>
      </w:r>
      <w:r w:rsidR="000500C6" w:rsidRPr="00411FDE">
        <w:rPr>
          <w:rFonts w:cs="Arial" w:hint="eastAsia"/>
          <w:color w:val="000000"/>
        </w:rPr>
        <w:t>篇</w:t>
      </w:r>
      <w:r w:rsidR="000500C6" w:rsidRPr="00411FDE">
        <w:rPr>
          <w:rFonts w:cs="Arial"/>
          <w:color w:val="000000"/>
        </w:rPr>
        <w:t>，</w:t>
      </w:r>
      <w:r w:rsidR="000500C6" w:rsidRPr="00411FDE">
        <w:rPr>
          <w:rFonts w:cs="Arial" w:hint="eastAsia"/>
          <w:color w:val="000000"/>
        </w:rPr>
        <w:t>至少被SCI或EI收录</w:t>
      </w:r>
      <w:r w:rsidR="006B309A">
        <w:rPr>
          <w:rFonts w:cs="Arial" w:hint="eastAsia"/>
          <w:color w:val="000000"/>
        </w:rPr>
        <w:t>2</w:t>
      </w:r>
      <w:r w:rsidR="000500C6" w:rsidRPr="00411FDE">
        <w:rPr>
          <w:rFonts w:cs="Arial" w:hint="eastAsia"/>
          <w:color w:val="000000"/>
        </w:rPr>
        <w:t>篇</w:t>
      </w:r>
      <w:r w:rsidR="000500C6" w:rsidRPr="00411FDE">
        <w:rPr>
          <w:rFonts w:cs="Arial"/>
          <w:color w:val="000000"/>
        </w:rPr>
        <w:t>。</w:t>
      </w:r>
    </w:p>
    <w:p w:rsidR="00312FFB" w:rsidRPr="00D75632" w:rsidRDefault="00312FFB" w:rsidP="00312FFB">
      <w:pPr>
        <w:pStyle w:val="a3"/>
        <w:shd w:val="clear" w:color="auto" w:fill="FFFFFF"/>
        <w:spacing w:before="0" w:beforeAutospacing="0" w:after="0" w:afterAutospacing="0" w:line="315" w:lineRule="atLeast"/>
        <w:ind w:firstLine="480"/>
        <w:rPr>
          <w:rFonts w:cs="Arial"/>
          <w:b/>
          <w:color w:val="000000"/>
        </w:rPr>
      </w:pPr>
      <w:r w:rsidRPr="00D75632">
        <w:rPr>
          <w:rFonts w:cs="Arial" w:hint="eastAsia"/>
          <w:b/>
          <w:color w:val="000000"/>
        </w:rPr>
        <w:t>课题</w:t>
      </w:r>
      <w:r w:rsidR="001B530A">
        <w:rPr>
          <w:rFonts w:cs="Arial" w:hint="eastAsia"/>
          <w:b/>
          <w:color w:val="000000"/>
        </w:rPr>
        <w:t>5</w:t>
      </w:r>
      <w:r w:rsidRPr="00D75632">
        <w:rPr>
          <w:rFonts w:cs="Arial" w:hint="eastAsia"/>
          <w:b/>
          <w:color w:val="000000"/>
        </w:rPr>
        <w:t>.生物制剂在储层中的渗流特征与有效作用距离研究</w:t>
      </w:r>
    </w:p>
    <w:p w:rsidR="00312FFB" w:rsidRPr="006E309D" w:rsidRDefault="00312FFB" w:rsidP="00312FFB">
      <w:pPr>
        <w:pStyle w:val="a3"/>
        <w:shd w:val="clear" w:color="auto" w:fill="FFFFFF"/>
        <w:spacing w:before="0" w:beforeAutospacing="0" w:after="0" w:afterAutospacing="0" w:line="315" w:lineRule="atLeast"/>
        <w:ind w:firstLine="480"/>
        <w:rPr>
          <w:rFonts w:cs="Arial"/>
          <w:color w:val="000000"/>
        </w:rPr>
      </w:pPr>
      <w:r w:rsidRPr="006E309D">
        <w:rPr>
          <w:rFonts w:cs="Arial" w:hint="eastAsia"/>
          <w:color w:val="000000"/>
        </w:rPr>
        <w:t>主要研究</w:t>
      </w:r>
      <w:r w:rsidRPr="006E309D">
        <w:rPr>
          <w:rFonts w:cs="Arial"/>
          <w:color w:val="000000"/>
        </w:rPr>
        <w:t>内容</w:t>
      </w:r>
      <w:r w:rsidRPr="006E309D">
        <w:rPr>
          <w:rFonts w:cs="Arial" w:hint="eastAsia"/>
          <w:color w:val="000000"/>
        </w:rPr>
        <w:t>:针对低渗透油气田的特点，研究生物方法提高油气井产量的机理，重点研究生物制剂在储层中的渗流特征和流动特点。获得生物制剂在地层中流动的有效距离与影响因素之间的关系。预期</w:t>
      </w:r>
      <w:r w:rsidR="000500C6" w:rsidRPr="00411FDE">
        <w:rPr>
          <w:rFonts w:cs="Arial" w:hint="eastAsia"/>
          <w:color w:val="000000"/>
        </w:rPr>
        <w:t>研究</w:t>
      </w:r>
      <w:r w:rsidRPr="006E309D">
        <w:rPr>
          <w:rFonts w:cs="Arial" w:hint="eastAsia"/>
          <w:color w:val="000000"/>
        </w:rPr>
        <w:t>成果：</w:t>
      </w:r>
      <w:r w:rsidR="006B309A" w:rsidRPr="001B530A">
        <w:rPr>
          <w:rFonts w:cs="Arial" w:hint="eastAsia"/>
          <w:color w:val="000000"/>
        </w:rPr>
        <w:t>提交</w:t>
      </w:r>
      <w:r w:rsidR="006B309A" w:rsidRPr="001B530A">
        <w:rPr>
          <w:rFonts w:cs="Arial"/>
          <w:color w:val="000000"/>
        </w:rPr>
        <w:t>研究报告，</w:t>
      </w:r>
      <w:r w:rsidR="006B309A" w:rsidRPr="001B530A">
        <w:rPr>
          <w:rFonts w:cs="Arial" w:hint="eastAsia"/>
          <w:color w:val="000000"/>
        </w:rPr>
        <w:t>发表</w:t>
      </w:r>
      <w:r w:rsidR="006B309A" w:rsidRPr="001B530A">
        <w:rPr>
          <w:rFonts w:cs="Arial"/>
          <w:color w:val="000000"/>
        </w:rPr>
        <w:t>论文3</w:t>
      </w:r>
      <w:r w:rsidR="006B309A" w:rsidRPr="001B530A">
        <w:rPr>
          <w:rFonts w:cs="Arial" w:hint="eastAsia"/>
          <w:color w:val="000000"/>
        </w:rPr>
        <w:t>篇</w:t>
      </w:r>
      <w:r w:rsidR="006B309A" w:rsidRPr="001B530A">
        <w:rPr>
          <w:rFonts w:cs="Arial"/>
          <w:color w:val="000000"/>
        </w:rPr>
        <w:t>，</w:t>
      </w:r>
      <w:r w:rsidR="006B309A" w:rsidRPr="001B530A">
        <w:rPr>
          <w:rFonts w:cs="Arial" w:hint="eastAsia"/>
          <w:color w:val="000000"/>
        </w:rPr>
        <w:t>至少被SCI或EI收录</w:t>
      </w:r>
      <w:r w:rsidR="006B309A" w:rsidRPr="001B530A">
        <w:rPr>
          <w:rFonts w:cs="Arial"/>
          <w:color w:val="000000"/>
        </w:rPr>
        <w:t>2</w:t>
      </w:r>
      <w:r w:rsidR="006B309A" w:rsidRPr="001B530A">
        <w:rPr>
          <w:rFonts w:cs="Arial" w:hint="eastAsia"/>
          <w:color w:val="000000"/>
        </w:rPr>
        <w:t>篇</w:t>
      </w:r>
      <w:r w:rsidR="006B309A" w:rsidRPr="001B530A">
        <w:rPr>
          <w:rFonts w:cs="Arial"/>
          <w:color w:val="000000"/>
        </w:rPr>
        <w:t>。</w:t>
      </w:r>
    </w:p>
    <w:p w:rsidR="00312FFB" w:rsidRPr="006E5D3A" w:rsidRDefault="00312FFB" w:rsidP="00312FFB">
      <w:pPr>
        <w:pStyle w:val="a3"/>
        <w:shd w:val="clear" w:color="auto" w:fill="FFFFFF"/>
        <w:spacing w:before="0" w:beforeAutospacing="0" w:after="0" w:afterAutospacing="0" w:line="315" w:lineRule="atLeast"/>
        <w:ind w:firstLine="555"/>
        <w:rPr>
          <w:rStyle w:val="a4"/>
          <w:color w:val="333333"/>
          <w:sz w:val="29"/>
          <w:szCs w:val="29"/>
          <w:bdr w:val="none" w:sz="0" w:space="0" w:color="auto" w:frame="1"/>
        </w:rPr>
      </w:pPr>
      <w:r w:rsidRPr="006E5D3A">
        <w:rPr>
          <w:rStyle w:val="a4"/>
          <w:rFonts w:cs="Tahoma" w:hint="eastAsia"/>
          <w:color w:val="333333"/>
          <w:sz w:val="29"/>
          <w:szCs w:val="29"/>
          <w:bdr w:val="none" w:sz="0" w:space="0" w:color="auto" w:frame="1"/>
        </w:rPr>
        <w:t>二、申报注意事项</w:t>
      </w:r>
    </w:p>
    <w:p w:rsidR="00312FFB" w:rsidRPr="006E309D" w:rsidRDefault="00312FFB" w:rsidP="00312FFB">
      <w:pPr>
        <w:pStyle w:val="a3"/>
        <w:shd w:val="clear" w:color="auto" w:fill="FFFFFF"/>
        <w:spacing w:before="0" w:beforeAutospacing="0" w:after="0" w:afterAutospacing="0" w:line="315" w:lineRule="atLeast"/>
        <w:ind w:firstLine="480"/>
        <w:rPr>
          <w:rFonts w:cs="Arial"/>
          <w:color w:val="000000"/>
        </w:rPr>
      </w:pPr>
      <w:r w:rsidRPr="006E309D">
        <w:rPr>
          <w:rFonts w:cs="Arial" w:hint="eastAsia"/>
          <w:color w:val="000000"/>
        </w:rPr>
        <w:t>1.申请人应具有博士学位或副高以上职称；具有相关研究工作的能力</w:t>
      </w:r>
      <w:r w:rsidR="006E309D">
        <w:rPr>
          <w:rFonts w:cs="Arial" w:hint="eastAsia"/>
          <w:color w:val="000000"/>
        </w:rPr>
        <w:t>或</w:t>
      </w:r>
      <w:r w:rsidR="00C01270">
        <w:rPr>
          <w:rFonts w:cs="Arial" w:hint="eastAsia"/>
          <w:color w:val="000000"/>
        </w:rPr>
        <w:t>经历</w:t>
      </w:r>
      <w:r w:rsidRPr="006E309D">
        <w:rPr>
          <w:rFonts w:cs="Arial" w:hint="eastAsia"/>
          <w:color w:val="000000"/>
        </w:rPr>
        <w:t>；与承担单位工作和本人承担的课题及成果没有冲突</w:t>
      </w:r>
      <w:r w:rsidR="00C01270">
        <w:rPr>
          <w:rFonts w:cs="Arial" w:hint="eastAsia"/>
          <w:color w:val="000000"/>
        </w:rPr>
        <w:t>，</w:t>
      </w:r>
      <w:r w:rsidRPr="006E309D">
        <w:rPr>
          <w:rFonts w:cs="Arial" w:hint="eastAsia"/>
          <w:color w:val="000000"/>
        </w:rPr>
        <w:t>已有</w:t>
      </w:r>
      <w:r w:rsidR="00C01270">
        <w:rPr>
          <w:rFonts w:cs="Arial" w:hint="eastAsia"/>
          <w:color w:val="000000"/>
        </w:rPr>
        <w:t>本实验室</w:t>
      </w:r>
      <w:r w:rsidRPr="006E309D">
        <w:rPr>
          <w:rFonts w:cs="Arial" w:hint="eastAsia"/>
          <w:color w:val="000000"/>
        </w:rPr>
        <w:t>在</w:t>
      </w:r>
      <w:proofErr w:type="gramStart"/>
      <w:r w:rsidRPr="006E309D">
        <w:rPr>
          <w:rFonts w:cs="Arial" w:hint="eastAsia"/>
          <w:color w:val="000000"/>
        </w:rPr>
        <w:t>研</w:t>
      </w:r>
      <w:proofErr w:type="gramEnd"/>
      <w:r w:rsidRPr="006E309D">
        <w:rPr>
          <w:rFonts w:cs="Arial" w:hint="eastAsia"/>
          <w:color w:val="000000"/>
        </w:rPr>
        <w:t>开放课题</w:t>
      </w:r>
      <w:r w:rsidR="00C01270">
        <w:rPr>
          <w:rFonts w:cs="Arial" w:hint="eastAsia"/>
          <w:color w:val="000000"/>
        </w:rPr>
        <w:t>未结题</w:t>
      </w:r>
      <w:r w:rsidRPr="006E309D">
        <w:rPr>
          <w:rFonts w:cs="Arial" w:hint="eastAsia"/>
          <w:color w:val="000000"/>
        </w:rPr>
        <w:t>者不得重复申请。</w:t>
      </w:r>
    </w:p>
    <w:p w:rsidR="00312FFB" w:rsidRPr="00C01270" w:rsidRDefault="00312FFB" w:rsidP="00312FFB">
      <w:pPr>
        <w:pStyle w:val="a3"/>
        <w:shd w:val="clear" w:color="auto" w:fill="FFFFFF"/>
        <w:spacing w:before="0" w:beforeAutospacing="0" w:after="0" w:afterAutospacing="0" w:line="315" w:lineRule="atLeast"/>
        <w:ind w:firstLine="480"/>
        <w:rPr>
          <w:rFonts w:cs="Arial"/>
          <w:color w:val="000000"/>
        </w:rPr>
      </w:pPr>
      <w:r w:rsidRPr="00C01270">
        <w:rPr>
          <w:rFonts w:cs="Arial" w:hint="eastAsia"/>
          <w:color w:val="000000"/>
        </w:rPr>
        <w:t>2.申请人根据重点实验室上述资助</w:t>
      </w:r>
      <w:r w:rsidR="00C01270">
        <w:rPr>
          <w:rFonts w:cs="Arial" w:hint="eastAsia"/>
          <w:color w:val="000000"/>
        </w:rPr>
        <w:t>课题</w:t>
      </w:r>
      <w:r w:rsidRPr="00C01270">
        <w:rPr>
          <w:rFonts w:cs="Arial" w:hint="eastAsia"/>
          <w:color w:val="000000"/>
        </w:rPr>
        <w:t>，认真填写申请书（见附件）。实验室开放基金将优先资助立论清晰、目标明确、研究内容具体、具有创新科学意义的研究课题。</w:t>
      </w:r>
    </w:p>
    <w:p w:rsidR="00C01270" w:rsidRPr="00C01270" w:rsidRDefault="00312FFB" w:rsidP="00C01270">
      <w:pPr>
        <w:pStyle w:val="a3"/>
        <w:shd w:val="clear" w:color="auto" w:fill="FFFFFF"/>
        <w:spacing w:before="0" w:beforeAutospacing="0" w:after="0" w:afterAutospacing="0" w:line="315" w:lineRule="atLeast"/>
        <w:ind w:firstLine="480"/>
        <w:rPr>
          <w:rFonts w:cs="Arial"/>
          <w:color w:val="000000"/>
        </w:rPr>
      </w:pPr>
      <w:r w:rsidRPr="00C01270">
        <w:rPr>
          <w:rFonts w:cs="Arial" w:hint="eastAsia"/>
          <w:color w:val="000000"/>
        </w:rPr>
        <w:t>3.每项开放课题资助额度</w:t>
      </w:r>
      <w:r w:rsidR="005C5E2A">
        <w:rPr>
          <w:rFonts w:cs="Arial" w:hint="eastAsia"/>
          <w:color w:val="000000"/>
        </w:rPr>
        <w:t>2-4</w:t>
      </w:r>
      <w:r w:rsidRPr="00C01270">
        <w:rPr>
          <w:rFonts w:cs="Arial" w:hint="eastAsia"/>
          <w:color w:val="000000"/>
        </w:rPr>
        <w:t>万元，研究期限1-2年。课题申请获批后，申请人应与重点实验室签订合同书，按合同书约定进行工作</w:t>
      </w:r>
      <w:r w:rsidR="00C01270">
        <w:rPr>
          <w:rFonts w:cs="Arial" w:hint="eastAsia"/>
          <w:color w:val="000000"/>
        </w:rPr>
        <w:t>。</w:t>
      </w:r>
      <w:r w:rsidR="00C01270" w:rsidRPr="00C01270">
        <w:rPr>
          <w:rFonts w:cs="Arial" w:hint="eastAsia"/>
          <w:color w:val="000000"/>
        </w:rPr>
        <w:t>开放基金的研究经费根据研究进展，</w:t>
      </w:r>
      <w:r w:rsidR="00C01270">
        <w:rPr>
          <w:rFonts w:cs="Arial" w:hint="eastAsia"/>
          <w:color w:val="000000"/>
        </w:rPr>
        <w:t>可</w:t>
      </w:r>
      <w:r w:rsidR="00C01270" w:rsidRPr="00C01270">
        <w:rPr>
          <w:rFonts w:cs="Arial" w:hint="eastAsia"/>
          <w:color w:val="000000"/>
        </w:rPr>
        <w:t>划拨到申请者所在单位财务专款专用，并接受有关审计部门的经费审计。</w:t>
      </w:r>
    </w:p>
    <w:p w:rsidR="00312FFB" w:rsidRPr="00C01270" w:rsidRDefault="00C01270" w:rsidP="00312FFB">
      <w:pPr>
        <w:pStyle w:val="a3"/>
        <w:shd w:val="clear" w:color="auto" w:fill="FFFFFF"/>
        <w:spacing w:before="0" w:beforeAutospacing="0" w:after="0" w:afterAutospacing="0" w:line="315" w:lineRule="atLeast"/>
        <w:ind w:firstLine="480"/>
        <w:rPr>
          <w:rFonts w:cs="Arial"/>
          <w:color w:val="000000"/>
        </w:rPr>
      </w:pPr>
      <w:r>
        <w:rPr>
          <w:rFonts w:cs="Arial" w:hint="eastAsia"/>
          <w:color w:val="000000"/>
        </w:rPr>
        <w:t>4.</w:t>
      </w:r>
      <w:r w:rsidRPr="00C01270">
        <w:rPr>
          <w:rFonts w:cs="Arial"/>
          <w:color w:val="000000"/>
        </w:rPr>
        <w:t>本实验室有权对资助课题的工作进展情况随时进行检查，以便及时调整、改进工作。在规定的课题执行期间，承担者不得无故中断研究工作或延长工作期限。</w:t>
      </w:r>
    </w:p>
    <w:p w:rsidR="00312FFB" w:rsidRPr="00C01270" w:rsidRDefault="00362685" w:rsidP="00312FFB">
      <w:pPr>
        <w:pStyle w:val="a3"/>
        <w:shd w:val="clear" w:color="auto" w:fill="FFFFFF"/>
        <w:spacing w:before="0" w:beforeAutospacing="0" w:after="0" w:afterAutospacing="0" w:line="315" w:lineRule="atLeast"/>
        <w:ind w:firstLine="480"/>
        <w:rPr>
          <w:rFonts w:cs="Arial"/>
          <w:color w:val="000000"/>
        </w:rPr>
      </w:pPr>
      <w:r>
        <w:rPr>
          <w:rFonts w:cs="Arial" w:hint="eastAsia"/>
          <w:color w:val="000000"/>
        </w:rPr>
        <w:t>5.</w:t>
      </w:r>
      <w:r w:rsidR="00C01270" w:rsidRPr="00C01270">
        <w:rPr>
          <w:rFonts w:cs="Arial"/>
          <w:color w:val="000000"/>
        </w:rPr>
        <w:t>研究人员将研究成果在国内外学术刊物上发表</w:t>
      </w:r>
      <w:r>
        <w:rPr>
          <w:rFonts w:cs="Arial" w:hint="eastAsia"/>
          <w:color w:val="000000"/>
        </w:rPr>
        <w:t>时</w:t>
      </w:r>
      <w:r w:rsidR="00C01270" w:rsidRPr="00C01270">
        <w:rPr>
          <w:rFonts w:cs="Arial" w:hint="eastAsia"/>
          <w:color w:val="000000"/>
        </w:rPr>
        <w:t>，要求</w:t>
      </w:r>
      <w:r w:rsidR="00C01270" w:rsidRPr="00C01270">
        <w:rPr>
          <w:rFonts w:cs="Arial"/>
          <w:color w:val="000000"/>
        </w:rPr>
        <w:t>由</w:t>
      </w:r>
      <w:r w:rsidR="00730455">
        <w:rPr>
          <w:rFonts w:cs="Arial" w:hint="eastAsia"/>
          <w:color w:val="000000"/>
        </w:rPr>
        <w:t>本</w:t>
      </w:r>
      <w:r w:rsidR="00C01270" w:rsidRPr="00C01270">
        <w:rPr>
          <w:rFonts w:cs="Arial" w:hint="eastAsia"/>
          <w:color w:val="000000"/>
        </w:rPr>
        <w:t>实验室</w:t>
      </w:r>
      <w:r w:rsidR="00C01270" w:rsidRPr="00C01270">
        <w:rPr>
          <w:rFonts w:cs="Arial"/>
          <w:color w:val="000000"/>
        </w:rPr>
        <w:t>与</w:t>
      </w:r>
      <w:r w:rsidR="00730455">
        <w:rPr>
          <w:rFonts w:cs="Arial" w:hint="eastAsia"/>
          <w:color w:val="000000"/>
        </w:rPr>
        <w:t>研究</w:t>
      </w:r>
      <w:r w:rsidR="00C01270" w:rsidRPr="00C01270">
        <w:rPr>
          <w:rFonts w:cs="Arial"/>
          <w:color w:val="000000"/>
        </w:rPr>
        <w:t>者所在单位共享</w:t>
      </w:r>
      <w:r w:rsidR="00F3263F">
        <w:rPr>
          <w:rFonts w:cs="Arial" w:hint="eastAsia"/>
          <w:color w:val="000000"/>
        </w:rPr>
        <w:t>，</w:t>
      </w:r>
      <w:r w:rsidR="00C01270" w:rsidRPr="00C01270">
        <w:rPr>
          <w:rFonts w:cs="Arial"/>
          <w:color w:val="000000"/>
        </w:rPr>
        <w:t>成果发表时应遵守</w:t>
      </w:r>
      <w:r>
        <w:rPr>
          <w:rFonts w:cs="Arial" w:hint="eastAsia"/>
          <w:color w:val="000000"/>
        </w:rPr>
        <w:t>实验室</w:t>
      </w:r>
      <w:r w:rsidR="00C01270">
        <w:rPr>
          <w:rFonts w:cs="Arial" w:hint="eastAsia"/>
          <w:color w:val="000000"/>
        </w:rPr>
        <w:t>开放基金管理办法。</w:t>
      </w:r>
    </w:p>
    <w:p w:rsidR="00284ACE" w:rsidRPr="00BB4C0E" w:rsidRDefault="00BB4C0E" w:rsidP="00BB4C0E">
      <w:pPr>
        <w:pStyle w:val="a3"/>
        <w:shd w:val="clear" w:color="auto" w:fill="FFFFFF"/>
        <w:spacing w:before="0" w:beforeAutospacing="0" w:after="0" w:afterAutospacing="0" w:line="315" w:lineRule="atLeast"/>
        <w:ind w:firstLine="555"/>
        <w:rPr>
          <w:rStyle w:val="a4"/>
          <w:rFonts w:cs="Tahoma"/>
          <w:color w:val="333333"/>
          <w:sz w:val="29"/>
          <w:szCs w:val="29"/>
          <w:bdr w:val="none" w:sz="0" w:space="0" w:color="auto" w:frame="1"/>
        </w:rPr>
      </w:pPr>
      <w:r w:rsidRPr="00BB4C0E">
        <w:rPr>
          <w:rStyle w:val="a4"/>
          <w:rFonts w:cs="Tahoma" w:hint="eastAsia"/>
          <w:color w:val="333333"/>
          <w:sz w:val="29"/>
          <w:szCs w:val="29"/>
          <w:bdr w:val="none" w:sz="0" w:space="0" w:color="auto" w:frame="1"/>
        </w:rPr>
        <w:t>三、</w:t>
      </w:r>
      <w:r w:rsidR="00284ACE" w:rsidRPr="00BB4C0E">
        <w:rPr>
          <w:rStyle w:val="a4"/>
          <w:rFonts w:cs="Tahoma" w:hint="eastAsia"/>
          <w:color w:val="333333"/>
          <w:sz w:val="29"/>
          <w:szCs w:val="29"/>
          <w:bdr w:val="none" w:sz="0" w:space="0" w:color="auto" w:frame="1"/>
        </w:rPr>
        <w:t>申报受理时间与要求</w:t>
      </w:r>
    </w:p>
    <w:p w:rsidR="00284ACE" w:rsidRPr="00705F2C" w:rsidRDefault="00BB4C0E" w:rsidP="00284ACE">
      <w:pPr>
        <w:widowControl/>
        <w:spacing w:line="352" w:lineRule="atLeast"/>
        <w:ind w:firstLine="480"/>
        <w:jc w:val="left"/>
        <w:rPr>
          <w:rFonts w:ascii="Arial" w:eastAsia="宋体" w:hAnsi="Arial" w:cs="Arial"/>
          <w:color w:val="000000"/>
          <w:kern w:val="0"/>
          <w:sz w:val="23"/>
          <w:szCs w:val="23"/>
        </w:rPr>
      </w:pPr>
      <w:r w:rsidRPr="00BB4C0E">
        <w:rPr>
          <w:rFonts w:ascii="宋体" w:eastAsia="宋体" w:hAnsi="宋体" w:cs="Arial" w:hint="eastAsia"/>
          <w:color w:val="000000"/>
          <w:kern w:val="0"/>
          <w:sz w:val="24"/>
          <w:szCs w:val="24"/>
        </w:rPr>
        <w:t>1.</w:t>
      </w:r>
      <w:r w:rsidR="00284ACE" w:rsidRPr="00705F2C">
        <w:rPr>
          <w:rFonts w:ascii="宋体" w:eastAsia="宋体" w:hAnsi="宋体" w:cs="Arial" w:hint="eastAsia"/>
          <w:color w:val="000000"/>
          <w:kern w:val="0"/>
          <w:sz w:val="24"/>
          <w:szCs w:val="24"/>
        </w:rPr>
        <w:t>凡申请基金</w:t>
      </w:r>
      <w:r w:rsidR="0077172D" w:rsidRPr="0077172D">
        <w:rPr>
          <w:rFonts w:cs="Arial" w:hint="eastAsia"/>
          <w:color w:val="000000"/>
          <w:sz w:val="24"/>
          <w:szCs w:val="24"/>
        </w:rPr>
        <w:t>课题</w:t>
      </w:r>
      <w:r w:rsidR="00284ACE" w:rsidRPr="00705F2C">
        <w:rPr>
          <w:rFonts w:ascii="宋体" w:eastAsia="宋体" w:hAnsi="宋体" w:cs="Arial" w:hint="eastAsia"/>
          <w:color w:val="000000"/>
          <w:kern w:val="0"/>
          <w:sz w:val="24"/>
          <w:szCs w:val="24"/>
        </w:rPr>
        <w:t>者认真填写《201</w:t>
      </w:r>
      <w:r w:rsidR="0077172D">
        <w:rPr>
          <w:rFonts w:ascii="宋体" w:eastAsia="宋体" w:hAnsi="宋体" w:cs="Arial" w:hint="eastAsia"/>
          <w:color w:val="000000"/>
          <w:kern w:val="0"/>
          <w:sz w:val="24"/>
          <w:szCs w:val="24"/>
        </w:rPr>
        <w:t>9</w:t>
      </w:r>
      <w:r w:rsidR="00284ACE" w:rsidRPr="00705F2C">
        <w:rPr>
          <w:rFonts w:ascii="宋体" w:eastAsia="宋体" w:hAnsi="宋体" w:cs="Arial" w:hint="eastAsia"/>
          <w:color w:val="000000"/>
          <w:kern w:val="0"/>
          <w:sz w:val="24"/>
          <w:szCs w:val="24"/>
        </w:rPr>
        <w:t>陕西省油气井及储层渗流与岩石力学重点实验室开放课题申请书》</w:t>
      </w:r>
      <w:r w:rsidR="00284ACE">
        <w:rPr>
          <w:rFonts w:ascii="宋体" w:eastAsia="宋体" w:hAnsi="宋体" w:cs="Arial" w:hint="eastAsia"/>
          <w:color w:val="000000"/>
          <w:kern w:val="0"/>
          <w:sz w:val="24"/>
          <w:szCs w:val="24"/>
        </w:rPr>
        <w:t>三</w:t>
      </w:r>
      <w:r w:rsidR="00284ACE" w:rsidRPr="00705F2C">
        <w:rPr>
          <w:rFonts w:ascii="宋体" w:eastAsia="宋体" w:hAnsi="宋体" w:cs="Arial" w:hint="eastAsia"/>
          <w:color w:val="000000"/>
          <w:kern w:val="0"/>
          <w:sz w:val="24"/>
          <w:szCs w:val="24"/>
        </w:rPr>
        <w:t>份（原件），由申请者所在单位签署审查意见并盖章后，邮寄到</w:t>
      </w:r>
      <w:r w:rsidR="00284ACE">
        <w:rPr>
          <w:rFonts w:ascii="宋体" w:eastAsia="宋体" w:hAnsi="宋体" w:cs="Arial" w:hint="eastAsia"/>
          <w:color w:val="000000"/>
          <w:kern w:val="0"/>
          <w:sz w:val="24"/>
          <w:szCs w:val="24"/>
        </w:rPr>
        <w:t>西安石油大学“陕西省</w:t>
      </w:r>
      <w:r w:rsidR="00284ACE" w:rsidRPr="00705F2C">
        <w:rPr>
          <w:rFonts w:ascii="宋体" w:eastAsia="宋体" w:hAnsi="宋体" w:cs="Arial" w:hint="eastAsia"/>
          <w:color w:val="000000"/>
          <w:kern w:val="0"/>
          <w:sz w:val="24"/>
          <w:szCs w:val="24"/>
        </w:rPr>
        <w:t>油气井及储层渗流与岩石力学重点实验室</w:t>
      </w:r>
      <w:r w:rsidR="00284ACE">
        <w:rPr>
          <w:rFonts w:ascii="宋体" w:eastAsia="宋体" w:hAnsi="宋体" w:cs="Arial" w:hint="eastAsia"/>
          <w:color w:val="000000"/>
          <w:kern w:val="0"/>
          <w:sz w:val="24"/>
          <w:szCs w:val="24"/>
        </w:rPr>
        <w:t>”</w:t>
      </w:r>
      <w:r w:rsidR="00284ACE" w:rsidRPr="00705F2C">
        <w:rPr>
          <w:rFonts w:ascii="宋体" w:eastAsia="宋体" w:hAnsi="宋体" w:cs="Arial" w:hint="eastAsia"/>
          <w:color w:val="000000"/>
          <w:kern w:val="0"/>
          <w:sz w:val="24"/>
          <w:szCs w:val="24"/>
        </w:rPr>
        <w:t>办公室。项目申请无需任何评审费用。</w:t>
      </w:r>
    </w:p>
    <w:p w:rsidR="00284ACE" w:rsidRPr="0077172D" w:rsidRDefault="00BB4C0E" w:rsidP="00284ACE">
      <w:pPr>
        <w:widowControl/>
        <w:spacing w:line="352" w:lineRule="atLeast"/>
        <w:ind w:firstLine="480"/>
        <w:jc w:val="left"/>
        <w:rPr>
          <w:rFonts w:ascii="宋体" w:eastAsia="宋体" w:hAnsi="宋体" w:cs="Arial"/>
          <w:color w:val="000000"/>
          <w:kern w:val="0"/>
          <w:sz w:val="24"/>
          <w:szCs w:val="24"/>
        </w:rPr>
      </w:pPr>
      <w:r w:rsidRPr="00BB4C0E">
        <w:rPr>
          <w:rFonts w:ascii="宋体" w:eastAsia="宋体" w:hAnsi="宋体" w:cs="Arial" w:hint="eastAsia"/>
          <w:color w:val="000000"/>
          <w:kern w:val="0"/>
          <w:sz w:val="24"/>
          <w:szCs w:val="24"/>
        </w:rPr>
        <w:t>2.</w:t>
      </w:r>
      <w:r w:rsidR="006B309A" w:rsidRPr="0077172D">
        <w:rPr>
          <w:rFonts w:ascii="宋体" w:eastAsia="宋体" w:hAnsi="宋体" w:cs="Arial" w:hint="eastAsia"/>
          <w:color w:val="000000"/>
          <w:kern w:val="0"/>
          <w:sz w:val="24"/>
          <w:szCs w:val="24"/>
        </w:rPr>
        <w:t xml:space="preserve"> 本次开放基金课题申请截止日期：2018年12月31日。课题研究开始时间：2019年1月1日。</w:t>
      </w:r>
    </w:p>
    <w:p w:rsidR="00284ACE" w:rsidRPr="00705F2C" w:rsidRDefault="00BB4C0E" w:rsidP="00284ACE">
      <w:pPr>
        <w:widowControl/>
        <w:spacing w:line="352" w:lineRule="atLeast"/>
        <w:ind w:firstLine="480"/>
        <w:jc w:val="left"/>
        <w:rPr>
          <w:rFonts w:ascii="Arial" w:eastAsia="宋体" w:hAnsi="Arial" w:cs="Arial"/>
          <w:color w:val="000000"/>
          <w:kern w:val="0"/>
          <w:sz w:val="23"/>
          <w:szCs w:val="23"/>
        </w:rPr>
      </w:pPr>
      <w:r w:rsidRPr="00BB4C0E">
        <w:rPr>
          <w:rFonts w:ascii="宋体" w:eastAsia="宋体" w:hAnsi="宋体" w:cs="Arial" w:hint="eastAsia"/>
          <w:color w:val="000000"/>
          <w:kern w:val="0"/>
          <w:sz w:val="24"/>
          <w:szCs w:val="24"/>
        </w:rPr>
        <w:t>3.</w:t>
      </w:r>
      <w:r w:rsidR="00284ACE" w:rsidRPr="00705F2C">
        <w:rPr>
          <w:rFonts w:ascii="宋体" w:eastAsia="宋体" w:hAnsi="宋体" w:cs="Arial" w:hint="eastAsia"/>
          <w:color w:val="000000"/>
          <w:kern w:val="0"/>
          <w:sz w:val="24"/>
          <w:szCs w:val="24"/>
        </w:rPr>
        <w:t>经专家评审和重点实验室学术委员会审议</w:t>
      </w:r>
      <w:r w:rsidR="00284ACE">
        <w:rPr>
          <w:rFonts w:ascii="宋体" w:eastAsia="宋体" w:hAnsi="宋体" w:cs="Arial" w:hint="eastAsia"/>
          <w:color w:val="000000"/>
          <w:kern w:val="0"/>
          <w:sz w:val="24"/>
          <w:szCs w:val="24"/>
        </w:rPr>
        <w:t>后</w:t>
      </w:r>
      <w:r w:rsidR="00284ACE" w:rsidRPr="00705F2C">
        <w:rPr>
          <w:rFonts w:ascii="宋体" w:eastAsia="宋体" w:hAnsi="宋体" w:cs="Arial" w:hint="eastAsia"/>
          <w:color w:val="000000"/>
          <w:kern w:val="0"/>
          <w:sz w:val="24"/>
          <w:szCs w:val="24"/>
        </w:rPr>
        <w:t>，获得批准项目</w:t>
      </w:r>
      <w:r w:rsidR="00284ACE">
        <w:rPr>
          <w:rFonts w:ascii="宋体" w:eastAsia="宋体" w:hAnsi="宋体" w:cs="Arial" w:hint="eastAsia"/>
          <w:color w:val="000000"/>
          <w:kern w:val="0"/>
          <w:sz w:val="24"/>
          <w:szCs w:val="24"/>
        </w:rPr>
        <w:t>将及时</w:t>
      </w:r>
      <w:r w:rsidR="00284ACE" w:rsidRPr="00705F2C">
        <w:rPr>
          <w:rFonts w:ascii="宋体" w:eastAsia="宋体" w:hAnsi="宋体" w:cs="Arial" w:hint="eastAsia"/>
          <w:color w:val="000000"/>
          <w:kern w:val="0"/>
          <w:sz w:val="24"/>
          <w:szCs w:val="24"/>
        </w:rPr>
        <w:t>公布。</w:t>
      </w:r>
    </w:p>
    <w:p w:rsidR="00284ACE" w:rsidRPr="00BB4C0E" w:rsidRDefault="00BB4C0E" w:rsidP="00BB4C0E">
      <w:pPr>
        <w:pStyle w:val="a3"/>
        <w:shd w:val="clear" w:color="auto" w:fill="FFFFFF"/>
        <w:spacing w:before="0" w:beforeAutospacing="0" w:after="0" w:afterAutospacing="0" w:line="315" w:lineRule="atLeast"/>
        <w:ind w:firstLine="555"/>
        <w:rPr>
          <w:rStyle w:val="a4"/>
          <w:rFonts w:cs="Tahoma"/>
          <w:color w:val="333333"/>
          <w:sz w:val="29"/>
          <w:szCs w:val="29"/>
          <w:bdr w:val="none" w:sz="0" w:space="0" w:color="auto" w:frame="1"/>
        </w:rPr>
      </w:pPr>
      <w:r w:rsidRPr="00BB4C0E">
        <w:rPr>
          <w:rStyle w:val="a4"/>
          <w:rFonts w:cs="Tahoma" w:hint="eastAsia"/>
          <w:color w:val="333333"/>
          <w:sz w:val="29"/>
          <w:szCs w:val="29"/>
          <w:bdr w:val="none" w:sz="0" w:space="0" w:color="auto" w:frame="1"/>
        </w:rPr>
        <w:lastRenderedPageBreak/>
        <w:t>四、</w:t>
      </w:r>
      <w:r w:rsidR="00284ACE" w:rsidRPr="006E5D3A">
        <w:rPr>
          <w:rStyle w:val="a4"/>
          <w:rFonts w:cs="Tahoma" w:hint="eastAsia"/>
          <w:color w:val="333333"/>
          <w:sz w:val="29"/>
          <w:szCs w:val="29"/>
          <w:bdr w:val="none" w:sz="0" w:space="0" w:color="auto" w:frame="1"/>
        </w:rPr>
        <w:t>联系人和联系方法</w:t>
      </w:r>
    </w:p>
    <w:p w:rsidR="00284ACE" w:rsidRPr="00705F2C" w:rsidRDefault="00284ACE" w:rsidP="00284ACE">
      <w:pPr>
        <w:widowControl/>
        <w:spacing w:line="352" w:lineRule="atLeast"/>
        <w:ind w:firstLine="480"/>
        <w:jc w:val="left"/>
        <w:rPr>
          <w:rFonts w:ascii="Arial" w:eastAsia="宋体" w:hAnsi="Arial" w:cs="Arial"/>
          <w:color w:val="000000"/>
          <w:kern w:val="0"/>
          <w:sz w:val="23"/>
          <w:szCs w:val="23"/>
        </w:rPr>
      </w:pPr>
      <w:r w:rsidRPr="00705F2C">
        <w:rPr>
          <w:rFonts w:ascii="宋体" w:eastAsia="宋体" w:hAnsi="宋体" w:cs="Arial" w:hint="eastAsia"/>
          <w:color w:val="000000"/>
          <w:kern w:val="0"/>
          <w:sz w:val="24"/>
          <w:szCs w:val="24"/>
        </w:rPr>
        <w:t>陕西省油气井及储层渗流与岩石力学重点实验室办公室</w:t>
      </w:r>
    </w:p>
    <w:p w:rsidR="00F3263F" w:rsidRDefault="00284ACE" w:rsidP="00284ACE">
      <w:pPr>
        <w:widowControl/>
        <w:spacing w:line="352" w:lineRule="atLeast"/>
        <w:ind w:firstLine="48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陕西</w:t>
      </w:r>
      <w:r w:rsidRPr="00705F2C">
        <w:rPr>
          <w:rFonts w:ascii="宋体" w:eastAsia="宋体" w:hAnsi="宋体" w:cs="Arial" w:hint="eastAsia"/>
          <w:color w:val="000000"/>
          <w:kern w:val="0"/>
          <w:sz w:val="24"/>
          <w:szCs w:val="24"/>
        </w:rPr>
        <w:t>省</w:t>
      </w:r>
      <w:r>
        <w:rPr>
          <w:rFonts w:ascii="宋体" w:eastAsia="宋体" w:hAnsi="宋体" w:cs="Arial" w:hint="eastAsia"/>
          <w:color w:val="000000"/>
          <w:kern w:val="0"/>
          <w:sz w:val="24"/>
          <w:szCs w:val="24"/>
        </w:rPr>
        <w:t>西安</w:t>
      </w:r>
      <w:r w:rsidRPr="00705F2C">
        <w:rPr>
          <w:rFonts w:ascii="宋体" w:eastAsia="宋体" w:hAnsi="宋体" w:cs="Arial" w:hint="eastAsia"/>
          <w:color w:val="000000"/>
          <w:kern w:val="0"/>
          <w:sz w:val="24"/>
          <w:szCs w:val="24"/>
        </w:rPr>
        <w:t>市</w:t>
      </w:r>
      <w:r>
        <w:rPr>
          <w:rFonts w:ascii="宋体" w:eastAsia="宋体" w:hAnsi="宋体" w:cs="Arial" w:hint="eastAsia"/>
          <w:color w:val="000000"/>
          <w:kern w:val="0"/>
          <w:sz w:val="24"/>
          <w:szCs w:val="24"/>
        </w:rPr>
        <w:t>雁塔</w:t>
      </w:r>
      <w:proofErr w:type="gramStart"/>
      <w:r>
        <w:rPr>
          <w:rFonts w:ascii="宋体" w:eastAsia="宋体" w:hAnsi="宋体" w:cs="Arial" w:hint="eastAsia"/>
          <w:color w:val="000000"/>
          <w:kern w:val="0"/>
          <w:sz w:val="24"/>
          <w:szCs w:val="24"/>
        </w:rPr>
        <w:t>区电子</w:t>
      </w:r>
      <w:proofErr w:type="gramEnd"/>
      <w:r>
        <w:rPr>
          <w:rFonts w:ascii="宋体" w:eastAsia="宋体" w:hAnsi="宋体" w:cs="Arial" w:hint="eastAsia"/>
          <w:color w:val="000000"/>
          <w:kern w:val="0"/>
          <w:sz w:val="24"/>
          <w:szCs w:val="24"/>
        </w:rPr>
        <w:t>二路东段18号</w:t>
      </w:r>
    </w:p>
    <w:p w:rsidR="00284ACE" w:rsidRPr="00705F2C" w:rsidRDefault="00F3263F" w:rsidP="00284ACE">
      <w:pPr>
        <w:widowControl/>
        <w:spacing w:line="352" w:lineRule="atLeast"/>
        <w:ind w:firstLine="480"/>
        <w:jc w:val="left"/>
        <w:rPr>
          <w:rFonts w:ascii="Arial" w:eastAsia="宋体" w:hAnsi="Arial" w:cs="Arial"/>
          <w:color w:val="000000"/>
          <w:kern w:val="0"/>
          <w:sz w:val="23"/>
          <w:szCs w:val="23"/>
        </w:rPr>
      </w:pPr>
      <w:r>
        <w:rPr>
          <w:rFonts w:ascii="宋体" w:eastAsia="宋体" w:hAnsi="宋体" w:cs="Arial" w:hint="eastAsia"/>
          <w:color w:val="000000"/>
          <w:kern w:val="0"/>
          <w:sz w:val="24"/>
          <w:szCs w:val="24"/>
        </w:rPr>
        <w:t>邮编：</w:t>
      </w:r>
      <w:r w:rsidR="00284ACE">
        <w:rPr>
          <w:rFonts w:ascii="宋体" w:eastAsia="宋体" w:hAnsi="宋体" w:cs="Arial" w:hint="eastAsia"/>
          <w:color w:val="000000"/>
          <w:kern w:val="0"/>
          <w:sz w:val="24"/>
          <w:szCs w:val="24"/>
        </w:rPr>
        <w:t>710065</w:t>
      </w:r>
    </w:p>
    <w:p w:rsidR="00284ACE" w:rsidRPr="00705F2C" w:rsidRDefault="00284ACE" w:rsidP="00284ACE">
      <w:pPr>
        <w:widowControl/>
        <w:spacing w:line="352" w:lineRule="atLeast"/>
        <w:ind w:firstLine="480"/>
        <w:jc w:val="left"/>
        <w:rPr>
          <w:rFonts w:ascii="Arial" w:eastAsia="宋体" w:hAnsi="Arial" w:cs="Arial"/>
          <w:color w:val="000000"/>
          <w:kern w:val="0"/>
          <w:sz w:val="23"/>
          <w:szCs w:val="23"/>
        </w:rPr>
      </w:pPr>
      <w:r w:rsidRPr="00705F2C">
        <w:rPr>
          <w:rFonts w:ascii="宋体" w:eastAsia="宋体" w:hAnsi="宋体" w:cs="Arial" w:hint="eastAsia"/>
          <w:color w:val="000000"/>
          <w:kern w:val="0"/>
          <w:sz w:val="24"/>
          <w:szCs w:val="24"/>
        </w:rPr>
        <w:t>电话:0</w:t>
      </w:r>
      <w:r>
        <w:rPr>
          <w:rFonts w:ascii="宋体" w:eastAsia="宋体" w:hAnsi="宋体" w:cs="Arial" w:hint="eastAsia"/>
          <w:color w:val="000000"/>
          <w:kern w:val="0"/>
          <w:sz w:val="24"/>
          <w:szCs w:val="24"/>
        </w:rPr>
        <w:t>29</w:t>
      </w:r>
      <w:r w:rsidRPr="00705F2C">
        <w:rPr>
          <w:rFonts w:ascii="宋体" w:eastAsia="宋体" w:hAnsi="宋体" w:cs="Arial" w:hint="eastAsia"/>
          <w:color w:val="000000"/>
          <w:kern w:val="0"/>
          <w:sz w:val="24"/>
          <w:szCs w:val="24"/>
        </w:rPr>
        <w:t>-88</w:t>
      </w:r>
      <w:r>
        <w:rPr>
          <w:rFonts w:ascii="宋体" w:eastAsia="宋体" w:hAnsi="宋体" w:cs="Arial" w:hint="eastAsia"/>
          <w:color w:val="000000"/>
          <w:kern w:val="0"/>
          <w:sz w:val="24"/>
          <w:szCs w:val="24"/>
        </w:rPr>
        <w:t>382396、15339001168</w:t>
      </w:r>
      <w:r w:rsidRPr="00705F2C">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王</w:t>
      </w:r>
      <w:r w:rsidRPr="00705F2C">
        <w:rPr>
          <w:rFonts w:ascii="宋体" w:eastAsia="宋体" w:hAnsi="宋体" w:cs="Arial" w:hint="eastAsia"/>
          <w:color w:val="000000"/>
          <w:kern w:val="0"/>
          <w:sz w:val="24"/>
          <w:szCs w:val="24"/>
        </w:rPr>
        <w:t>老师）</w:t>
      </w:r>
    </w:p>
    <w:p w:rsidR="00284ACE" w:rsidRDefault="00284ACE" w:rsidP="00284ACE">
      <w:pPr>
        <w:widowControl/>
        <w:spacing w:line="352" w:lineRule="atLeast"/>
        <w:ind w:firstLine="480"/>
        <w:jc w:val="left"/>
        <w:rPr>
          <w:rFonts w:ascii="宋体" w:eastAsia="宋体" w:hAnsi="宋体" w:cs="Arial"/>
          <w:color w:val="000000"/>
          <w:kern w:val="0"/>
          <w:sz w:val="24"/>
          <w:szCs w:val="24"/>
        </w:rPr>
      </w:pPr>
      <w:r w:rsidRPr="00705F2C">
        <w:rPr>
          <w:rFonts w:ascii="宋体" w:eastAsia="宋体" w:hAnsi="宋体" w:cs="Arial" w:hint="eastAsia"/>
          <w:color w:val="000000"/>
          <w:kern w:val="0"/>
          <w:sz w:val="24"/>
          <w:szCs w:val="24"/>
        </w:rPr>
        <w:t>E-mail: wjqi@xsyu.edu.cn</w:t>
      </w:r>
      <w:r w:rsidRPr="00705F2C">
        <w:rPr>
          <w:rFonts w:ascii="宋体" w:eastAsia="宋体" w:hAnsi="宋体" w:cs="Arial"/>
          <w:color w:val="000000"/>
          <w:kern w:val="0"/>
          <w:sz w:val="24"/>
          <w:szCs w:val="24"/>
        </w:rPr>
        <w:t xml:space="preserve"> </w:t>
      </w:r>
    </w:p>
    <w:p w:rsidR="00312FFB" w:rsidRPr="00284ACE" w:rsidRDefault="00312FFB"/>
    <w:sectPr w:rsidR="00312FFB" w:rsidRPr="00284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2F" w:rsidRDefault="00CD602F" w:rsidP="00411FDE">
      <w:r>
        <w:separator/>
      </w:r>
    </w:p>
  </w:endnote>
  <w:endnote w:type="continuationSeparator" w:id="0">
    <w:p w:rsidR="00CD602F" w:rsidRDefault="00CD602F" w:rsidP="0041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2F" w:rsidRDefault="00CD602F" w:rsidP="00411FDE">
      <w:r>
        <w:separator/>
      </w:r>
    </w:p>
  </w:footnote>
  <w:footnote w:type="continuationSeparator" w:id="0">
    <w:p w:rsidR="00CD602F" w:rsidRDefault="00CD602F" w:rsidP="00411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FB"/>
    <w:rsid w:val="000500C6"/>
    <w:rsid w:val="001B530A"/>
    <w:rsid w:val="001D4AD9"/>
    <w:rsid w:val="00284ACE"/>
    <w:rsid w:val="002E47B6"/>
    <w:rsid w:val="00312FFB"/>
    <w:rsid w:val="00362685"/>
    <w:rsid w:val="00411FDE"/>
    <w:rsid w:val="005B0E47"/>
    <w:rsid w:val="005C5E2A"/>
    <w:rsid w:val="00630AA7"/>
    <w:rsid w:val="006B309A"/>
    <w:rsid w:val="006E309D"/>
    <w:rsid w:val="006E5D3A"/>
    <w:rsid w:val="00730455"/>
    <w:rsid w:val="007460BB"/>
    <w:rsid w:val="00767E41"/>
    <w:rsid w:val="0077172D"/>
    <w:rsid w:val="007937D2"/>
    <w:rsid w:val="00913284"/>
    <w:rsid w:val="009C24FA"/>
    <w:rsid w:val="009E0B16"/>
    <w:rsid w:val="009F788B"/>
    <w:rsid w:val="00BB0318"/>
    <w:rsid w:val="00BB4C0E"/>
    <w:rsid w:val="00C01270"/>
    <w:rsid w:val="00C72283"/>
    <w:rsid w:val="00CD34B7"/>
    <w:rsid w:val="00CD602F"/>
    <w:rsid w:val="00D75632"/>
    <w:rsid w:val="00DD105A"/>
    <w:rsid w:val="00E00A8F"/>
    <w:rsid w:val="00F3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12F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F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2FFB"/>
    <w:rPr>
      <w:b/>
      <w:bCs/>
    </w:rPr>
  </w:style>
  <w:style w:type="character" w:customStyle="1" w:styleId="1Char">
    <w:name w:val="标题 1 Char"/>
    <w:basedOn w:val="a0"/>
    <w:link w:val="1"/>
    <w:uiPriority w:val="9"/>
    <w:rsid w:val="00312FFB"/>
    <w:rPr>
      <w:rFonts w:ascii="宋体" w:eastAsia="宋体" w:hAnsi="宋体" w:cs="宋体"/>
      <w:b/>
      <w:bCs/>
      <w:kern w:val="36"/>
      <w:sz w:val="48"/>
      <w:szCs w:val="48"/>
    </w:rPr>
  </w:style>
  <w:style w:type="paragraph" w:styleId="a5">
    <w:name w:val="header"/>
    <w:basedOn w:val="a"/>
    <w:link w:val="Char"/>
    <w:uiPriority w:val="99"/>
    <w:unhideWhenUsed/>
    <w:rsid w:val="00411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1FDE"/>
    <w:rPr>
      <w:sz w:val="18"/>
      <w:szCs w:val="18"/>
    </w:rPr>
  </w:style>
  <w:style w:type="paragraph" w:styleId="a6">
    <w:name w:val="footer"/>
    <w:basedOn w:val="a"/>
    <w:link w:val="Char0"/>
    <w:uiPriority w:val="99"/>
    <w:unhideWhenUsed/>
    <w:rsid w:val="00411FDE"/>
    <w:pPr>
      <w:tabs>
        <w:tab w:val="center" w:pos="4153"/>
        <w:tab w:val="right" w:pos="8306"/>
      </w:tabs>
      <w:snapToGrid w:val="0"/>
      <w:jc w:val="left"/>
    </w:pPr>
    <w:rPr>
      <w:sz w:val="18"/>
      <w:szCs w:val="18"/>
    </w:rPr>
  </w:style>
  <w:style w:type="character" w:customStyle="1" w:styleId="Char0">
    <w:name w:val="页脚 Char"/>
    <w:basedOn w:val="a0"/>
    <w:link w:val="a6"/>
    <w:uiPriority w:val="99"/>
    <w:rsid w:val="00411F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12F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F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2FFB"/>
    <w:rPr>
      <w:b/>
      <w:bCs/>
    </w:rPr>
  </w:style>
  <w:style w:type="character" w:customStyle="1" w:styleId="1Char">
    <w:name w:val="标题 1 Char"/>
    <w:basedOn w:val="a0"/>
    <w:link w:val="1"/>
    <w:uiPriority w:val="9"/>
    <w:rsid w:val="00312FFB"/>
    <w:rPr>
      <w:rFonts w:ascii="宋体" w:eastAsia="宋体" w:hAnsi="宋体" w:cs="宋体"/>
      <w:b/>
      <w:bCs/>
      <w:kern w:val="36"/>
      <w:sz w:val="48"/>
      <w:szCs w:val="48"/>
    </w:rPr>
  </w:style>
  <w:style w:type="paragraph" w:styleId="a5">
    <w:name w:val="header"/>
    <w:basedOn w:val="a"/>
    <w:link w:val="Char"/>
    <w:uiPriority w:val="99"/>
    <w:unhideWhenUsed/>
    <w:rsid w:val="00411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1FDE"/>
    <w:rPr>
      <w:sz w:val="18"/>
      <w:szCs w:val="18"/>
    </w:rPr>
  </w:style>
  <w:style w:type="paragraph" w:styleId="a6">
    <w:name w:val="footer"/>
    <w:basedOn w:val="a"/>
    <w:link w:val="Char0"/>
    <w:uiPriority w:val="99"/>
    <w:unhideWhenUsed/>
    <w:rsid w:val="00411FDE"/>
    <w:pPr>
      <w:tabs>
        <w:tab w:val="center" w:pos="4153"/>
        <w:tab w:val="right" w:pos="8306"/>
      </w:tabs>
      <w:snapToGrid w:val="0"/>
      <w:jc w:val="left"/>
    </w:pPr>
    <w:rPr>
      <w:sz w:val="18"/>
      <w:szCs w:val="18"/>
    </w:rPr>
  </w:style>
  <w:style w:type="character" w:customStyle="1" w:styleId="Char0">
    <w:name w:val="页脚 Char"/>
    <w:basedOn w:val="a0"/>
    <w:link w:val="a6"/>
    <w:uiPriority w:val="99"/>
    <w:rsid w:val="00411F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8781">
      <w:bodyDiv w:val="1"/>
      <w:marLeft w:val="0"/>
      <w:marRight w:val="0"/>
      <w:marTop w:val="0"/>
      <w:marBottom w:val="0"/>
      <w:divBdr>
        <w:top w:val="none" w:sz="0" w:space="0" w:color="auto"/>
        <w:left w:val="none" w:sz="0" w:space="0" w:color="auto"/>
        <w:bottom w:val="none" w:sz="0" w:space="0" w:color="auto"/>
        <w:right w:val="none" w:sz="0" w:space="0" w:color="auto"/>
      </w:divBdr>
    </w:div>
    <w:div w:id="21188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357</Words>
  <Characters>2038</Characters>
  <Application>Microsoft Office Word</Application>
  <DocSecurity>0</DocSecurity>
  <Lines>16</Lines>
  <Paragraphs>4</Paragraphs>
  <ScaleCrop>false</ScaleCrop>
  <Company>Microsoft</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王俊奇</dc:creator>
  <cp:lastModifiedBy>王俊奇</cp:lastModifiedBy>
  <cp:revision>18</cp:revision>
  <dcterms:created xsi:type="dcterms:W3CDTF">2018-11-16T03:17:00Z</dcterms:created>
  <dcterms:modified xsi:type="dcterms:W3CDTF">2018-11-27T02:47:00Z</dcterms:modified>
</cp:coreProperties>
</file>