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4D" w:rsidRDefault="0070554D" w:rsidP="0070554D">
      <w:pPr>
        <w:widowControl/>
        <w:snapToGrid w:val="0"/>
        <w:spacing w:before="60" w:after="60" w:line="560" w:lineRule="atLeast"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r w:rsidRPr="009E2421">
        <w:rPr>
          <w:rFonts w:ascii="黑体" w:eastAsia="黑体" w:hAnsi="黑体" w:cs="宋体" w:hint="eastAsia"/>
          <w:kern w:val="0"/>
          <w:sz w:val="32"/>
          <w:szCs w:val="32"/>
        </w:rPr>
        <w:t>中国石油大学（北京）合作的专利代理公司清单</w:t>
      </w:r>
    </w:p>
    <w:bookmarkEnd w:id="0"/>
    <w:p w:rsidR="0070554D" w:rsidRPr="0070554D" w:rsidRDefault="0070554D" w:rsidP="0070554D">
      <w:pPr>
        <w:widowControl/>
        <w:snapToGrid w:val="0"/>
        <w:spacing w:before="60" w:after="60" w:line="560" w:lineRule="atLeast"/>
        <w:jc w:val="center"/>
        <w:rPr>
          <w:rFonts w:ascii="楷体" w:eastAsia="楷体" w:hAnsi="楷体" w:cs="宋体" w:hint="eastAsia"/>
          <w:b/>
          <w:color w:val="000000"/>
          <w:kern w:val="0"/>
          <w:sz w:val="24"/>
        </w:rPr>
      </w:pPr>
      <w:r w:rsidRPr="0070554D">
        <w:rPr>
          <w:rFonts w:ascii="楷体" w:eastAsia="楷体" w:hAnsi="楷体" w:cs="宋体" w:hint="eastAsia"/>
          <w:kern w:val="0"/>
          <w:sz w:val="24"/>
        </w:rPr>
        <w:t>（20180115）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3119"/>
        <w:gridCol w:w="850"/>
        <w:gridCol w:w="851"/>
        <w:gridCol w:w="2410"/>
      </w:tblGrid>
      <w:tr w:rsidR="0070554D" w:rsidRPr="0070554D" w:rsidTr="009F55A4">
        <w:trPr>
          <w:trHeight w:val="512"/>
          <w:jc w:val="center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b/>
                <w:kern w:val="0"/>
                <w:szCs w:val="21"/>
              </w:rPr>
              <w:t>公司名称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ind w:firstLineChars="50" w:firstLine="105"/>
              <w:rPr>
                <w:rFonts w:ascii="宋体" w:hAnsi="宋体" w:cs="宋体"/>
                <w:b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b/>
                <w:kern w:val="0"/>
                <w:szCs w:val="21"/>
              </w:rPr>
              <w:t>联系邮件、</w:t>
            </w:r>
            <w:r w:rsidRPr="0070554D">
              <w:rPr>
                <w:rFonts w:ascii="宋体" w:hAnsi="宋体" w:cs="宋体"/>
                <w:b/>
                <w:kern w:val="0"/>
                <w:szCs w:val="21"/>
              </w:rPr>
              <w:t>地址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代理费</w:t>
            </w:r>
            <w:r w:rsidRPr="0070554D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报价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b/>
                <w:kern w:val="0"/>
                <w:szCs w:val="21"/>
              </w:rPr>
              <w:t>联系人、电话</w:t>
            </w: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54D" w:rsidRPr="0070554D" w:rsidRDefault="0070554D" w:rsidP="009F55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54D" w:rsidRPr="0070554D" w:rsidRDefault="0070554D" w:rsidP="009F55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发明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新型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54D" w:rsidRPr="0070554D" w:rsidRDefault="0070554D" w:rsidP="009F55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同</w:t>
            </w:r>
            <w:proofErr w:type="gramStart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立钧成</w:t>
            </w:r>
            <w:proofErr w:type="gramEnd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知识产权代理有限公司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Style w:val="a3"/>
                <w:rFonts w:ascii="宋体" w:hAnsi="宋体"/>
                <w:kern w:val="0"/>
                <w:szCs w:val="21"/>
              </w:rPr>
            </w:pPr>
            <w:hyperlink r:id="rId4" w:history="1">
              <w:r w:rsidRPr="0070554D">
                <w:rPr>
                  <w:rStyle w:val="a3"/>
                  <w:rFonts w:ascii="宋体" w:hAnsi="宋体" w:hint="eastAsia"/>
                  <w:kern w:val="0"/>
                  <w:szCs w:val="21"/>
                </w:rPr>
                <w:t>info@infopatent.com.cn</w:t>
              </w:r>
            </w:hyperlink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FF"/>
                <w:kern w:val="0"/>
                <w:szCs w:val="21"/>
                <w:u w:val="single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</w:t>
            </w:r>
            <w:r w:rsidRPr="0070554D"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海淀西直门北大街32号</w:t>
            </w:r>
            <w:proofErr w:type="gramStart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枫蓝国际</w:t>
            </w:r>
            <w:proofErr w:type="gramEnd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A座8F-6, 邮编100082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70554D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许怀远</w:t>
            </w: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  <w:r w:rsidRPr="0070554D">
              <w:rPr>
                <w:rFonts w:ascii="宋体" w:hAnsi="宋体" w:hint="eastAsia"/>
                <w:color w:val="000000"/>
                <w:kern w:val="0"/>
                <w:szCs w:val="21"/>
              </w:rPr>
              <w:t>501363748</w:t>
            </w:r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kern w:val="0"/>
                <w:szCs w:val="21"/>
              </w:rPr>
              <w:t xml:space="preserve">办  公 </w:t>
            </w: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62260318</w:t>
            </w: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北京纪凯知识产权代理有限公司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Style w:val="a3"/>
                <w:rFonts w:ascii="宋体" w:hAnsi="宋体"/>
                <w:kern w:val="0"/>
                <w:szCs w:val="21"/>
              </w:rPr>
            </w:pPr>
            <w:hyperlink r:id="rId5" w:history="1">
              <w:r w:rsidRPr="0070554D">
                <w:rPr>
                  <w:rStyle w:val="a3"/>
                  <w:rFonts w:ascii="宋体" w:hAnsi="宋体"/>
                  <w:kern w:val="0"/>
                  <w:szCs w:val="21"/>
                </w:rPr>
                <w:t>G</w:t>
              </w:r>
              <w:r w:rsidRPr="0070554D">
                <w:rPr>
                  <w:rStyle w:val="a3"/>
                  <w:rFonts w:ascii="宋体" w:hAnsi="宋体" w:hint="eastAsia"/>
                  <w:kern w:val="0"/>
                  <w:szCs w:val="21"/>
                </w:rPr>
                <w:t>uanchang66@vip.sina.com</w:t>
              </w:r>
            </w:hyperlink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</w:t>
            </w:r>
            <w:r w:rsidRPr="0070554D"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 w:rsidRPr="0070554D">
              <w:rPr>
                <w:rFonts w:ascii="宋体" w:hAnsi="宋体" w:hint="eastAsia"/>
                <w:color w:val="000000"/>
                <w:szCs w:val="21"/>
              </w:rPr>
              <w:t>西城区西直门南小街国英1号商务大厦526室,邮编100035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关  </w:t>
            </w:r>
            <w:proofErr w:type="gramStart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畅</w:t>
            </w:r>
            <w:proofErr w:type="gramEnd"/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13911291069</w:t>
            </w:r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hint="eastAsia"/>
                <w:color w:val="000000"/>
                <w:kern w:val="0"/>
                <w:szCs w:val="21"/>
              </w:rPr>
              <w:t>办  公</w:t>
            </w: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58561368</w:t>
            </w: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北京三友知识产权代理有限公司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Style w:val="a3"/>
                <w:rFonts w:ascii="宋体" w:hAnsi="宋体"/>
                <w:kern w:val="0"/>
                <w:szCs w:val="21"/>
              </w:rPr>
            </w:pPr>
            <w:hyperlink r:id="rId6" w:history="1">
              <w:r w:rsidRPr="0070554D">
                <w:rPr>
                  <w:rStyle w:val="a3"/>
                  <w:rFonts w:ascii="宋体" w:hAnsi="宋体" w:hint="eastAsia"/>
                  <w:kern w:val="0"/>
                  <w:szCs w:val="21"/>
                </w:rPr>
                <w:t>sy@sanyouip.com</w:t>
              </w:r>
            </w:hyperlink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szCs w:val="21"/>
              </w:rPr>
            </w:pPr>
            <w:r w:rsidRPr="0070554D">
              <w:rPr>
                <w:rFonts w:ascii="宋体" w:hAnsi="宋体" w:hint="eastAsia"/>
                <w:color w:val="000000"/>
                <w:szCs w:val="21"/>
              </w:rPr>
              <w:t>地址</w:t>
            </w:r>
            <w:r w:rsidRPr="0070554D">
              <w:rPr>
                <w:rFonts w:ascii="宋体" w:hAnsi="宋体"/>
                <w:color w:val="000000"/>
                <w:szCs w:val="21"/>
              </w:rPr>
              <w:t>：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海淀南路甲</w:t>
            </w:r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21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号</w:t>
            </w:r>
            <w:proofErr w:type="gramStart"/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中关村知产大厦</w:t>
            </w:r>
            <w:proofErr w:type="gramEnd"/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A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座</w:t>
            </w:r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层</w:t>
            </w:r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 </w:t>
            </w:r>
            <w:r w:rsidRPr="0070554D">
              <w:rPr>
                <w:rFonts w:ascii="宋体" w:hAnsi="宋体" w:hint="eastAsia"/>
                <w:color w:val="000000"/>
                <w:szCs w:val="21"/>
              </w:rPr>
              <w:t>邮编</w:t>
            </w:r>
            <w:r w:rsidRPr="0070554D">
              <w:rPr>
                <w:rFonts w:ascii="宋体" w:hAnsi="宋体"/>
                <w:color w:val="000000"/>
                <w:szCs w:val="21"/>
              </w:rPr>
              <w:t>100080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季向红</w:t>
            </w:r>
            <w:proofErr w:type="gramEnd"/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13641163300</w:t>
            </w:r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办  公</w:t>
            </w: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62300800</w:t>
            </w: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北京集佳知识产权</w:t>
            </w:r>
            <w:proofErr w:type="gramEnd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代理有限公司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FF"/>
                <w:kern w:val="0"/>
                <w:szCs w:val="21"/>
                <w:u w:val="single"/>
              </w:rPr>
            </w:pPr>
            <w:r w:rsidRPr="0070554D">
              <w:rPr>
                <w:rStyle w:val="a3"/>
                <w:rFonts w:ascii="宋体" w:hAnsi="宋体" w:hint="eastAsia"/>
                <w:kern w:val="0"/>
                <w:szCs w:val="21"/>
              </w:rPr>
              <w:t>x</w:t>
            </w:r>
            <w:hyperlink r:id="rId7" w:history="1">
              <w:r w:rsidRPr="0070554D">
                <w:rPr>
                  <w:rStyle w:val="a3"/>
                  <w:rFonts w:ascii="宋体" w:hAnsi="宋体"/>
                  <w:kern w:val="0"/>
                  <w:szCs w:val="21"/>
                </w:rPr>
                <w:t>in.liu@unitalen.com</w:t>
              </w:r>
            </w:hyperlink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hint="eastAsia"/>
                <w:color w:val="000000"/>
                <w:szCs w:val="21"/>
              </w:rPr>
              <w:t>地址</w:t>
            </w:r>
            <w:r w:rsidRPr="0070554D">
              <w:rPr>
                <w:rFonts w:ascii="宋体" w:hAnsi="宋体"/>
                <w:color w:val="000000"/>
                <w:szCs w:val="21"/>
              </w:rPr>
              <w:t>：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北京市朝阳区建国门</w:t>
            </w:r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外大街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22号</w:t>
            </w:r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赛特</w:t>
            </w:r>
            <w:r w:rsidRPr="0070554D">
              <w:rPr>
                <w:rFonts w:ascii="宋体" w:hAnsi="宋体" w:cs="Arial" w:hint="eastAsia"/>
                <w:color w:val="000000"/>
                <w:kern w:val="0"/>
                <w:szCs w:val="21"/>
              </w:rPr>
              <w:t>广场3号楼7层。邮编：</w:t>
            </w:r>
            <w:r w:rsidRPr="0070554D">
              <w:rPr>
                <w:rFonts w:ascii="宋体" w:hAnsi="宋体" w:cs="Arial"/>
                <w:color w:val="000000"/>
                <w:kern w:val="0"/>
                <w:szCs w:val="21"/>
              </w:rPr>
              <w:t>100004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kern w:val="0"/>
                <w:szCs w:val="21"/>
              </w:rPr>
              <w:t>刘鑫13436652656</w:t>
            </w: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北京润平知识产权代理有限公司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hyperlink r:id="rId8" w:history="1">
              <w:r w:rsidRPr="0070554D">
                <w:rPr>
                  <w:rStyle w:val="a3"/>
                  <w:rFonts w:ascii="宋体" w:hAnsi="宋体" w:cs="宋体" w:hint="eastAsia"/>
                  <w:kern w:val="0"/>
                  <w:szCs w:val="21"/>
                </w:rPr>
                <w:t>chinapatent@runping.com</w:t>
              </w:r>
            </w:hyperlink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hint="eastAsia"/>
                <w:color w:val="000000"/>
                <w:szCs w:val="21"/>
              </w:rPr>
              <w:t>地址</w:t>
            </w:r>
            <w:r w:rsidRPr="0070554D">
              <w:rPr>
                <w:rFonts w:ascii="宋体" w:hAnsi="宋体"/>
                <w:color w:val="000000"/>
                <w:szCs w:val="21"/>
              </w:rPr>
              <w:t>：</w:t>
            </w:r>
            <w:r w:rsidRPr="0070554D">
              <w:rPr>
                <w:rFonts w:ascii="宋体" w:hAnsi="宋体" w:hint="eastAsia"/>
                <w:color w:val="000000"/>
                <w:szCs w:val="21"/>
              </w:rPr>
              <w:t>北京市</w:t>
            </w:r>
            <w:r w:rsidRPr="0070554D">
              <w:rPr>
                <w:rFonts w:ascii="宋体" w:hAnsi="宋体"/>
                <w:color w:val="000000"/>
                <w:szCs w:val="21"/>
              </w:rPr>
              <w:t>海淀区北四环西路</w:t>
            </w:r>
            <w:r w:rsidRPr="0070554D">
              <w:rPr>
                <w:rFonts w:ascii="宋体" w:hAnsi="宋体" w:hint="eastAsia"/>
                <w:color w:val="000000"/>
                <w:szCs w:val="21"/>
              </w:rPr>
              <w:t>9号</w:t>
            </w:r>
            <w:proofErr w:type="gramStart"/>
            <w:r w:rsidRPr="0070554D">
              <w:rPr>
                <w:rFonts w:ascii="宋体" w:hAnsi="宋体"/>
                <w:color w:val="000000"/>
                <w:szCs w:val="21"/>
              </w:rPr>
              <w:t>银谷大厦</w:t>
            </w:r>
            <w:proofErr w:type="gramEnd"/>
            <w:r w:rsidRPr="0070554D">
              <w:rPr>
                <w:rFonts w:ascii="宋体" w:hAnsi="宋体" w:hint="eastAsia"/>
                <w:color w:val="000000"/>
                <w:szCs w:val="21"/>
              </w:rPr>
              <w:t>515室,邮编100190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胡宬文15011522652</w:t>
            </w:r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办  公62800922</w:t>
            </w:r>
          </w:p>
        </w:tc>
      </w:tr>
      <w:tr w:rsidR="0070554D" w:rsidRPr="0070554D" w:rsidTr="009F55A4">
        <w:trPr>
          <w:trHeight w:val="512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北京海虹嘉诚</w:t>
            </w:r>
            <w:proofErr w:type="gramEnd"/>
            <w:r w:rsidRPr="0070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知识产权代理有限公司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Style w:val="a3"/>
                <w:rFonts w:ascii="宋体" w:hAnsi="宋体"/>
                <w:kern w:val="0"/>
                <w:szCs w:val="21"/>
              </w:rPr>
            </w:pPr>
            <w:hyperlink r:id="rId9" w:history="1">
              <w:r w:rsidRPr="0070554D">
                <w:rPr>
                  <w:rStyle w:val="a3"/>
                  <w:rFonts w:ascii="宋体" w:hAnsi="宋体"/>
                  <w:kern w:val="0"/>
                  <w:szCs w:val="21"/>
                </w:rPr>
                <w:t>in@haihongjc.com</w:t>
              </w:r>
            </w:hyperlink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hint="eastAsia"/>
                <w:color w:val="000000"/>
                <w:szCs w:val="21"/>
              </w:rPr>
              <w:t>地址</w:t>
            </w:r>
            <w:r w:rsidRPr="0070554D">
              <w:rPr>
                <w:rFonts w:ascii="宋体" w:hAnsi="宋体"/>
                <w:color w:val="000000"/>
                <w:szCs w:val="21"/>
              </w:rPr>
              <w:t>：</w:t>
            </w:r>
            <w:r w:rsidRPr="0070554D">
              <w:rPr>
                <w:rFonts w:ascii="宋体" w:hAnsi="宋体" w:hint="eastAsia"/>
                <w:color w:val="000000"/>
                <w:szCs w:val="21"/>
              </w:rPr>
              <w:t>北京</w:t>
            </w:r>
            <w:r w:rsidRPr="0070554D">
              <w:rPr>
                <w:rFonts w:ascii="宋体" w:hAnsi="宋体"/>
                <w:color w:val="000000"/>
                <w:szCs w:val="21"/>
              </w:rPr>
              <w:t>海淀区海淀南路</w:t>
            </w:r>
            <w:r w:rsidRPr="0070554D">
              <w:rPr>
                <w:rFonts w:ascii="宋体" w:hAnsi="宋体" w:hint="eastAsia"/>
                <w:color w:val="000000"/>
                <w:szCs w:val="21"/>
              </w:rPr>
              <w:t>21号</w:t>
            </w:r>
            <w:proofErr w:type="gramStart"/>
            <w:r w:rsidRPr="0070554D">
              <w:rPr>
                <w:rFonts w:ascii="宋体" w:hAnsi="宋体"/>
                <w:color w:val="000000"/>
                <w:szCs w:val="21"/>
              </w:rPr>
              <w:t>中关村知产大厦</w:t>
            </w:r>
            <w:proofErr w:type="gramEnd"/>
            <w:r w:rsidRPr="0070554D">
              <w:rPr>
                <w:rFonts w:ascii="宋体" w:hAnsi="宋体" w:hint="eastAsia"/>
                <w:color w:val="000000"/>
                <w:szCs w:val="21"/>
              </w:rPr>
              <w:t>B座9层,邮编100080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cs="宋体" w:hint="eastAsia"/>
                <w:kern w:val="0"/>
                <w:szCs w:val="21"/>
              </w:rPr>
              <w:t>张涛13701143745</w:t>
            </w:r>
          </w:p>
          <w:p w:rsidR="0070554D" w:rsidRPr="0070554D" w:rsidRDefault="0070554D" w:rsidP="009F55A4">
            <w:pPr>
              <w:widowControl/>
              <w:spacing w:before="60" w:after="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0554D">
              <w:rPr>
                <w:rFonts w:ascii="宋体" w:hAnsi="宋体" w:hint="eastAsia"/>
                <w:color w:val="000000"/>
                <w:kern w:val="0"/>
                <w:szCs w:val="21"/>
              </w:rPr>
              <w:t>办公</w:t>
            </w:r>
            <w:r w:rsidRPr="0070554D">
              <w:rPr>
                <w:rFonts w:ascii="宋体" w:hAnsi="宋体" w:cs="宋体" w:hint="eastAsia"/>
                <w:kern w:val="0"/>
                <w:szCs w:val="21"/>
              </w:rPr>
              <w:t>82384870</w:t>
            </w:r>
          </w:p>
        </w:tc>
      </w:tr>
    </w:tbl>
    <w:p w:rsidR="000B2E8B" w:rsidRDefault="000B2E8B"/>
    <w:sectPr w:rsidR="000B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4D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751EF"/>
    <w:rsid w:val="002A0F36"/>
    <w:rsid w:val="002A143D"/>
    <w:rsid w:val="002B50FB"/>
    <w:rsid w:val="002C1A82"/>
    <w:rsid w:val="002D2C15"/>
    <w:rsid w:val="002E0FC2"/>
    <w:rsid w:val="002E6B71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6C51"/>
    <w:rsid w:val="005177B3"/>
    <w:rsid w:val="00530A61"/>
    <w:rsid w:val="00534412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B7054"/>
    <w:rsid w:val="006D5CA8"/>
    <w:rsid w:val="006F55D6"/>
    <w:rsid w:val="0070554D"/>
    <w:rsid w:val="00713A63"/>
    <w:rsid w:val="00715591"/>
    <w:rsid w:val="00715937"/>
    <w:rsid w:val="0073787C"/>
    <w:rsid w:val="00755D61"/>
    <w:rsid w:val="007906C3"/>
    <w:rsid w:val="00794BC6"/>
    <w:rsid w:val="00796EFF"/>
    <w:rsid w:val="007C0D43"/>
    <w:rsid w:val="007D0211"/>
    <w:rsid w:val="00813CB0"/>
    <w:rsid w:val="00822C47"/>
    <w:rsid w:val="00827380"/>
    <w:rsid w:val="008330D0"/>
    <w:rsid w:val="00845978"/>
    <w:rsid w:val="0085009E"/>
    <w:rsid w:val="008645FB"/>
    <w:rsid w:val="008662A7"/>
    <w:rsid w:val="00877BA6"/>
    <w:rsid w:val="00883847"/>
    <w:rsid w:val="00885651"/>
    <w:rsid w:val="008941D7"/>
    <w:rsid w:val="008A181B"/>
    <w:rsid w:val="008A7173"/>
    <w:rsid w:val="008B3730"/>
    <w:rsid w:val="008C0F08"/>
    <w:rsid w:val="008D39AB"/>
    <w:rsid w:val="008D57A8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A95"/>
    <w:rsid w:val="00984502"/>
    <w:rsid w:val="00995BDA"/>
    <w:rsid w:val="0099725C"/>
    <w:rsid w:val="009A08A6"/>
    <w:rsid w:val="009A6777"/>
    <w:rsid w:val="009B04A4"/>
    <w:rsid w:val="009C0A25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72473"/>
    <w:rsid w:val="00A86595"/>
    <w:rsid w:val="00AA4052"/>
    <w:rsid w:val="00AA63A0"/>
    <w:rsid w:val="00AB2979"/>
    <w:rsid w:val="00AC6DA9"/>
    <w:rsid w:val="00AE6FAA"/>
    <w:rsid w:val="00AF2F3F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12510"/>
    <w:rsid w:val="00D2204D"/>
    <w:rsid w:val="00D3328B"/>
    <w:rsid w:val="00D44C21"/>
    <w:rsid w:val="00D614B7"/>
    <w:rsid w:val="00D62EF7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B5CE"/>
  <w15:chartTrackingRefBased/>
  <w15:docId w15:val="{3D84B088-EF72-4284-A32B-732D7BE4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patent@runp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.liu@unital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@sanyoui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anchang66@vip.sin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infopatent.com.cn" TargetMode="External"/><Relationship Id="rId9" Type="http://schemas.openxmlformats.org/officeDocument/2006/relationships/hyperlink" Target="mailto:in@haihongj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1</cp:revision>
  <dcterms:created xsi:type="dcterms:W3CDTF">2018-01-15T09:35:00Z</dcterms:created>
  <dcterms:modified xsi:type="dcterms:W3CDTF">2018-01-15T09:37:00Z</dcterms:modified>
</cp:coreProperties>
</file>