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</w:rPr>
        <w:t>关于组织申报第十六次李四光地质科学奖的通知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教技司〔2019〕82号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各直属高校：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第十六次李四光地质科学奖申报工作已开始，现就做好申报工作有关事项通知如下：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1.请按照李四光地质科学奖基金会网站上发布的《关于做好第十六次李四光地质科学奖申报工作的通知》（http://www.lsgf.ac.cn/tongzhi/），组织做好个人申请和单位提名的有关工作。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2.请根据《李四光地质科学奖章程》（http://www.lsgf.ac.cn/jiangxiang/kexuejiang/6944.htm），严格遴选，择优推荐符合“申报条件”的人选，并对申请材料进行认真核实。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3.请于2019年5月15日前将相关申报材料报送我司，同时发送《李四光地质科学奖申请书》电子版，逾期不予受理。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联系人：王梁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联系电话：010-66096301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E-mail：kjsjcc@moe.edu.cn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地 址：北京市西城区大木仓胡同37号教育部南楼413室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邮 编：100816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附件：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"http://www.moe.gov.cn/s78/A16/s8213/A16_sjhj/201903/W020190306400693948183.doc" \t "http://www.moe.gov.cn/s78/A16/s8213/A16_sjhj/201903/_blank"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李四光地质科学奖申请书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教育部科技司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2019年3月5日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53880"/>
    <w:rsid w:val="2D9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2019-03-06T08:45:00Z</dcterms:created>
  <dc:creator>王超</dc:creator>
  <cp:lastModifiedBy>王超</cp:lastModifiedBy>
  <dcterms:modified xsi:type="dcterms:W3CDTF">2019-03-06T08:46:17Z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