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8AE" w:rsidRPr="005E78AE" w:rsidRDefault="005E78AE" w:rsidP="005E78A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E78AE">
        <w:rPr>
          <w:rFonts w:ascii="微软雅黑" w:eastAsia="微软雅黑" w:hAnsi="微软雅黑" w:cs="宋体" w:hint="eastAsia"/>
          <w:b/>
          <w:bCs/>
          <w:color w:val="000000"/>
          <w:kern w:val="36"/>
          <w:sz w:val="30"/>
          <w:szCs w:val="30"/>
        </w:rPr>
        <w:t>国家自然科学基金委员会中德科学中心德国优秀青年学者基金项目指南</w:t>
      </w:r>
    </w:p>
    <w:bookmarkEnd w:id="0"/>
    <w:p w:rsidR="005E78AE" w:rsidRDefault="005E78AE" w:rsidP="005E78AE">
      <w:pPr>
        <w:widowControl/>
        <w:shd w:val="clear" w:color="auto" w:fill="FFFFFF"/>
        <w:spacing w:line="488" w:lineRule="atLeast"/>
        <w:rPr>
          <w:rFonts w:ascii="微软雅黑" w:eastAsia="微软雅黑" w:hAnsi="微软雅黑" w:cs="宋体"/>
          <w:color w:val="000000"/>
          <w:kern w:val="0"/>
          <w:sz w:val="18"/>
          <w:szCs w:val="18"/>
        </w:rPr>
      </w:pPr>
    </w:p>
    <w:p w:rsidR="005E78AE" w:rsidRPr="005E78AE" w:rsidRDefault="005E78AE" w:rsidP="005E78AE">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b/>
          <w:bCs/>
          <w:color w:val="000000"/>
          <w:kern w:val="0"/>
          <w:sz w:val="20"/>
          <w:szCs w:val="20"/>
        </w:rPr>
        <w:t>一、项目说明</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为进一步促进中德之间的科学研究与合作，加强两国青年学者之间的科技交流，中德科学中心特设立德国优秀青年学者基金项目，支持德国优秀青年科学家来华一段时间开展研究工作。</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（一）项目期限</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本项目分为短期和长期两种来华工作交流形式。</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短期：在中国依托单位从事研究工作的时间不超过2个月。</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长期：3年资助期内在中国依托单位从事研究工作的时间原则上不超过6个月，最多分3次完成。</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（二）资助经费及说明</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短期：中德之间往返1次的国际旅费、国内旅费和食宿费用。</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长期：不多于3次的中德之间往返国际旅费、国内旅费、食宿费用和不超过30万元人民币的研究费用。</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b/>
          <w:bCs/>
          <w:color w:val="000000"/>
          <w:kern w:val="0"/>
          <w:sz w:val="20"/>
          <w:szCs w:val="20"/>
        </w:rPr>
        <w:t>二、申请资格</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申请本项目须具备以下资格：</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1.具有博士学位，且取得博士学位时间不超过10年；</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2.在德国大学或研究机构有研究职位；</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3.遵守中德中心项目的各项管理规定。</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b/>
          <w:bCs/>
          <w:color w:val="000000"/>
          <w:kern w:val="0"/>
          <w:sz w:val="20"/>
          <w:szCs w:val="20"/>
        </w:rPr>
        <w:t>三、限项规定</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本项目不计入国家自然科学基金限项范围。</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E78AE">
        <w:rPr>
          <w:rFonts w:ascii="微软雅黑" w:eastAsia="微软雅黑" w:hAnsi="微软雅黑" w:cs="宋体" w:hint="eastAsia"/>
          <w:b/>
          <w:bCs/>
          <w:color w:val="000000"/>
          <w:kern w:val="0"/>
          <w:sz w:val="20"/>
          <w:szCs w:val="20"/>
        </w:rPr>
        <w:t>四、申报要求</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（一）申报路径</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登陆中德科学中心网页（http://sinogermanscience.dfg.nsfc.cn），进入“项目资助”→“资助形式”→“德国优秀青年学者基金项目”界面，然后下载申请书进行填写。</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（二）报送材料</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电子材料：申请书填写完成确认无误后，通过邮件同时发送到以下邮箱：</w:t>
      </w:r>
      <w:proofErr w:type="spellStart"/>
      <w:r w:rsidRPr="005E78AE">
        <w:rPr>
          <w:rFonts w:ascii="微软雅黑" w:eastAsia="微软雅黑" w:hAnsi="微软雅黑" w:cs="宋体" w:hint="eastAsia"/>
          <w:color w:val="000000"/>
          <w:kern w:val="0"/>
          <w:sz w:val="20"/>
          <w:szCs w:val="20"/>
        </w:rPr>
        <w:t>zhanghui@nsfc.gov.cn;cuichunhong@sinogermanscience.org.cn</w:t>
      </w:r>
      <w:proofErr w:type="spellEnd"/>
      <w:r w:rsidRPr="005E78AE">
        <w:rPr>
          <w:rFonts w:ascii="微软雅黑" w:eastAsia="微软雅黑" w:hAnsi="微软雅黑" w:cs="宋体" w:hint="eastAsia"/>
          <w:color w:val="000000"/>
          <w:kern w:val="0"/>
          <w:sz w:val="20"/>
          <w:szCs w:val="20"/>
        </w:rPr>
        <w:t>; muenchau@sinogermanscience.org.cn。</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纸质材料：通过电子邮件提交申请书后，还需打印两份纸质申请书，经德方申请人签字、中方合作者签字并加盖中方依托单位公章后，邮寄至中德科学中心项目材料接收工作组（地址：北京市海淀区双清路83号中德科学中心304房间；电话：010-82361304；邮编：100085）。注意纸质申请书与电子版申请书的版本应一致。</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（三）受理时间</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采取随时受理的方式进行申报，但至少在项目开始前五个月提交。</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5E78AE">
        <w:rPr>
          <w:rFonts w:ascii="微软雅黑" w:eastAsia="微软雅黑" w:hAnsi="微软雅黑" w:cs="宋体" w:hint="eastAsia"/>
          <w:b/>
          <w:bCs/>
          <w:color w:val="000000"/>
          <w:kern w:val="0"/>
          <w:sz w:val="20"/>
          <w:szCs w:val="20"/>
        </w:rPr>
        <w:t>五、项目联系人</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1.中方联系人：</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崔春红</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电话: +86-10-82361304</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邮箱: cuichunhong@sinogermanscience.org.cn</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章辉</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电话: +86-10- 82361301</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邮箱: zhanghui@nsfc.gov.cn</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E78AE">
        <w:rPr>
          <w:rFonts w:ascii="微软雅黑" w:eastAsia="微软雅黑" w:hAnsi="微软雅黑" w:cs="宋体" w:hint="eastAsia"/>
          <w:color w:val="000000"/>
          <w:kern w:val="0"/>
          <w:sz w:val="20"/>
          <w:szCs w:val="20"/>
        </w:rPr>
        <w:t>2.德方联系人：</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Ms. Anne Mü</w:t>
      </w:r>
      <w:proofErr w:type="spellStart"/>
      <w:r w:rsidRPr="005E78AE">
        <w:rPr>
          <w:rFonts w:ascii="微软雅黑" w:eastAsia="微软雅黑" w:hAnsi="微软雅黑" w:cs="宋体" w:hint="eastAsia"/>
          <w:color w:val="000000"/>
          <w:kern w:val="0"/>
          <w:sz w:val="20"/>
          <w:szCs w:val="20"/>
        </w:rPr>
        <w:t>nchau</w:t>
      </w:r>
      <w:proofErr w:type="spellEnd"/>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电话：+49 228-885-4802</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+86-10-82361314</w:t>
      </w:r>
    </w:p>
    <w:p w:rsidR="005E78AE" w:rsidRPr="005E78AE" w:rsidRDefault="005E78AE" w:rsidP="005E78AE">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E78AE">
        <w:rPr>
          <w:rFonts w:ascii="微软雅黑" w:eastAsia="微软雅黑" w:hAnsi="微软雅黑" w:cs="宋体" w:hint="eastAsia"/>
          <w:color w:val="000000"/>
          <w:kern w:val="0"/>
          <w:sz w:val="20"/>
          <w:szCs w:val="20"/>
        </w:rPr>
        <w:t>邮箱: muenchau@sinogermanscience.org.cn</w:t>
      </w:r>
    </w:p>
    <w:p w:rsidR="005E78AE" w:rsidRDefault="005E78AE" w:rsidP="005E78AE">
      <w:pPr>
        <w:widowControl/>
        <w:shd w:val="clear" w:color="auto" w:fill="FFFFFF"/>
        <w:spacing w:line="488" w:lineRule="atLeast"/>
        <w:jc w:val="right"/>
        <w:rPr>
          <w:rFonts w:ascii="微软雅黑" w:eastAsia="微软雅黑" w:hAnsi="微软雅黑" w:cs="宋体"/>
          <w:color w:val="000000"/>
          <w:kern w:val="0"/>
          <w:sz w:val="20"/>
          <w:szCs w:val="20"/>
        </w:rPr>
      </w:pPr>
    </w:p>
    <w:p w:rsidR="005E78AE" w:rsidRPr="005E78AE" w:rsidRDefault="005E78AE" w:rsidP="005E78A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E78AE">
        <w:rPr>
          <w:rFonts w:ascii="微软雅黑" w:eastAsia="微软雅黑" w:hAnsi="微软雅黑" w:cs="宋体" w:hint="eastAsia"/>
          <w:color w:val="000000"/>
          <w:kern w:val="0"/>
          <w:sz w:val="20"/>
          <w:szCs w:val="20"/>
        </w:rPr>
        <w:t>国家自然科学基金委员会</w:t>
      </w:r>
    </w:p>
    <w:p w:rsidR="005E78AE" w:rsidRPr="005E78AE" w:rsidRDefault="005E78AE" w:rsidP="005E78A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E78AE">
        <w:rPr>
          <w:rFonts w:ascii="微软雅黑" w:eastAsia="微软雅黑" w:hAnsi="微软雅黑" w:cs="宋体" w:hint="eastAsia"/>
          <w:color w:val="000000"/>
          <w:kern w:val="0"/>
          <w:sz w:val="20"/>
          <w:szCs w:val="20"/>
        </w:rPr>
        <w:t>中德科学中心</w:t>
      </w:r>
    </w:p>
    <w:p w:rsidR="005E78AE" w:rsidRPr="005E78AE" w:rsidRDefault="005E78AE" w:rsidP="005E78AE">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E78AE">
        <w:rPr>
          <w:rFonts w:ascii="微软雅黑" w:eastAsia="微软雅黑" w:hAnsi="微软雅黑" w:cs="宋体" w:hint="eastAsia"/>
          <w:color w:val="000000"/>
          <w:kern w:val="0"/>
          <w:sz w:val="20"/>
          <w:szCs w:val="20"/>
        </w:rPr>
        <w:t>2020年4月3日</w:t>
      </w:r>
    </w:p>
    <w:p w:rsidR="00BA16E6" w:rsidRDefault="00BA16E6"/>
    <w:sectPr w:rsidR="00BA1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AE"/>
    <w:rsid w:val="005E78AE"/>
    <w:rsid w:val="00BA1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4389"/>
  <w15:chartTrackingRefBased/>
  <w15:docId w15:val="{FC079940-C7B9-4E61-A0FE-56908E48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E78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8AE"/>
    <w:rPr>
      <w:rFonts w:ascii="宋体" w:eastAsia="宋体" w:hAnsi="宋体" w:cs="宋体"/>
      <w:b/>
      <w:bCs/>
      <w:kern w:val="36"/>
      <w:sz w:val="48"/>
      <w:szCs w:val="48"/>
    </w:rPr>
  </w:style>
  <w:style w:type="character" w:styleId="a3">
    <w:name w:val="Hyperlink"/>
    <w:basedOn w:val="a0"/>
    <w:uiPriority w:val="99"/>
    <w:semiHidden/>
    <w:unhideWhenUsed/>
    <w:rsid w:val="005E78AE"/>
    <w:rPr>
      <w:color w:val="0000FF"/>
      <w:u w:val="single"/>
    </w:rPr>
  </w:style>
  <w:style w:type="character" w:customStyle="1" w:styleId="normal105">
    <w:name w:val="normal105"/>
    <w:basedOn w:val="a0"/>
    <w:rsid w:val="005E78AE"/>
  </w:style>
  <w:style w:type="paragraph" w:styleId="a4">
    <w:name w:val="Normal (Web)"/>
    <w:basedOn w:val="a"/>
    <w:uiPriority w:val="99"/>
    <w:semiHidden/>
    <w:unhideWhenUsed/>
    <w:rsid w:val="005E78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52654">
      <w:bodyDiv w:val="1"/>
      <w:marLeft w:val="0"/>
      <w:marRight w:val="0"/>
      <w:marTop w:val="0"/>
      <w:marBottom w:val="0"/>
      <w:divBdr>
        <w:top w:val="none" w:sz="0" w:space="0" w:color="auto"/>
        <w:left w:val="none" w:sz="0" w:space="0" w:color="auto"/>
        <w:bottom w:val="none" w:sz="0" w:space="0" w:color="auto"/>
        <w:right w:val="none" w:sz="0" w:space="0" w:color="auto"/>
      </w:divBdr>
      <w:divsChild>
        <w:div w:id="69435538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2020-04-12T03:10:00Z</dcterms:created>
  <dcterms:modified xsi:type="dcterms:W3CDTF">2020-04-12T03:11:00Z</dcterms:modified>
</cp:coreProperties>
</file>