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6DF" w:rsidRPr="004019A8" w:rsidRDefault="006F66DF" w:rsidP="006F66DF">
      <w:pPr>
        <w:rPr>
          <w:rFonts w:ascii="黑体" w:eastAsia="黑体" w:hAnsi="黑体" w:hint="eastAsia"/>
          <w:sz w:val="32"/>
        </w:rPr>
      </w:pPr>
      <w:r w:rsidRPr="004019A8">
        <w:rPr>
          <w:rFonts w:ascii="黑体" w:eastAsia="黑体" w:hAnsi="黑体" w:hint="eastAsia"/>
          <w:sz w:val="32"/>
        </w:rPr>
        <w:t>附件2</w:t>
      </w:r>
    </w:p>
    <w:p w:rsidR="006F66DF" w:rsidRPr="004019A8" w:rsidRDefault="006F66DF" w:rsidP="004019A8">
      <w:pPr>
        <w:ind w:firstLineChars="200" w:firstLine="883"/>
        <w:jc w:val="center"/>
        <w:rPr>
          <w:rFonts w:ascii="黑体" w:eastAsia="黑体" w:hAnsi="黑体" w:hint="eastAsia"/>
          <w:b/>
          <w:sz w:val="44"/>
        </w:rPr>
      </w:pPr>
      <w:proofErr w:type="gramStart"/>
      <w:r w:rsidRPr="004019A8">
        <w:rPr>
          <w:rFonts w:ascii="黑体" w:eastAsia="黑体" w:hAnsi="黑体" w:hint="eastAsia"/>
          <w:b/>
          <w:sz w:val="44"/>
        </w:rPr>
        <w:t>碳达峰碳</w:t>
      </w:r>
      <w:proofErr w:type="gramEnd"/>
      <w:r w:rsidRPr="004019A8">
        <w:rPr>
          <w:rFonts w:ascii="黑体" w:eastAsia="黑体" w:hAnsi="黑体" w:hint="eastAsia"/>
          <w:b/>
          <w:sz w:val="44"/>
        </w:rPr>
        <w:t>中和案例情况</w:t>
      </w:r>
    </w:p>
    <w:p w:rsidR="006F66DF" w:rsidRPr="006F66DF" w:rsidRDefault="006F66DF" w:rsidP="006F66DF">
      <w:pPr>
        <w:rPr>
          <w:rFonts w:ascii="仿宋" w:eastAsia="仿宋" w:hAnsi="仿宋"/>
          <w:sz w:val="32"/>
        </w:rPr>
      </w:pPr>
    </w:p>
    <w:p w:rsidR="006F66DF" w:rsidRPr="006F66DF" w:rsidRDefault="006F66DF" w:rsidP="006F66DF">
      <w:pPr>
        <w:ind w:firstLineChars="200" w:firstLine="640"/>
        <w:rPr>
          <w:rFonts w:ascii="黑体" w:eastAsia="黑体" w:hAnsi="黑体" w:hint="eastAsia"/>
          <w:sz w:val="32"/>
        </w:rPr>
      </w:pPr>
      <w:r w:rsidRPr="006F66DF">
        <w:rPr>
          <w:rFonts w:ascii="黑体" w:eastAsia="黑体" w:hAnsi="黑体" w:hint="eastAsia"/>
          <w:sz w:val="32"/>
        </w:rPr>
        <w:t>一、基本情况</w:t>
      </w:r>
    </w:p>
    <w:p w:rsidR="006F66DF" w:rsidRPr="006F66DF" w:rsidRDefault="006F66DF" w:rsidP="006F66DF">
      <w:pPr>
        <w:ind w:firstLineChars="200" w:firstLine="640"/>
        <w:rPr>
          <w:rFonts w:ascii="仿宋" w:eastAsia="仿宋" w:hAnsi="仿宋" w:hint="eastAsia"/>
          <w:sz w:val="32"/>
        </w:rPr>
      </w:pPr>
      <w:r w:rsidRPr="006F66DF">
        <w:rPr>
          <w:rFonts w:ascii="仿宋" w:eastAsia="仿宋" w:hAnsi="仿宋" w:hint="eastAsia"/>
          <w:sz w:val="32"/>
        </w:rPr>
        <w:t>单位能耗以及碳排放情况，采</w:t>
      </w:r>
      <w:bookmarkStart w:id="0" w:name="_GoBack"/>
      <w:bookmarkEnd w:id="0"/>
      <w:r w:rsidRPr="006F66DF">
        <w:rPr>
          <w:rFonts w:ascii="仿宋" w:eastAsia="仿宋" w:hAnsi="仿宋" w:hint="eastAsia"/>
          <w:sz w:val="32"/>
        </w:rPr>
        <w:t>用的</w:t>
      </w:r>
      <w:proofErr w:type="gramStart"/>
      <w:r w:rsidRPr="006F66DF">
        <w:rPr>
          <w:rFonts w:ascii="仿宋" w:eastAsia="仿宋" w:hAnsi="仿宋" w:hint="eastAsia"/>
          <w:sz w:val="32"/>
        </w:rPr>
        <w:t>碳达峰碳</w:t>
      </w:r>
      <w:proofErr w:type="gramEnd"/>
      <w:r w:rsidRPr="006F66DF">
        <w:rPr>
          <w:rFonts w:ascii="仿宋" w:eastAsia="仿宋" w:hAnsi="仿宋" w:hint="eastAsia"/>
          <w:sz w:val="32"/>
        </w:rPr>
        <w:t>中和解决方案名称、必要性、意义、主要做法、创新点、实施目标等内容。（不少于500字）</w:t>
      </w:r>
    </w:p>
    <w:p w:rsidR="006F66DF" w:rsidRPr="006F66DF" w:rsidRDefault="006F66DF" w:rsidP="006F66DF">
      <w:pPr>
        <w:ind w:firstLineChars="200" w:firstLine="640"/>
        <w:rPr>
          <w:rFonts w:ascii="黑体" w:eastAsia="黑体" w:hAnsi="黑体" w:hint="eastAsia"/>
          <w:sz w:val="32"/>
        </w:rPr>
      </w:pPr>
      <w:r w:rsidRPr="006F66DF">
        <w:rPr>
          <w:rFonts w:ascii="黑体" w:eastAsia="黑体" w:hAnsi="黑体" w:hint="eastAsia"/>
          <w:sz w:val="32"/>
        </w:rPr>
        <w:t>二、具体方案</w:t>
      </w:r>
    </w:p>
    <w:p w:rsidR="006F66DF" w:rsidRPr="006F66DF" w:rsidRDefault="006F66DF" w:rsidP="006F66DF">
      <w:pPr>
        <w:ind w:firstLineChars="200" w:firstLine="640"/>
        <w:rPr>
          <w:rFonts w:ascii="仿宋" w:eastAsia="仿宋" w:hAnsi="仿宋" w:hint="eastAsia"/>
          <w:sz w:val="32"/>
        </w:rPr>
      </w:pPr>
      <w:r w:rsidRPr="006F66DF">
        <w:rPr>
          <w:rFonts w:ascii="仿宋" w:eastAsia="仿宋" w:hAnsi="仿宋" w:hint="eastAsia"/>
          <w:sz w:val="32"/>
        </w:rPr>
        <w:t>技术案例说明解决方案技术架构，关鍵核心技术、主要建设内容及功能特点、主要技术指标、设备选型等情况。碳交易、</w:t>
      </w:r>
      <w:proofErr w:type="gramStart"/>
      <w:r w:rsidRPr="006F66DF">
        <w:rPr>
          <w:rFonts w:ascii="仿宋" w:eastAsia="仿宋" w:hAnsi="仿宋" w:hint="eastAsia"/>
          <w:sz w:val="32"/>
        </w:rPr>
        <w:t>碳资产</w:t>
      </w:r>
      <w:proofErr w:type="gramEnd"/>
      <w:r w:rsidRPr="006F66DF">
        <w:rPr>
          <w:rFonts w:ascii="仿宋" w:eastAsia="仿宋" w:hAnsi="仿宋" w:hint="eastAsia"/>
          <w:sz w:val="32"/>
        </w:rPr>
        <w:t>管理、碳金融、碳汇、碳捕集利用与封存案例说明具体操作方式方法。（不少于1000字）</w:t>
      </w:r>
    </w:p>
    <w:p w:rsidR="006F66DF" w:rsidRPr="006F66DF" w:rsidRDefault="006F66DF" w:rsidP="006F66DF">
      <w:pPr>
        <w:ind w:firstLineChars="200" w:firstLine="640"/>
        <w:rPr>
          <w:rFonts w:ascii="黑体" w:eastAsia="黑体" w:hAnsi="黑体" w:hint="eastAsia"/>
          <w:sz w:val="32"/>
        </w:rPr>
      </w:pPr>
      <w:r w:rsidRPr="006F66DF">
        <w:rPr>
          <w:rFonts w:ascii="黑体" w:eastAsia="黑体" w:hAnsi="黑体" w:hint="eastAsia"/>
          <w:sz w:val="32"/>
        </w:rPr>
        <w:t>三、应用成效</w:t>
      </w:r>
    </w:p>
    <w:p w:rsidR="006F66DF" w:rsidRPr="006F66DF" w:rsidRDefault="006F66DF" w:rsidP="006F66DF">
      <w:pPr>
        <w:ind w:firstLineChars="200" w:firstLine="640"/>
        <w:rPr>
          <w:rFonts w:ascii="仿宋" w:eastAsia="仿宋" w:hAnsi="仿宋" w:hint="eastAsia"/>
          <w:sz w:val="32"/>
        </w:rPr>
      </w:pPr>
      <w:r w:rsidRPr="006F66DF">
        <w:rPr>
          <w:rFonts w:ascii="仿宋" w:eastAsia="仿宋" w:hAnsi="仿宋" w:hint="eastAsia"/>
          <w:sz w:val="32"/>
        </w:rPr>
        <w:t>通过相关量化指标，描述应用案例的经济效益、环境效益和社会效益。（不少于1000学）</w:t>
      </w:r>
    </w:p>
    <w:p w:rsidR="006F66DF" w:rsidRPr="006F66DF" w:rsidRDefault="006F66DF" w:rsidP="004019A8">
      <w:pPr>
        <w:ind w:firstLineChars="200" w:firstLine="640"/>
        <w:rPr>
          <w:rFonts w:ascii="黑体" w:eastAsia="黑体" w:hAnsi="黑体" w:hint="eastAsia"/>
          <w:sz w:val="32"/>
        </w:rPr>
      </w:pPr>
      <w:r w:rsidRPr="006F66DF">
        <w:rPr>
          <w:rFonts w:ascii="黑体" w:eastAsia="黑体" w:hAnsi="黑体" w:hint="eastAsia"/>
          <w:sz w:val="32"/>
        </w:rPr>
        <w:t>四、典型经验与做法</w:t>
      </w:r>
    </w:p>
    <w:p w:rsidR="006F66DF" w:rsidRPr="006F66DF" w:rsidRDefault="006F66DF" w:rsidP="004019A8">
      <w:pPr>
        <w:ind w:firstLineChars="200" w:firstLine="640"/>
        <w:rPr>
          <w:rFonts w:ascii="仿宋" w:eastAsia="仿宋" w:hAnsi="仿宋" w:hint="eastAsia"/>
          <w:sz w:val="32"/>
        </w:rPr>
      </w:pPr>
      <w:r w:rsidRPr="006F66DF">
        <w:rPr>
          <w:rFonts w:ascii="仿宋" w:eastAsia="仿宋" w:hAnsi="仿宋" w:hint="eastAsia"/>
          <w:sz w:val="32"/>
        </w:rPr>
        <w:t>案例建设和运营过程中内外协同、技术创新应用、商业模式的创新、业务优化路径等，推广的行业前景和价值空间。（不少于1000字）</w:t>
      </w:r>
    </w:p>
    <w:p w:rsidR="006F66DF" w:rsidRPr="006F66DF" w:rsidRDefault="006F66DF" w:rsidP="004019A8">
      <w:pPr>
        <w:ind w:firstLineChars="200" w:firstLine="640"/>
        <w:rPr>
          <w:rFonts w:ascii="黑体" w:eastAsia="黑体" w:hAnsi="黑体" w:hint="eastAsia"/>
          <w:sz w:val="32"/>
        </w:rPr>
      </w:pPr>
      <w:r w:rsidRPr="006F66DF">
        <w:rPr>
          <w:rFonts w:ascii="黑体" w:eastAsia="黑体" w:hAnsi="黑体" w:hint="eastAsia"/>
          <w:sz w:val="32"/>
        </w:rPr>
        <w:t>五、问题与建议</w:t>
      </w:r>
    </w:p>
    <w:p w:rsidR="006F66DF" w:rsidRPr="006F66DF" w:rsidRDefault="006F66DF" w:rsidP="004019A8">
      <w:pPr>
        <w:ind w:firstLineChars="200" w:firstLine="640"/>
        <w:rPr>
          <w:rFonts w:ascii="仿宋" w:eastAsia="仿宋" w:hAnsi="仿宋" w:hint="eastAsia"/>
          <w:sz w:val="32"/>
        </w:rPr>
      </w:pPr>
      <w:r w:rsidRPr="006F66DF">
        <w:rPr>
          <w:rFonts w:ascii="仿宋" w:eastAsia="仿宋" w:hAnsi="仿宋" w:hint="eastAsia"/>
          <w:sz w:val="32"/>
        </w:rPr>
        <w:t>案例实施过程中</w:t>
      </w:r>
      <w:proofErr w:type="gramStart"/>
      <w:r w:rsidRPr="006F66DF">
        <w:rPr>
          <w:rFonts w:ascii="仿宋" w:eastAsia="仿宋" w:hAnsi="仿宋" w:hint="eastAsia"/>
          <w:sz w:val="32"/>
        </w:rPr>
        <w:t>遘</w:t>
      </w:r>
      <w:proofErr w:type="gramEnd"/>
      <w:r w:rsidRPr="006F66DF">
        <w:rPr>
          <w:rFonts w:ascii="仿宋" w:eastAsia="仿宋" w:hAnsi="仿宋" w:hint="eastAsia"/>
          <w:sz w:val="32"/>
        </w:rPr>
        <w:t>到的问题，企业发展的技术需求、政策诉求及建议等。（不少于500字）</w:t>
      </w:r>
    </w:p>
    <w:p w:rsidR="006F66DF" w:rsidRPr="006F66DF" w:rsidRDefault="006F66DF" w:rsidP="004019A8">
      <w:pPr>
        <w:ind w:firstLineChars="200" w:firstLine="640"/>
        <w:rPr>
          <w:rFonts w:ascii="黑体" w:eastAsia="黑体" w:hAnsi="黑体" w:hint="eastAsia"/>
          <w:sz w:val="32"/>
        </w:rPr>
      </w:pPr>
      <w:r w:rsidRPr="006F66DF">
        <w:rPr>
          <w:rFonts w:ascii="黑体" w:eastAsia="黑体" w:hAnsi="黑体" w:hint="eastAsia"/>
          <w:sz w:val="32"/>
        </w:rPr>
        <w:lastRenderedPageBreak/>
        <w:t>六、下一步工作计划</w:t>
      </w:r>
    </w:p>
    <w:p w:rsidR="005A29C6" w:rsidRPr="006F66DF" w:rsidRDefault="006F66DF" w:rsidP="004019A8">
      <w:pPr>
        <w:ind w:firstLineChars="200" w:firstLine="640"/>
        <w:rPr>
          <w:rFonts w:ascii="仿宋" w:eastAsia="仿宋" w:hAnsi="仿宋"/>
          <w:sz w:val="32"/>
        </w:rPr>
      </w:pPr>
      <w:r w:rsidRPr="006F66DF">
        <w:rPr>
          <w:rFonts w:ascii="仿宋" w:eastAsia="仿宋" w:hAnsi="仿宋" w:hint="eastAsia"/>
          <w:sz w:val="32"/>
        </w:rPr>
        <w:t>包括但不限于“十四五”期间，本单位在推进</w:t>
      </w:r>
      <w:proofErr w:type="gramStart"/>
      <w:r w:rsidRPr="006F66DF">
        <w:rPr>
          <w:rFonts w:ascii="仿宋" w:eastAsia="仿宋" w:hAnsi="仿宋" w:hint="eastAsia"/>
          <w:sz w:val="32"/>
        </w:rPr>
        <w:t>碳达峰碳</w:t>
      </w:r>
      <w:proofErr w:type="gramEnd"/>
      <w:r w:rsidRPr="006F66DF">
        <w:rPr>
          <w:rFonts w:ascii="仿宋" w:eastAsia="仿宋" w:hAnsi="仿宋" w:hint="eastAsia"/>
          <w:sz w:val="32"/>
        </w:rPr>
        <w:t>中和过程中将采取的实践路径，具体工作计划和展望。</w:t>
      </w:r>
    </w:p>
    <w:sectPr w:rsidR="005A29C6" w:rsidRPr="006F6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D0"/>
    <w:rsid w:val="004019A8"/>
    <w:rsid w:val="005571D0"/>
    <w:rsid w:val="005A29C6"/>
    <w:rsid w:val="006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kyy611</dc:creator>
  <cp:keywords/>
  <dc:description/>
  <cp:lastModifiedBy>kyy611</cp:lastModifiedBy>
  <cp:revision>3</cp:revision>
  <dcterms:created xsi:type="dcterms:W3CDTF">2022-01-07T01:28:00Z</dcterms:created>
  <dcterms:modified xsi:type="dcterms:W3CDTF">2022-01-07T01:32:00Z</dcterms:modified>
</cp:coreProperties>
</file>