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C85F" w14:textId="34000CE0" w:rsidR="002A5868" w:rsidRPr="00F2194B" w:rsidRDefault="006C248A">
      <w:pPr>
        <w:jc w:val="center"/>
        <w:rPr>
          <w:rFonts w:ascii="Times New Roman" w:eastAsia="方正小标宋简体" w:hAnsi="Times New Roman" w:cs="Times New Roman"/>
          <w:sz w:val="28"/>
          <w:szCs w:val="36"/>
        </w:rPr>
      </w:pPr>
      <w:r w:rsidRPr="00F2194B">
        <w:rPr>
          <w:rFonts w:ascii="Times New Roman" w:eastAsia="方正小标宋简体" w:hAnsi="Times New Roman" w:cs="Times New Roman"/>
          <w:sz w:val="28"/>
          <w:szCs w:val="36"/>
        </w:rPr>
        <w:t>2025</w:t>
      </w:r>
      <w:r w:rsidRPr="00F2194B">
        <w:rPr>
          <w:rFonts w:ascii="Times New Roman" w:eastAsia="方正小标宋简体" w:hAnsi="Times New Roman" w:cs="Times New Roman"/>
          <w:sz w:val="28"/>
          <w:szCs w:val="36"/>
        </w:rPr>
        <w:t>年北京市科学技术奖提名公示内容（科技进步）</w:t>
      </w:r>
    </w:p>
    <w:p w14:paraId="5B08147C" w14:textId="77777777" w:rsidR="002A5868" w:rsidRPr="00F2194B" w:rsidRDefault="006C248A">
      <w:pPr>
        <w:numPr>
          <w:ilvl w:val="0"/>
          <w:numId w:val="1"/>
        </w:numPr>
        <w:rPr>
          <w:rFonts w:ascii="Times New Roman" w:eastAsia="黑体" w:hAnsi="Times New Roman" w:cs="Times New Roman"/>
          <w:sz w:val="28"/>
          <w:szCs w:val="36"/>
        </w:rPr>
      </w:pPr>
      <w:r w:rsidRPr="00F2194B">
        <w:rPr>
          <w:rFonts w:ascii="Times New Roman" w:eastAsia="黑体" w:hAnsi="Times New Roman" w:cs="Times New Roman"/>
          <w:sz w:val="28"/>
          <w:szCs w:val="36"/>
        </w:rPr>
        <w:t>项目名称</w:t>
      </w:r>
    </w:p>
    <w:p w14:paraId="2BBD6F39" w14:textId="1E31EC9C" w:rsidR="002A5868" w:rsidRPr="00F2194B" w:rsidRDefault="00201CF9">
      <w:pPr>
        <w:rPr>
          <w:rFonts w:ascii="Times New Roman" w:eastAsia="仿宋_GB2312" w:hAnsi="Times New Roman" w:cs="Times New Roman"/>
          <w:sz w:val="28"/>
          <w:szCs w:val="28"/>
        </w:rPr>
      </w:pPr>
      <w:r w:rsidRPr="00201CF9">
        <w:rPr>
          <w:rFonts w:ascii="Times New Roman" w:eastAsia="仿宋_GB2312" w:hAnsi="Times New Roman" w:cs="Times New Roman" w:hint="eastAsia"/>
          <w:sz w:val="28"/>
          <w:szCs w:val="28"/>
        </w:rPr>
        <w:t>数据与机理驱动的复杂油气管网运行风险智能预警关键技术与应用</w:t>
      </w:r>
    </w:p>
    <w:p w14:paraId="4BDCA7E5" w14:textId="77777777" w:rsidR="002A5868" w:rsidRPr="00F2194B" w:rsidRDefault="006C248A">
      <w:pPr>
        <w:numPr>
          <w:ilvl w:val="0"/>
          <w:numId w:val="1"/>
        </w:numPr>
        <w:rPr>
          <w:rFonts w:ascii="Times New Roman" w:eastAsia="黑体" w:hAnsi="Times New Roman" w:cs="Times New Roman"/>
          <w:sz w:val="28"/>
          <w:szCs w:val="36"/>
        </w:rPr>
      </w:pPr>
      <w:r w:rsidRPr="00F2194B">
        <w:rPr>
          <w:rFonts w:ascii="Times New Roman" w:eastAsia="黑体" w:hAnsi="Times New Roman" w:cs="Times New Roman"/>
          <w:sz w:val="28"/>
          <w:szCs w:val="36"/>
        </w:rPr>
        <w:t>候选单位</w:t>
      </w:r>
    </w:p>
    <w:p w14:paraId="5B02EBD2" w14:textId="4EE639EF" w:rsidR="002A5868" w:rsidRPr="00F2194B" w:rsidRDefault="005672E2">
      <w:pPr>
        <w:rPr>
          <w:rFonts w:ascii="Times New Roman" w:eastAsia="仿宋_GB2312" w:hAnsi="Times New Roman" w:cs="Times New Roman"/>
          <w:sz w:val="28"/>
          <w:szCs w:val="28"/>
        </w:rPr>
      </w:pPr>
      <w:r w:rsidRPr="00F2194B">
        <w:rPr>
          <w:rFonts w:ascii="Times New Roman" w:eastAsia="仿宋_GB2312" w:hAnsi="Times New Roman" w:cs="Times New Roman"/>
          <w:sz w:val="28"/>
          <w:szCs w:val="28"/>
        </w:rPr>
        <w:t>1</w:t>
      </w:r>
      <w:r w:rsidRPr="00F2194B">
        <w:rPr>
          <w:rFonts w:ascii="Times New Roman" w:eastAsia="仿宋_GB2312" w:hAnsi="Times New Roman" w:cs="Times New Roman"/>
          <w:sz w:val="28"/>
          <w:szCs w:val="28"/>
        </w:rPr>
        <w:t>、中国石油大学（北京）；</w:t>
      </w:r>
      <w:r w:rsidRPr="00F2194B">
        <w:rPr>
          <w:rFonts w:ascii="Times New Roman" w:eastAsia="仿宋_GB2312" w:hAnsi="Times New Roman" w:cs="Times New Roman"/>
          <w:sz w:val="28"/>
          <w:szCs w:val="28"/>
        </w:rPr>
        <w:t>2</w:t>
      </w:r>
      <w:r w:rsidRPr="00F2194B">
        <w:rPr>
          <w:rFonts w:ascii="Times New Roman" w:eastAsia="仿宋_GB2312" w:hAnsi="Times New Roman" w:cs="Times New Roman"/>
          <w:sz w:val="28"/>
          <w:szCs w:val="28"/>
        </w:rPr>
        <w:t>、国家石油天然气管网集团有限公司油气调控中心；</w:t>
      </w:r>
      <w:r w:rsidRPr="00F2194B">
        <w:rPr>
          <w:rFonts w:ascii="Times New Roman" w:eastAsia="仿宋_GB2312" w:hAnsi="Times New Roman" w:cs="Times New Roman"/>
          <w:sz w:val="28"/>
          <w:szCs w:val="28"/>
        </w:rPr>
        <w:t>3</w:t>
      </w:r>
      <w:r w:rsidRPr="00F2194B">
        <w:rPr>
          <w:rFonts w:ascii="Times New Roman" w:eastAsia="仿宋_GB2312" w:hAnsi="Times New Roman" w:cs="Times New Roman"/>
          <w:sz w:val="28"/>
          <w:szCs w:val="28"/>
        </w:rPr>
        <w:t>、国家石油天然气管网集团有限公司华南分公司；</w:t>
      </w:r>
      <w:r w:rsidR="00F31112" w:rsidRPr="00F2194B">
        <w:rPr>
          <w:rFonts w:ascii="Times New Roman" w:eastAsia="仿宋_GB2312" w:hAnsi="Times New Roman" w:cs="Times New Roman"/>
          <w:sz w:val="28"/>
          <w:szCs w:val="28"/>
        </w:rPr>
        <w:t>4</w:t>
      </w:r>
      <w:r w:rsidR="00F31112" w:rsidRPr="00F2194B">
        <w:rPr>
          <w:rFonts w:ascii="Times New Roman" w:eastAsia="仿宋_GB2312" w:hAnsi="Times New Roman" w:cs="Times New Roman"/>
          <w:sz w:val="28"/>
          <w:szCs w:val="28"/>
        </w:rPr>
        <w:t>、昆仑数智科技有限责任公司；</w:t>
      </w:r>
      <w:r w:rsidR="00F31112" w:rsidRPr="00F2194B">
        <w:rPr>
          <w:rFonts w:ascii="Times New Roman" w:eastAsia="仿宋_GB2312" w:hAnsi="Times New Roman" w:cs="Times New Roman"/>
          <w:sz w:val="28"/>
          <w:szCs w:val="28"/>
        </w:rPr>
        <w:t>5</w:t>
      </w:r>
      <w:r w:rsidRPr="00F2194B">
        <w:rPr>
          <w:rFonts w:ascii="Times New Roman" w:eastAsia="仿宋_GB2312" w:hAnsi="Times New Roman" w:cs="Times New Roman"/>
          <w:sz w:val="28"/>
          <w:szCs w:val="28"/>
        </w:rPr>
        <w:t>、</w:t>
      </w:r>
      <w:r w:rsidR="002F07DE" w:rsidRPr="002F07DE">
        <w:rPr>
          <w:rFonts w:ascii="Times New Roman" w:eastAsia="仿宋_GB2312" w:hAnsi="Times New Roman" w:cs="Times New Roman" w:hint="eastAsia"/>
          <w:sz w:val="28"/>
          <w:szCs w:val="28"/>
        </w:rPr>
        <w:t>懿朵智慧声谷（南通）科技有限公司</w:t>
      </w:r>
    </w:p>
    <w:p w14:paraId="61074206" w14:textId="77777777" w:rsidR="002A5868" w:rsidRPr="00F2194B" w:rsidRDefault="006C248A">
      <w:pPr>
        <w:numPr>
          <w:ilvl w:val="0"/>
          <w:numId w:val="1"/>
        </w:numPr>
        <w:rPr>
          <w:rFonts w:ascii="Times New Roman" w:eastAsia="黑体" w:hAnsi="Times New Roman" w:cs="Times New Roman"/>
          <w:sz w:val="28"/>
          <w:szCs w:val="36"/>
        </w:rPr>
      </w:pPr>
      <w:r w:rsidRPr="00F2194B">
        <w:rPr>
          <w:rFonts w:ascii="Times New Roman" w:eastAsia="黑体" w:hAnsi="Times New Roman" w:cs="Times New Roman"/>
          <w:sz w:val="28"/>
          <w:szCs w:val="36"/>
        </w:rPr>
        <w:t>候选人</w:t>
      </w:r>
    </w:p>
    <w:p w14:paraId="7C688B85" w14:textId="0C1EE58A" w:rsidR="002A5868" w:rsidRPr="00F2194B" w:rsidRDefault="005672E2">
      <w:pPr>
        <w:rPr>
          <w:rFonts w:ascii="Times New Roman" w:eastAsia="仿宋_GB2312" w:hAnsi="Times New Roman" w:cs="Times New Roman"/>
          <w:sz w:val="28"/>
          <w:szCs w:val="28"/>
        </w:rPr>
      </w:pPr>
      <w:r w:rsidRPr="00F2194B">
        <w:rPr>
          <w:rFonts w:ascii="Times New Roman" w:eastAsia="仿宋_GB2312" w:hAnsi="Times New Roman" w:cs="Times New Roman"/>
          <w:sz w:val="28"/>
          <w:szCs w:val="28"/>
        </w:rPr>
        <w:t>1</w:t>
      </w:r>
      <w:r w:rsidRPr="00F2194B">
        <w:rPr>
          <w:rFonts w:ascii="Times New Roman" w:eastAsia="仿宋_GB2312" w:hAnsi="Times New Roman" w:cs="Times New Roman"/>
          <w:sz w:val="28"/>
          <w:szCs w:val="28"/>
        </w:rPr>
        <w:t>、苏怀；</w:t>
      </w:r>
      <w:r w:rsidRPr="00F2194B">
        <w:rPr>
          <w:rFonts w:ascii="Times New Roman" w:eastAsia="仿宋_GB2312" w:hAnsi="Times New Roman" w:cs="Times New Roman"/>
          <w:sz w:val="28"/>
          <w:szCs w:val="28"/>
        </w:rPr>
        <w:t>2</w:t>
      </w:r>
      <w:r w:rsidRPr="00F2194B">
        <w:rPr>
          <w:rFonts w:ascii="Times New Roman" w:eastAsia="仿宋_GB2312" w:hAnsi="Times New Roman" w:cs="Times New Roman"/>
          <w:sz w:val="28"/>
          <w:szCs w:val="28"/>
        </w:rPr>
        <w:t>、</w:t>
      </w:r>
      <w:r w:rsidR="0049618F" w:rsidRPr="00F2194B">
        <w:rPr>
          <w:rFonts w:ascii="Times New Roman" w:eastAsia="仿宋_GB2312" w:hAnsi="Times New Roman" w:cs="Times New Roman"/>
          <w:sz w:val="28"/>
          <w:szCs w:val="28"/>
        </w:rPr>
        <w:t>祁国成</w:t>
      </w:r>
      <w:r w:rsidRPr="00F2194B">
        <w:rPr>
          <w:rFonts w:ascii="Times New Roman" w:eastAsia="仿宋_GB2312" w:hAnsi="Times New Roman" w:cs="Times New Roman"/>
          <w:sz w:val="28"/>
          <w:szCs w:val="28"/>
        </w:rPr>
        <w:t>；</w:t>
      </w:r>
      <w:r w:rsidRPr="00F2194B">
        <w:rPr>
          <w:rFonts w:ascii="Times New Roman" w:eastAsia="仿宋_GB2312" w:hAnsi="Times New Roman" w:cs="Times New Roman"/>
          <w:sz w:val="28"/>
          <w:szCs w:val="28"/>
        </w:rPr>
        <w:t>3</w:t>
      </w:r>
      <w:r w:rsidRPr="00F2194B">
        <w:rPr>
          <w:rFonts w:ascii="Times New Roman" w:eastAsia="仿宋_GB2312" w:hAnsi="Times New Roman" w:cs="Times New Roman"/>
          <w:sz w:val="28"/>
          <w:szCs w:val="28"/>
        </w:rPr>
        <w:t>、杨兆铭；</w:t>
      </w:r>
      <w:r w:rsidRPr="00F2194B">
        <w:rPr>
          <w:rFonts w:ascii="Times New Roman" w:eastAsia="仿宋_GB2312" w:hAnsi="Times New Roman" w:cs="Times New Roman"/>
          <w:sz w:val="28"/>
          <w:szCs w:val="28"/>
        </w:rPr>
        <w:t>4</w:t>
      </w:r>
      <w:r w:rsidRPr="00F2194B">
        <w:rPr>
          <w:rFonts w:ascii="Times New Roman" w:eastAsia="仿宋_GB2312" w:hAnsi="Times New Roman" w:cs="Times New Roman"/>
          <w:sz w:val="28"/>
          <w:szCs w:val="28"/>
        </w:rPr>
        <w:t>、谢意蔚；</w:t>
      </w:r>
      <w:r w:rsidRPr="00F2194B">
        <w:rPr>
          <w:rFonts w:ascii="Times New Roman" w:eastAsia="仿宋_GB2312" w:hAnsi="Times New Roman" w:cs="Times New Roman"/>
          <w:sz w:val="28"/>
          <w:szCs w:val="28"/>
        </w:rPr>
        <w:t>5</w:t>
      </w:r>
      <w:r w:rsidRPr="00F2194B">
        <w:rPr>
          <w:rFonts w:ascii="Times New Roman" w:eastAsia="仿宋_GB2312" w:hAnsi="Times New Roman" w:cs="Times New Roman"/>
          <w:sz w:val="28"/>
          <w:szCs w:val="28"/>
        </w:rPr>
        <w:t>、</w:t>
      </w:r>
      <w:r w:rsidR="0049618F" w:rsidRPr="00F2194B">
        <w:rPr>
          <w:rFonts w:ascii="Times New Roman" w:eastAsia="仿宋_GB2312" w:hAnsi="Times New Roman" w:cs="Times New Roman"/>
          <w:sz w:val="28"/>
          <w:szCs w:val="28"/>
        </w:rPr>
        <w:t>刁洪涛</w:t>
      </w:r>
      <w:r w:rsidRPr="00F2194B">
        <w:rPr>
          <w:rFonts w:ascii="Times New Roman" w:eastAsia="仿宋_GB2312" w:hAnsi="Times New Roman" w:cs="Times New Roman"/>
          <w:sz w:val="28"/>
          <w:szCs w:val="28"/>
        </w:rPr>
        <w:t>；</w:t>
      </w:r>
      <w:r w:rsidRPr="00F2194B">
        <w:rPr>
          <w:rFonts w:ascii="Times New Roman" w:eastAsia="仿宋_GB2312" w:hAnsi="Times New Roman" w:cs="Times New Roman"/>
          <w:sz w:val="28"/>
          <w:szCs w:val="28"/>
        </w:rPr>
        <w:t>6</w:t>
      </w:r>
      <w:r w:rsidRPr="00F2194B">
        <w:rPr>
          <w:rFonts w:ascii="Times New Roman" w:eastAsia="仿宋_GB2312" w:hAnsi="Times New Roman" w:cs="Times New Roman"/>
          <w:sz w:val="28"/>
          <w:szCs w:val="28"/>
        </w:rPr>
        <w:t>、</w:t>
      </w:r>
      <w:r w:rsidR="0049618F" w:rsidRPr="00F2194B">
        <w:rPr>
          <w:rFonts w:ascii="Times New Roman" w:eastAsia="仿宋_GB2312" w:hAnsi="Times New Roman" w:cs="Times New Roman"/>
          <w:sz w:val="28"/>
          <w:szCs w:val="28"/>
        </w:rPr>
        <w:t>李苗；</w:t>
      </w:r>
      <w:r w:rsidR="0049618F" w:rsidRPr="00F2194B">
        <w:rPr>
          <w:rFonts w:ascii="Times New Roman" w:eastAsia="仿宋_GB2312" w:hAnsi="Times New Roman" w:cs="Times New Roman"/>
          <w:sz w:val="28"/>
          <w:szCs w:val="28"/>
        </w:rPr>
        <w:t>7</w:t>
      </w:r>
      <w:r w:rsidR="0049618F" w:rsidRPr="00F2194B">
        <w:rPr>
          <w:rFonts w:ascii="Times New Roman" w:eastAsia="仿宋_GB2312" w:hAnsi="Times New Roman" w:cs="Times New Roman"/>
          <w:sz w:val="28"/>
          <w:szCs w:val="28"/>
        </w:rPr>
        <w:t>、</w:t>
      </w:r>
      <w:r w:rsidRPr="00F2194B">
        <w:rPr>
          <w:rFonts w:ascii="Times New Roman" w:eastAsia="仿宋_GB2312" w:hAnsi="Times New Roman" w:cs="Times New Roman"/>
          <w:sz w:val="28"/>
          <w:szCs w:val="28"/>
        </w:rPr>
        <w:t>李鸿英；</w:t>
      </w:r>
      <w:r w:rsidR="00CD6A32">
        <w:rPr>
          <w:rFonts w:ascii="Times New Roman" w:eastAsia="仿宋_GB2312" w:hAnsi="Times New Roman" w:cs="Times New Roman" w:hint="eastAsia"/>
          <w:sz w:val="28"/>
          <w:szCs w:val="28"/>
        </w:rPr>
        <w:t>8</w:t>
      </w:r>
      <w:r w:rsidRPr="00F2194B">
        <w:rPr>
          <w:rFonts w:ascii="Times New Roman" w:eastAsia="仿宋_GB2312" w:hAnsi="Times New Roman" w:cs="Times New Roman"/>
          <w:sz w:val="28"/>
          <w:szCs w:val="28"/>
        </w:rPr>
        <w:t>、王玮；</w:t>
      </w:r>
      <w:r w:rsidR="00CD6A32">
        <w:rPr>
          <w:rFonts w:ascii="Times New Roman" w:eastAsia="仿宋_GB2312" w:hAnsi="Times New Roman" w:cs="Times New Roman" w:hint="eastAsia"/>
          <w:sz w:val="28"/>
          <w:szCs w:val="28"/>
        </w:rPr>
        <w:t>9</w:t>
      </w:r>
      <w:r w:rsidRPr="00F2194B">
        <w:rPr>
          <w:rFonts w:ascii="Times New Roman" w:eastAsia="仿宋_GB2312" w:hAnsi="Times New Roman" w:cs="Times New Roman"/>
          <w:sz w:val="28"/>
          <w:szCs w:val="28"/>
        </w:rPr>
        <w:t>、左丽丽；</w:t>
      </w:r>
      <w:r w:rsidR="00CD6A32">
        <w:rPr>
          <w:rFonts w:ascii="Times New Roman" w:eastAsia="仿宋_GB2312" w:hAnsi="Times New Roman" w:cs="Times New Roman" w:hint="eastAsia"/>
          <w:sz w:val="28"/>
          <w:szCs w:val="28"/>
        </w:rPr>
        <w:t>10</w:t>
      </w:r>
      <w:r w:rsidR="00CD6A32" w:rsidRPr="00F2194B">
        <w:rPr>
          <w:rFonts w:ascii="Times New Roman" w:eastAsia="仿宋_GB2312" w:hAnsi="Times New Roman" w:cs="Times New Roman"/>
          <w:sz w:val="28"/>
          <w:szCs w:val="28"/>
        </w:rPr>
        <w:t>、</w:t>
      </w:r>
      <w:r w:rsidR="00201CF9" w:rsidRPr="00F2194B">
        <w:rPr>
          <w:rFonts w:ascii="Times New Roman" w:eastAsia="仿宋_GB2312" w:hAnsi="Times New Roman" w:cs="Times New Roman"/>
          <w:sz w:val="28"/>
          <w:szCs w:val="28"/>
        </w:rPr>
        <w:t>虞维超</w:t>
      </w:r>
      <w:r w:rsidR="00CD6A32" w:rsidRPr="00F2194B">
        <w:rPr>
          <w:rFonts w:ascii="Times New Roman" w:eastAsia="仿宋_GB2312" w:hAnsi="Times New Roman" w:cs="Times New Roman"/>
          <w:sz w:val="28"/>
          <w:szCs w:val="28"/>
        </w:rPr>
        <w:t>；</w:t>
      </w:r>
      <w:r w:rsidR="0049618F" w:rsidRPr="00F2194B">
        <w:rPr>
          <w:rFonts w:ascii="Times New Roman" w:eastAsia="仿宋_GB2312" w:hAnsi="Times New Roman" w:cs="Times New Roman"/>
          <w:sz w:val="28"/>
          <w:szCs w:val="28"/>
        </w:rPr>
        <w:t>1</w:t>
      </w:r>
      <w:r w:rsidR="00ED1A0E" w:rsidRPr="00F2194B">
        <w:rPr>
          <w:rFonts w:ascii="Times New Roman" w:eastAsia="仿宋_GB2312" w:hAnsi="Times New Roman" w:cs="Times New Roman"/>
          <w:sz w:val="28"/>
          <w:szCs w:val="28"/>
        </w:rPr>
        <w:t>1</w:t>
      </w:r>
      <w:r w:rsidRPr="00F2194B">
        <w:rPr>
          <w:rFonts w:ascii="Times New Roman" w:eastAsia="仿宋_GB2312" w:hAnsi="Times New Roman" w:cs="Times New Roman"/>
          <w:sz w:val="28"/>
          <w:szCs w:val="28"/>
        </w:rPr>
        <w:t>、</w:t>
      </w:r>
      <w:r w:rsidR="00201CF9" w:rsidRPr="00F2194B">
        <w:rPr>
          <w:rFonts w:ascii="Times New Roman" w:eastAsia="仿宋_GB2312" w:hAnsi="Times New Roman" w:cs="Times New Roman"/>
          <w:sz w:val="28"/>
          <w:szCs w:val="28"/>
        </w:rPr>
        <w:t>邱睿</w:t>
      </w:r>
      <w:r w:rsidRPr="00F2194B">
        <w:rPr>
          <w:rFonts w:ascii="Times New Roman" w:eastAsia="仿宋_GB2312" w:hAnsi="Times New Roman" w:cs="Times New Roman"/>
          <w:sz w:val="28"/>
          <w:szCs w:val="28"/>
        </w:rPr>
        <w:t>；</w:t>
      </w:r>
      <w:r w:rsidRPr="00F2194B">
        <w:rPr>
          <w:rFonts w:ascii="Times New Roman" w:eastAsia="仿宋_GB2312" w:hAnsi="Times New Roman" w:cs="Times New Roman"/>
          <w:sz w:val="28"/>
          <w:szCs w:val="28"/>
        </w:rPr>
        <w:t>1</w:t>
      </w:r>
      <w:r w:rsidR="00ED1A0E" w:rsidRPr="00F2194B">
        <w:rPr>
          <w:rFonts w:ascii="Times New Roman" w:eastAsia="仿宋_GB2312" w:hAnsi="Times New Roman" w:cs="Times New Roman"/>
          <w:sz w:val="28"/>
          <w:szCs w:val="28"/>
        </w:rPr>
        <w:t>2</w:t>
      </w:r>
      <w:r w:rsidRPr="00F2194B">
        <w:rPr>
          <w:rFonts w:ascii="Times New Roman" w:eastAsia="仿宋_GB2312" w:hAnsi="Times New Roman" w:cs="Times New Roman"/>
          <w:sz w:val="28"/>
          <w:szCs w:val="28"/>
        </w:rPr>
        <w:t>、</w:t>
      </w:r>
      <w:r w:rsidR="00F31112" w:rsidRPr="00F2194B">
        <w:rPr>
          <w:rFonts w:ascii="Times New Roman" w:eastAsia="仿宋_GB2312" w:hAnsi="Times New Roman" w:cs="Times New Roman"/>
          <w:sz w:val="28"/>
          <w:szCs w:val="28"/>
        </w:rPr>
        <w:t>张丽</w:t>
      </w:r>
      <w:r w:rsidRPr="00F2194B">
        <w:rPr>
          <w:rFonts w:ascii="Times New Roman" w:eastAsia="仿宋_GB2312" w:hAnsi="Times New Roman" w:cs="Times New Roman"/>
          <w:sz w:val="28"/>
          <w:szCs w:val="28"/>
        </w:rPr>
        <w:t>；</w:t>
      </w:r>
      <w:r w:rsidRPr="00F2194B">
        <w:rPr>
          <w:rFonts w:ascii="Times New Roman" w:eastAsia="仿宋_GB2312" w:hAnsi="Times New Roman" w:cs="Times New Roman"/>
          <w:sz w:val="28"/>
          <w:szCs w:val="28"/>
        </w:rPr>
        <w:t>1</w:t>
      </w:r>
      <w:r w:rsidR="00ED1A0E" w:rsidRPr="00F2194B">
        <w:rPr>
          <w:rFonts w:ascii="Times New Roman" w:eastAsia="仿宋_GB2312" w:hAnsi="Times New Roman" w:cs="Times New Roman"/>
          <w:sz w:val="28"/>
          <w:szCs w:val="28"/>
        </w:rPr>
        <w:t>3</w:t>
      </w:r>
      <w:r w:rsidRPr="00F2194B">
        <w:rPr>
          <w:rFonts w:ascii="Times New Roman" w:eastAsia="仿宋_GB2312" w:hAnsi="Times New Roman" w:cs="Times New Roman"/>
          <w:sz w:val="28"/>
          <w:szCs w:val="28"/>
        </w:rPr>
        <w:t>、胡万里；</w:t>
      </w:r>
      <w:r w:rsidRPr="00F2194B">
        <w:rPr>
          <w:rFonts w:ascii="Times New Roman" w:eastAsia="仿宋_GB2312" w:hAnsi="Times New Roman" w:cs="Times New Roman"/>
          <w:sz w:val="28"/>
          <w:szCs w:val="28"/>
        </w:rPr>
        <w:t>1</w:t>
      </w:r>
      <w:r w:rsidR="00ED1A0E" w:rsidRPr="00F2194B">
        <w:rPr>
          <w:rFonts w:ascii="Times New Roman" w:eastAsia="仿宋_GB2312" w:hAnsi="Times New Roman" w:cs="Times New Roman"/>
          <w:sz w:val="28"/>
          <w:szCs w:val="28"/>
        </w:rPr>
        <w:t>4</w:t>
      </w:r>
      <w:r w:rsidRPr="00F2194B">
        <w:rPr>
          <w:rFonts w:ascii="Times New Roman" w:eastAsia="仿宋_GB2312" w:hAnsi="Times New Roman" w:cs="Times New Roman"/>
          <w:sz w:val="28"/>
          <w:szCs w:val="28"/>
        </w:rPr>
        <w:t>、</w:t>
      </w:r>
      <w:r w:rsidR="00F468B9">
        <w:rPr>
          <w:rFonts w:ascii="Times New Roman" w:eastAsia="仿宋_GB2312" w:hAnsi="Times New Roman" w:cs="Times New Roman" w:hint="eastAsia"/>
          <w:sz w:val="28"/>
          <w:szCs w:val="28"/>
        </w:rPr>
        <w:t>孙文苑</w:t>
      </w:r>
      <w:r w:rsidRPr="00F2194B">
        <w:rPr>
          <w:rFonts w:ascii="Times New Roman" w:eastAsia="仿宋_GB2312" w:hAnsi="Times New Roman" w:cs="Times New Roman"/>
          <w:sz w:val="28"/>
          <w:szCs w:val="28"/>
        </w:rPr>
        <w:t>；</w:t>
      </w:r>
      <w:r w:rsidRPr="00F2194B">
        <w:rPr>
          <w:rFonts w:ascii="Times New Roman" w:eastAsia="仿宋_GB2312" w:hAnsi="Times New Roman" w:cs="Times New Roman"/>
          <w:sz w:val="28"/>
          <w:szCs w:val="28"/>
        </w:rPr>
        <w:t>1</w:t>
      </w:r>
      <w:r w:rsidR="00ED1A0E" w:rsidRPr="00F2194B">
        <w:rPr>
          <w:rFonts w:ascii="Times New Roman" w:eastAsia="仿宋_GB2312" w:hAnsi="Times New Roman" w:cs="Times New Roman"/>
          <w:sz w:val="28"/>
          <w:szCs w:val="28"/>
        </w:rPr>
        <w:t>5</w:t>
      </w:r>
      <w:r w:rsidRPr="00F2194B">
        <w:rPr>
          <w:rFonts w:ascii="Times New Roman" w:eastAsia="仿宋_GB2312" w:hAnsi="Times New Roman" w:cs="Times New Roman"/>
          <w:sz w:val="28"/>
          <w:szCs w:val="28"/>
        </w:rPr>
        <w:t>、</w:t>
      </w:r>
      <w:r w:rsidR="00BA11E8" w:rsidRPr="00F2194B">
        <w:rPr>
          <w:rFonts w:ascii="Times New Roman" w:eastAsia="仿宋_GB2312" w:hAnsi="Times New Roman" w:cs="Times New Roman"/>
          <w:sz w:val="28"/>
          <w:szCs w:val="28"/>
        </w:rPr>
        <w:t>张劲军</w:t>
      </w:r>
    </w:p>
    <w:p w14:paraId="6FB43FC2" w14:textId="77777777" w:rsidR="002A5868" w:rsidRPr="00F2194B" w:rsidRDefault="006C248A">
      <w:pPr>
        <w:numPr>
          <w:ilvl w:val="0"/>
          <w:numId w:val="1"/>
        </w:numPr>
        <w:rPr>
          <w:rFonts w:ascii="Times New Roman" w:eastAsia="黑体" w:hAnsi="Times New Roman" w:cs="Times New Roman"/>
          <w:sz w:val="28"/>
          <w:szCs w:val="36"/>
        </w:rPr>
      </w:pPr>
      <w:r w:rsidRPr="00F2194B">
        <w:rPr>
          <w:rFonts w:ascii="Times New Roman" w:eastAsia="黑体" w:hAnsi="Times New Roman" w:cs="Times New Roman"/>
          <w:sz w:val="28"/>
          <w:szCs w:val="36"/>
        </w:rPr>
        <w:t>提名意见</w:t>
      </w:r>
    </w:p>
    <w:p w14:paraId="37ED2D25" w14:textId="443E585D" w:rsidR="005672E2" w:rsidRPr="00F2194B" w:rsidRDefault="00F2194B" w:rsidP="005672E2">
      <w:pPr>
        <w:ind w:firstLineChars="200" w:firstLine="560"/>
        <w:rPr>
          <w:rFonts w:ascii="Times New Roman" w:eastAsia="仿宋_GB2312" w:hAnsi="Times New Roman" w:cs="Times New Roman"/>
          <w:sz w:val="28"/>
          <w:szCs w:val="28"/>
        </w:rPr>
      </w:pPr>
      <w:r w:rsidRPr="00F2194B">
        <w:rPr>
          <w:rFonts w:ascii="Times New Roman" w:eastAsia="仿宋_GB2312" w:hAnsi="Times New Roman" w:cs="Times New Roman"/>
          <w:sz w:val="28"/>
          <w:szCs w:val="28"/>
        </w:rPr>
        <w:t>根据党中央</w:t>
      </w:r>
      <w:r w:rsidR="00F561A6">
        <w:rPr>
          <w:rFonts w:ascii="Times New Roman" w:eastAsia="仿宋_GB2312" w:hAnsi="Times New Roman" w:cs="Times New Roman" w:hint="eastAsia"/>
          <w:sz w:val="28"/>
          <w:szCs w:val="28"/>
        </w:rPr>
        <w:t>、国务院</w:t>
      </w:r>
      <w:r w:rsidRPr="00F2194B">
        <w:rPr>
          <w:rFonts w:ascii="Times New Roman" w:eastAsia="仿宋_GB2312" w:hAnsi="Times New Roman" w:cs="Times New Roman"/>
          <w:sz w:val="28"/>
          <w:szCs w:val="28"/>
        </w:rPr>
        <w:t>国家能源体制改革</w:t>
      </w:r>
      <w:r w:rsidR="002E3D57">
        <w:rPr>
          <w:rFonts w:ascii="Times New Roman" w:eastAsia="仿宋_GB2312" w:hAnsi="Times New Roman" w:cs="Times New Roman" w:hint="eastAsia"/>
          <w:sz w:val="28"/>
          <w:szCs w:val="28"/>
        </w:rPr>
        <w:t>战略部署</w:t>
      </w:r>
      <w:r w:rsidRPr="00F2194B">
        <w:rPr>
          <w:rFonts w:ascii="Times New Roman" w:eastAsia="仿宋_GB2312" w:hAnsi="Times New Roman" w:cs="Times New Roman"/>
          <w:sz w:val="28"/>
          <w:szCs w:val="28"/>
        </w:rPr>
        <w:t>，我国建立了</w:t>
      </w:r>
      <w:r w:rsidRPr="00F2194B">
        <w:rPr>
          <w:rFonts w:ascii="Times New Roman" w:eastAsia="仿宋_GB2312" w:hAnsi="Times New Roman" w:cs="Times New Roman"/>
          <w:sz w:val="28"/>
          <w:szCs w:val="28"/>
        </w:rPr>
        <w:t>“X+1+X”</w:t>
      </w:r>
      <w:r w:rsidRPr="00F2194B">
        <w:rPr>
          <w:rFonts w:ascii="Times New Roman" w:eastAsia="仿宋_GB2312" w:hAnsi="Times New Roman" w:cs="Times New Roman"/>
          <w:sz w:val="28"/>
          <w:szCs w:val="28"/>
        </w:rPr>
        <w:t>的油气生产运输供应新格局，</w:t>
      </w:r>
      <w:r w:rsidR="00487AEB">
        <w:rPr>
          <w:rFonts w:ascii="Times New Roman" w:eastAsia="仿宋_GB2312" w:hAnsi="Times New Roman" w:cs="Times New Roman" w:hint="eastAsia"/>
          <w:sz w:val="28"/>
          <w:szCs w:val="28"/>
        </w:rPr>
        <w:t>形</w:t>
      </w:r>
      <w:r w:rsidR="00A664B4" w:rsidRPr="00F2194B">
        <w:rPr>
          <w:rFonts w:ascii="Times New Roman" w:eastAsia="仿宋_GB2312" w:hAnsi="Times New Roman" w:cs="Times New Roman"/>
          <w:sz w:val="28"/>
          <w:szCs w:val="28"/>
        </w:rPr>
        <w:t>成</w:t>
      </w:r>
      <w:r w:rsidR="00244C4A">
        <w:rPr>
          <w:rFonts w:ascii="Times New Roman" w:eastAsia="仿宋_GB2312" w:hAnsi="Times New Roman" w:cs="Times New Roman" w:hint="eastAsia"/>
          <w:sz w:val="28"/>
          <w:szCs w:val="28"/>
        </w:rPr>
        <w:t>了</w:t>
      </w:r>
      <w:r w:rsidR="00A664B4" w:rsidRPr="00F2194B">
        <w:rPr>
          <w:rFonts w:ascii="Times New Roman" w:eastAsia="仿宋_GB2312" w:hAnsi="Times New Roman" w:cs="Times New Roman"/>
          <w:sz w:val="28"/>
          <w:szCs w:val="28"/>
        </w:rPr>
        <w:t>世界最大</w:t>
      </w:r>
      <w:r w:rsidR="00244C4A">
        <w:rPr>
          <w:rFonts w:ascii="Times New Roman" w:eastAsia="仿宋_GB2312" w:hAnsi="Times New Roman" w:cs="Times New Roman" w:hint="eastAsia"/>
          <w:sz w:val="28"/>
          <w:szCs w:val="28"/>
        </w:rPr>
        <w:t>的</w:t>
      </w:r>
      <w:r w:rsidR="00A664B4" w:rsidRPr="00F2194B">
        <w:rPr>
          <w:rFonts w:ascii="Times New Roman" w:eastAsia="仿宋_GB2312" w:hAnsi="Times New Roman" w:cs="Times New Roman"/>
          <w:sz w:val="28"/>
          <w:szCs w:val="28"/>
        </w:rPr>
        <w:t>集中调控油气管网系统。</w:t>
      </w:r>
      <w:r w:rsidR="002F38D9">
        <w:rPr>
          <w:rFonts w:ascii="Times New Roman" w:eastAsia="仿宋_GB2312" w:hAnsi="Times New Roman" w:cs="Times New Roman" w:hint="eastAsia"/>
          <w:sz w:val="28"/>
          <w:szCs w:val="28"/>
        </w:rPr>
        <w:t>为适应</w:t>
      </w:r>
      <w:r w:rsidR="005672E2" w:rsidRPr="00F2194B">
        <w:rPr>
          <w:rFonts w:ascii="Times New Roman" w:eastAsia="仿宋_GB2312" w:hAnsi="Times New Roman" w:cs="Times New Roman"/>
          <w:sz w:val="28"/>
          <w:szCs w:val="28"/>
        </w:rPr>
        <w:t>“</w:t>
      </w:r>
      <w:r w:rsidR="005672E2" w:rsidRPr="00F2194B">
        <w:rPr>
          <w:rFonts w:ascii="Times New Roman" w:eastAsia="仿宋_GB2312" w:hAnsi="Times New Roman" w:cs="Times New Roman"/>
          <w:sz w:val="28"/>
          <w:szCs w:val="28"/>
        </w:rPr>
        <w:t>全国一张网</w:t>
      </w:r>
      <w:r w:rsidR="005672E2" w:rsidRPr="00F2194B">
        <w:rPr>
          <w:rFonts w:ascii="Times New Roman" w:eastAsia="仿宋_GB2312" w:hAnsi="Times New Roman" w:cs="Times New Roman"/>
          <w:sz w:val="28"/>
          <w:szCs w:val="28"/>
        </w:rPr>
        <w:t>”</w:t>
      </w:r>
      <w:r w:rsidR="005672E2" w:rsidRPr="00F2194B">
        <w:rPr>
          <w:rFonts w:ascii="Times New Roman" w:eastAsia="仿宋_GB2312" w:hAnsi="Times New Roman" w:cs="Times New Roman"/>
          <w:sz w:val="28"/>
          <w:szCs w:val="28"/>
        </w:rPr>
        <w:t>对管网高效调度、安全运维</w:t>
      </w:r>
      <w:r w:rsidR="002F38D9">
        <w:rPr>
          <w:rFonts w:ascii="Times New Roman" w:eastAsia="仿宋_GB2312" w:hAnsi="Times New Roman" w:cs="Times New Roman" w:hint="eastAsia"/>
          <w:sz w:val="28"/>
          <w:szCs w:val="28"/>
        </w:rPr>
        <w:t>的</w:t>
      </w:r>
      <w:r w:rsidR="005672E2" w:rsidRPr="00F2194B">
        <w:rPr>
          <w:rFonts w:ascii="Times New Roman" w:eastAsia="仿宋_GB2312" w:hAnsi="Times New Roman" w:cs="Times New Roman"/>
          <w:sz w:val="28"/>
          <w:szCs w:val="28"/>
        </w:rPr>
        <w:t>新</w:t>
      </w:r>
      <w:r w:rsidR="00244C4A">
        <w:rPr>
          <w:rFonts w:ascii="Times New Roman" w:eastAsia="仿宋_GB2312" w:hAnsi="Times New Roman" w:cs="Times New Roman" w:hint="eastAsia"/>
          <w:sz w:val="28"/>
          <w:szCs w:val="28"/>
        </w:rPr>
        <w:t>要求</w:t>
      </w:r>
      <w:r w:rsidR="002F38D9">
        <w:rPr>
          <w:rFonts w:ascii="Times New Roman" w:eastAsia="仿宋_GB2312" w:hAnsi="Times New Roman" w:cs="Times New Roman" w:hint="eastAsia"/>
          <w:sz w:val="28"/>
          <w:szCs w:val="28"/>
        </w:rPr>
        <w:t>，我校</w:t>
      </w:r>
      <w:r w:rsidR="00BE2FB1">
        <w:rPr>
          <w:rFonts w:ascii="Times New Roman" w:eastAsia="仿宋_GB2312" w:hAnsi="Times New Roman" w:cs="Times New Roman" w:hint="eastAsia"/>
          <w:sz w:val="28"/>
          <w:szCs w:val="28"/>
        </w:rPr>
        <w:t>联合多家单位开展持续攻关</w:t>
      </w:r>
      <w:r w:rsidR="005672E2" w:rsidRPr="00F2194B">
        <w:rPr>
          <w:rFonts w:ascii="Times New Roman" w:eastAsia="仿宋_GB2312" w:hAnsi="Times New Roman" w:cs="Times New Roman"/>
          <w:sz w:val="28"/>
          <w:szCs w:val="28"/>
        </w:rPr>
        <w:t>，</w:t>
      </w:r>
      <w:r w:rsidR="008F6F0C">
        <w:rPr>
          <w:rFonts w:ascii="Times New Roman" w:eastAsia="仿宋_GB2312" w:hAnsi="Times New Roman" w:cs="Times New Roman" w:hint="eastAsia"/>
          <w:sz w:val="28"/>
          <w:szCs w:val="28"/>
        </w:rPr>
        <w:t>创新研发</w:t>
      </w:r>
      <w:r w:rsidR="005672E2" w:rsidRPr="00F2194B">
        <w:rPr>
          <w:rFonts w:ascii="Times New Roman" w:eastAsia="仿宋_GB2312" w:hAnsi="Times New Roman" w:cs="Times New Roman"/>
          <w:sz w:val="28"/>
          <w:szCs w:val="28"/>
        </w:rPr>
        <w:t>了具有自主知识产权的大型复杂油气管网运行风险智能</w:t>
      </w:r>
      <w:r w:rsidR="00587AF4">
        <w:rPr>
          <w:rFonts w:ascii="Times New Roman" w:eastAsia="仿宋_GB2312" w:hAnsi="Times New Roman" w:cs="Times New Roman" w:hint="eastAsia"/>
          <w:sz w:val="28"/>
          <w:szCs w:val="28"/>
        </w:rPr>
        <w:t>预警</w:t>
      </w:r>
      <w:r w:rsidR="005672E2" w:rsidRPr="00F2194B">
        <w:rPr>
          <w:rFonts w:ascii="Times New Roman" w:eastAsia="仿宋_GB2312" w:hAnsi="Times New Roman" w:cs="Times New Roman"/>
          <w:sz w:val="28"/>
          <w:szCs w:val="28"/>
        </w:rPr>
        <w:t>技术并实现产业化应用。</w:t>
      </w:r>
      <w:r w:rsidR="008A7EEF">
        <w:rPr>
          <w:rFonts w:ascii="Times New Roman" w:eastAsia="仿宋_GB2312" w:hAnsi="Times New Roman" w:cs="Times New Roman" w:hint="eastAsia"/>
          <w:sz w:val="28"/>
          <w:szCs w:val="28"/>
        </w:rPr>
        <w:t>主要成果包括：</w:t>
      </w:r>
    </w:p>
    <w:p w14:paraId="10E0A4BB" w14:textId="0BF44272" w:rsidR="002A5868" w:rsidRPr="00F2194B" w:rsidRDefault="0076374B" w:rsidP="005672E2">
      <w:pPr>
        <w:ind w:firstLineChars="200" w:firstLine="560"/>
        <w:rPr>
          <w:rFonts w:ascii="Times New Roman" w:eastAsia="仿宋_GB2312" w:hAnsi="Times New Roman" w:cs="Times New Roman"/>
          <w:sz w:val="28"/>
          <w:szCs w:val="28"/>
        </w:rPr>
      </w:pPr>
      <w:r w:rsidRPr="0076374B">
        <w:rPr>
          <w:rFonts w:ascii="Times New Roman" w:eastAsia="仿宋_GB2312" w:hAnsi="Times New Roman" w:cs="Times New Roman" w:hint="eastAsia"/>
          <w:sz w:val="28"/>
          <w:szCs w:val="28"/>
        </w:rPr>
        <w:t>针对集中管控核心设备群一体化、精益运维难题，创新研发输油泵与离心压缩机劣化智能预警与维护技术</w:t>
      </w:r>
      <w:r>
        <w:rPr>
          <w:rFonts w:ascii="Times New Roman" w:eastAsia="仿宋_GB2312" w:hAnsi="Times New Roman" w:cs="Times New Roman" w:hint="eastAsia"/>
          <w:sz w:val="28"/>
          <w:szCs w:val="28"/>
        </w:rPr>
        <w:t>；</w:t>
      </w:r>
      <w:r w:rsidRPr="0076374B">
        <w:rPr>
          <w:rFonts w:ascii="Times New Roman" w:eastAsia="仿宋_GB2312" w:hAnsi="Times New Roman" w:cs="Times New Roman" w:hint="eastAsia"/>
          <w:sz w:val="28"/>
          <w:szCs w:val="28"/>
        </w:rPr>
        <w:t>针对开放运营输油管网多油品输送安全难题，创新建立了输油管网运行风险实时预警技术</w:t>
      </w:r>
      <w:r>
        <w:rPr>
          <w:rFonts w:ascii="Times New Roman" w:eastAsia="仿宋_GB2312" w:hAnsi="Times New Roman" w:cs="Times New Roman" w:hint="eastAsia"/>
          <w:sz w:val="28"/>
          <w:szCs w:val="28"/>
        </w:rPr>
        <w:t>；</w:t>
      </w:r>
      <w:r w:rsidRPr="0076374B">
        <w:rPr>
          <w:rFonts w:ascii="Times New Roman" w:eastAsia="仿宋_GB2312" w:hAnsi="Times New Roman" w:cs="Times New Roman" w:hint="eastAsia"/>
          <w:sz w:val="28"/>
          <w:szCs w:val="28"/>
        </w:rPr>
        <w:t>针</w:t>
      </w:r>
      <w:r w:rsidRPr="0076374B">
        <w:rPr>
          <w:rFonts w:ascii="Times New Roman" w:eastAsia="仿宋_GB2312" w:hAnsi="Times New Roman" w:cs="Times New Roman" w:hint="eastAsia"/>
          <w:sz w:val="28"/>
          <w:szCs w:val="28"/>
        </w:rPr>
        <w:lastRenderedPageBreak/>
        <w:t>对公平准入天然气管网供应安全难题，首创天然气管网供气可靠性智能预测与韧性增强技术。</w:t>
      </w:r>
      <w:r w:rsidR="00204B32" w:rsidRPr="00204B32">
        <w:rPr>
          <w:rFonts w:ascii="Times New Roman" w:eastAsia="仿宋_GB2312" w:hAnsi="Times New Roman" w:cs="Times New Roman" w:hint="eastAsia"/>
          <w:sz w:val="28"/>
          <w:szCs w:val="28"/>
        </w:rPr>
        <w:t>本项目历经</w:t>
      </w:r>
      <w:r w:rsidR="00204B32" w:rsidRPr="00204B32">
        <w:rPr>
          <w:rFonts w:ascii="Times New Roman" w:eastAsia="仿宋_GB2312" w:hAnsi="Times New Roman" w:cs="Times New Roman" w:hint="eastAsia"/>
          <w:sz w:val="28"/>
          <w:szCs w:val="28"/>
        </w:rPr>
        <w:t>9</w:t>
      </w:r>
      <w:r w:rsidR="00204B32" w:rsidRPr="00204B32">
        <w:rPr>
          <w:rFonts w:ascii="Times New Roman" w:eastAsia="仿宋_GB2312" w:hAnsi="Times New Roman" w:cs="Times New Roman" w:hint="eastAsia"/>
          <w:sz w:val="28"/>
          <w:szCs w:val="28"/>
        </w:rPr>
        <w:t>年，依托</w:t>
      </w:r>
      <w:r w:rsidR="00204B32" w:rsidRPr="00204B32">
        <w:rPr>
          <w:rFonts w:ascii="Times New Roman" w:eastAsia="仿宋_GB2312" w:hAnsi="Times New Roman" w:cs="Times New Roman" w:hint="eastAsia"/>
          <w:sz w:val="28"/>
          <w:szCs w:val="28"/>
        </w:rPr>
        <w:t>10</w:t>
      </w:r>
      <w:r w:rsidR="00204B32" w:rsidRPr="00204B32">
        <w:rPr>
          <w:rFonts w:ascii="Times New Roman" w:eastAsia="仿宋_GB2312" w:hAnsi="Times New Roman" w:cs="Times New Roman" w:hint="eastAsia"/>
          <w:sz w:val="28"/>
          <w:szCs w:val="28"/>
        </w:rPr>
        <w:t>项国家、国家管网集团公司、中国石油集团公司重点科技项目，开展产学研用联合攻关，破解了</w:t>
      </w:r>
      <w:r w:rsidR="00204B32" w:rsidRPr="00204B32">
        <w:rPr>
          <w:rFonts w:ascii="Times New Roman" w:eastAsia="仿宋_GB2312" w:hAnsi="Times New Roman" w:cs="Times New Roman" w:hint="eastAsia"/>
          <w:sz w:val="28"/>
          <w:szCs w:val="28"/>
        </w:rPr>
        <w:t>11</w:t>
      </w:r>
      <w:r w:rsidR="00204B32" w:rsidRPr="00204B32">
        <w:rPr>
          <w:rFonts w:ascii="Times New Roman" w:eastAsia="仿宋_GB2312" w:hAnsi="Times New Roman" w:cs="Times New Roman" w:hint="eastAsia"/>
          <w:sz w:val="28"/>
          <w:szCs w:val="28"/>
        </w:rPr>
        <w:t>个关键难题，形成了</w:t>
      </w:r>
      <w:r w:rsidR="00204B32" w:rsidRPr="00204B32">
        <w:rPr>
          <w:rFonts w:ascii="Times New Roman" w:eastAsia="仿宋_GB2312" w:hAnsi="Times New Roman" w:cs="Times New Roman" w:hint="eastAsia"/>
          <w:sz w:val="28"/>
          <w:szCs w:val="28"/>
        </w:rPr>
        <w:t>8</w:t>
      </w:r>
      <w:r w:rsidR="00204B32" w:rsidRPr="00204B32">
        <w:rPr>
          <w:rFonts w:ascii="Times New Roman" w:eastAsia="仿宋_GB2312" w:hAnsi="Times New Roman" w:cs="Times New Roman" w:hint="eastAsia"/>
          <w:sz w:val="28"/>
          <w:szCs w:val="28"/>
        </w:rPr>
        <w:t>项创新技术</w:t>
      </w:r>
      <w:r w:rsidR="00204B32" w:rsidRPr="00204B32">
        <w:rPr>
          <w:rFonts w:ascii="Times New Roman" w:eastAsia="仿宋_GB2312" w:hAnsi="Times New Roman" w:cs="Times New Roman" w:hint="eastAsia"/>
          <w:sz w:val="28"/>
          <w:szCs w:val="28"/>
        </w:rPr>
        <w:t>/</w:t>
      </w:r>
      <w:r w:rsidR="00204B32" w:rsidRPr="00204B32">
        <w:rPr>
          <w:rFonts w:ascii="Times New Roman" w:eastAsia="仿宋_GB2312" w:hAnsi="Times New Roman" w:cs="Times New Roman" w:hint="eastAsia"/>
          <w:sz w:val="28"/>
          <w:szCs w:val="28"/>
        </w:rPr>
        <w:t>方法，构建了具有自主知识产权的大型复杂油气管网运行风险智能化防控技术体系并实现产业化应用。成果应用于国家管网集团所辖天然气、原油和成品油管网，以及中石化西北油田、中海油福建和珠海</w:t>
      </w:r>
      <w:r w:rsidR="00204B32" w:rsidRPr="00204B32">
        <w:rPr>
          <w:rFonts w:ascii="Times New Roman" w:eastAsia="仿宋_GB2312" w:hAnsi="Times New Roman" w:cs="Times New Roman" w:hint="eastAsia"/>
          <w:sz w:val="28"/>
          <w:szCs w:val="28"/>
        </w:rPr>
        <w:t>LNG</w:t>
      </w:r>
      <w:r w:rsidR="00204B32" w:rsidRPr="00204B32">
        <w:rPr>
          <w:rFonts w:ascii="Times New Roman" w:eastAsia="仿宋_GB2312" w:hAnsi="Times New Roman" w:cs="Times New Roman" w:hint="eastAsia"/>
          <w:sz w:val="28"/>
          <w:szCs w:val="28"/>
        </w:rPr>
        <w:t>接收站与外输管线。该成果总体处于国际先进水平，部分达到国际领先水平</w:t>
      </w:r>
      <w:r w:rsidR="006C248A">
        <w:rPr>
          <w:rFonts w:ascii="Times New Roman" w:eastAsia="仿宋_GB2312" w:hAnsi="Times New Roman" w:cs="Times New Roman" w:hint="eastAsia"/>
          <w:sz w:val="28"/>
          <w:szCs w:val="28"/>
        </w:rPr>
        <w:t>，</w:t>
      </w:r>
      <w:r w:rsidR="005672E2" w:rsidRPr="00F2194B">
        <w:rPr>
          <w:rFonts w:ascii="Times New Roman" w:eastAsia="仿宋_GB2312" w:hAnsi="Times New Roman" w:cs="Times New Roman"/>
          <w:sz w:val="28"/>
          <w:szCs w:val="28"/>
        </w:rPr>
        <w:t>有效支撑我国超大规模集中调控油气管网安全高效运行</w:t>
      </w:r>
      <w:r w:rsidR="00E76714">
        <w:rPr>
          <w:rFonts w:ascii="Times New Roman" w:eastAsia="仿宋_GB2312" w:hAnsi="Times New Roman" w:cs="Times New Roman" w:hint="eastAsia"/>
          <w:sz w:val="28"/>
          <w:szCs w:val="28"/>
        </w:rPr>
        <w:t>，</w:t>
      </w:r>
      <w:r w:rsidR="005672E2" w:rsidRPr="00F2194B">
        <w:rPr>
          <w:rFonts w:ascii="Times New Roman" w:eastAsia="仿宋_GB2312" w:hAnsi="Times New Roman" w:cs="Times New Roman"/>
          <w:sz w:val="28"/>
          <w:szCs w:val="28"/>
        </w:rPr>
        <w:t>近三年创效</w:t>
      </w:r>
      <w:r w:rsidR="00D718DB" w:rsidRPr="00D718DB">
        <w:rPr>
          <w:rFonts w:ascii="Times New Roman" w:eastAsia="仿宋_GB2312" w:hAnsi="Times New Roman" w:cs="Times New Roman"/>
          <w:sz w:val="28"/>
          <w:szCs w:val="28"/>
        </w:rPr>
        <w:t>24.21</w:t>
      </w:r>
      <w:r w:rsidR="005672E2" w:rsidRPr="00F2194B">
        <w:rPr>
          <w:rFonts w:ascii="Times New Roman" w:eastAsia="仿宋_GB2312" w:hAnsi="Times New Roman" w:cs="Times New Roman"/>
          <w:sz w:val="28"/>
          <w:szCs w:val="28"/>
        </w:rPr>
        <w:t>亿元。</w:t>
      </w:r>
    </w:p>
    <w:p w14:paraId="418D404F" w14:textId="513A41DB" w:rsidR="002A5868" w:rsidRPr="00785EC5" w:rsidRDefault="00785EC5" w:rsidP="00785EC5">
      <w:pPr>
        <w:ind w:firstLineChars="200" w:firstLine="560"/>
        <w:rPr>
          <w:rFonts w:ascii="Times New Roman" w:eastAsia="仿宋_GB2312" w:hAnsi="Times New Roman" w:cs="Times New Roman"/>
          <w:sz w:val="28"/>
          <w:szCs w:val="28"/>
        </w:rPr>
      </w:pPr>
      <w:r w:rsidRPr="00785EC5">
        <w:rPr>
          <w:rFonts w:ascii="Times New Roman" w:eastAsia="仿宋_GB2312" w:hAnsi="Times New Roman" w:cs="Times New Roman" w:hint="eastAsia"/>
          <w:sz w:val="28"/>
          <w:szCs w:val="28"/>
        </w:rPr>
        <w:t>提名该项目为科学技术进步奖一等奖或二等奖。</w:t>
      </w:r>
    </w:p>
    <w:p w14:paraId="7A7345A8" w14:textId="77777777" w:rsidR="002A5868" w:rsidRPr="00F2194B" w:rsidRDefault="006C248A">
      <w:pPr>
        <w:rPr>
          <w:rFonts w:ascii="Times New Roman" w:eastAsia="黑体" w:hAnsi="Times New Roman" w:cs="Times New Roman"/>
          <w:sz w:val="28"/>
          <w:szCs w:val="28"/>
        </w:rPr>
      </w:pPr>
      <w:r w:rsidRPr="00F2194B">
        <w:rPr>
          <w:rFonts w:ascii="Times New Roman" w:eastAsia="黑体" w:hAnsi="Times New Roman" w:cs="Times New Roman"/>
          <w:sz w:val="28"/>
          <w:szCs w:val="28"/>
        </w:rPr>
        <w:br w:type="page"/>
      </w:r>
    </w:p>
    <w:p w14:paraId="2EB626C4" w14:textId="77777777" w:rsidR="002A5868" w:rsidRPr="00F2194B" w:rsidRDefault="002A5868">
      <w:pPr>
        <w:rPr>
          <w:rFonts w:ascii="Times New Roman" w:hAnsi="Times New Roman" w:cs="Times New Roman"/>
          <w:sz w:val="28"/>
          <w:szCs w:val="28"/>
        </w:rPr>
        <w:sectPr w:rsidR="002A5868" w:rsidRPr="00F2194B">
          <w:pgSz w:w="11906" w:h="16838"/>
          <w:pgMar w:top="1440" w:right="1800" w:bottom="1440" w:left="1800" w:header="851" w:footer="992" w:gutter="0"/>
          <w:cols w:space="425"/>
          <w:docGrid w:type="lines" w:linePitch="312"/>
        </w:sectPr>
      </w:pPr>
    </w:p>
    <w:p w14:paraId="5EDA928C" w14:textId="625EC2BF" w:rsidR="002A5868" w:rsidRPr="00F2194B" w:rsidRDefault="006C248A">
      <w:pPr>
        <w:numPr>
          <w:ilvl w:val="0"/>
          <w:numId w:val="1"/>
        </w:numPr>
        <w:rPr>
          <w:rFonts w:ascii="Times New Roman" w:eastAsia="黑体" w:hAnsi="Times New Roman" w:cs="Times New Roman"/>
          <w:sz w:val="28"/>
          <w:szCs w:val="36"/>
        </w:rPr>
      </w:pPr>
      <w:r w:rsidRPr="00F2194B">
        <w:rPr>
          <w:rFonts w:ascii="Times New Roman" w:eastAsia="黑体" w:hAnsi="Times New Roman" w:cs="Times New Roman"/>
          <w:sz w:val="28"/>
          <w:szCs w:val="36"/>
        </w:rPr>
        <w:lastRenderedPageBreak/>
        <w:t>主要知识产权和标准规范等支撑材料目录（限</w:t>
      </w:r>
      <w:r w:rsidRPr="00F2194B">
        <w:rPr>
          <w:rFonts w:ascii="Times New Roman" w:eastAsia="黑体" w:hAnsi="Times New Roman" w:cs="Times New Roman"/>
          <w:sz w:val="28"/>
          <w:szCs w:val="36"/>
        </w:rPr>
        <w:t>15</w:t>
      </w:r>
      <w:r w:rsidRPr="00F2194B">
        <w:rPr>
          <w:rFonts w:ascii="Times New Roman" w:eastAsia="黑体" w:hAnsi="Times New Roman" w:cs="Times New Roman"/>
          <w:sz w:val="28"/>
          <w:szCs w:val="36"/>
        </w:rPr>
        <w:t>个）</w:t>
      </w:r>
    </w:p>
    <w:tbl>
      <w:tblPr>
        <w:tblStyle w:val="a3"/>
        <w:tblW w:w="0" w:type="auto"/>
        <w:tblLook w:val="04A0" w:firstRow="1" w:lastRow="0" w:firstColumn="1" w:lastColumn="0" w:noHBand="0" w:noVBand="1"/>
      </w:tblPr>
      <w:tblGrid>
        <w:gridCol w:w="608"/>
        <w:gridCol w:w="1655"/>
        <w:gridCol w:w="2451"/>
        <w:gridCol w:w="1420"/>
        <w:gridCol w:w="1891"/>
        <w:gridCol w:w="1613"/>
        <w:gridCol w:w="1612"/>
        <w:gridCol w:w="2698"/>
      </w:tblGrid>
      <w:tr w:rsidR="002A5868" w:rsidRPr="00F2194B" w14:paraId="6C715905" w14:textId="77777777" w:rsidTr="00F42FDD">
        <w:trPr>
          <w:trHeight w:val="908"/>
        </w:trPr>
        <w:tc>
          <w:tcPr>
            <w:tcW w:w="614" w:type="dxa"/>
            <w:vAlign w:val="center"/>
          </w:tcPr>
          <w:p w14:paraId="2C5834EE" w14:textId="77777777" w:rsidR="002A5868" w:rsidRPr="00F2194B" w:rsidRDefault="006C248A">
            <w:pPr>
              <w:jc w:val="center"/>
              <w:rPr>
                <w:rFonts w:ascii="Times New Roman" w:hAnsi="Times New Roman" w:cs="Times New Roman"/>
              </w:rPr>
            </w:pPr>
            <w:r w:rsidRPr="00F2194B">
              <w:rPr>
                <w:rFonts w:ascii="宋体" w:eastAsia="宋体" w:hAnsi="宋体" w:cs="宋体" w:hint="eastAsia"/>
                <w:b/>
                <w:bCs/>
                <w:color w:val="000000"/>
                <w:kern w:val="0"/>
                <w:szCs w:val="21"/>
                <w:lang w:bidi="ar"/>
              </w:rPr>
              <w:t>序号</w:t>
            </w:r>
          </w:p>
        </w:tc>
        <w:tc>
          <w:tcPr>
            <w:tcW w:w="1690" w:type="dxa"/>
            <w:vAlign w:val="center"/>
          </w:tcPr>
          <w:p w14:paraId="39F27D62" w14:textId="77777777" w:rsidR="002A5868" w:rsidRPr="00F2194B" w:rsidRDefault="006C248A">
            <w:pPr>
              <w:widowControl/>
              <w:jc w:val="center"/>
              <w:rPr>
                <w:rFonts w:ascii="Times New Roman" w:hAnsi="Times New Roman" w:cs="Times New Roman"/>
              </w:rPr>
            </w:pPr>
            <w:r w:rsidRPr="00F2194B">
              <w:rPr>
                <w:rFonts w:ascii="宋体" w:eastAsia="宋体" w:hAnsi="宋体" w:cs="宋体" w:hint="eastAsia"/>
                <w:b/>
                <w:bCs/>
                <w:color w:val="000000"/>
                <w:kern w:val="0"/>
                <w:szCs w:val="21"/>
                <w:lang w:bidi="ar"/>
              </w:rPr>
              <w:t>知识产权（标</w:t>
            </w:r>
          </w:p>
          <w:p w14:paraId="3B259680" w14:textId="77777777" w:rsidR="002A5868" w:rsidRPr="00F2194B" w:rsidRDefault="006C248A">
            <w:pPr>
              <w:widowControl/>
              <w:jc w:val="center"/>
              <w:rPr>
                <w:rFonts w:ascii="Times New Roman" w:hAnsi="Times New Roman" w:cs="Times New Roman"/>
              </w:rPr>
            </w:pPr>
            <w:r w:rsidRPr="00F2194B">
              <w:rPr>
                <w:rFonts w:ascii="宋体" w:eastAsia="宋体" w:hAnsi="宋体" w:cs="宋体" w:hint="eastAsia"/>
                <w:b/>
                <w:bCs/>
                <w:color w:val="000000"/>
                <w:kern w:val="0"/>
                <w:szCs w:val="21"/>
                <w:lang w:bidi="ar"/>
              </w:rPr>
              <w:t>准规范）类别</w:t>
            </w:r>
          </w:p>
        </w:tc>
        <w:tc>
          <w:tcPr>
            <w:tcW w:w="2476" w:type="dxa"/>
            <w:vAlign w:val="center"/>
          </w:tcPr>
          <w:p w14:paraId="3D3DAB98" w14:textId="77777777" w:rsidR="002A5868" w:rsidRPr="00F2194B" w:rsidRDefault="006C248A">
            <w:pPr>
              <w:widowControl/>
              <w:jc w:val="center"/>
              <w:rPr>
                <w:rFonts w:ascii="Times New Roman" w:hAnsi="Times New Roman" w:cs="Times New Roman"/>
              </w:rPr>
            </w:pPr>
            <w:r w:rsidRPr="00F2194B">
              <w:rPr>
                <w:rFonts w:ascii="宋体" w:eastAsia="宋体" w:hAnsi="宋体" w:cs="宋体" w:hint="eastAsia"/>
                <w:b/>
                <w:bCs/>
                <w:color w:val="000000"/>
                <w:kern w:val="0"/>
                <w:szCs w:val="21"/>
                <w:lang w:bidi="ar"/>
              </w:rPr>
              <w:t>名称</w:t>
            </w:r>
          </w:p>
        </w:tc>
        <w:tc>
          <w:tcPr>
            <w:tcW w:w="1447" w:type="dxa"/>
            <w:vAlign w:val="center"/>
          </w:tcPr>
          <w:p w14:paraId="7AD50FA1" w14:textId="77777777" w:rsidR="002A5868" w:rsidRPr="00F2194B" w:rsidRDefault="006C248A">
            <w:pPr>
              <w:widowControl/>
              <w:jc w:val="center"/>
              <w:rPr>
                <w:rFonts w:ascii="Times New Roman" w:hAnsi="Times New Roman" w:cs="Times New Roman"/>
              </w:rPr>
            </w:pPr>
            <w:r w:rsidRPr="00F2194B">
              <w:rPr>
                <w:rFonts w:ascii="宋体" w:eastAsia="宋体" w:hAnsi="宋体" w:cs="宋体" w:hint="eastAsia"/>
                <w:b/>
                <w:bCs/>
                <w:color w:val="000000"/>
                <w:kern w:val="0"/>
                <w:szCs w:val="21"/>
                <w:lang w:bidi="ar"/>
              </w:rPr>
              <w:t>国家（地区）</w:t>
            </w:r>
          </w:p>
        </w:tc>
        <w:tc>
          <w:tcPr>
            <w:tcW w:w="1891" w:type="dxa"/>
            <w:vAlign w:val="center"/>
          </w:tcPr>
          <w:p w14:paraId="6EA8EFC5" w14:textId="77777777" w:rsidR="002A5868" w:rsidRPr="00F2194B" w:rsidRDefault="006C248A">
            <w:pPr>
              <w:widowControl/>
              <w:jc w:val="center"/>
              <w:rPr>
                <w:rFonts w:ascii="Times New Roman" w:hAnsi="Times New Roman" w:cs="Times New Roman"/>
              </w:rPr>
            </w:pPr>
            <w:r w:rsidRPr="00F2194B">
              <w:rPr>
                <w:rFonts w:ascii="宋体" w:eastAsia="宋体" w:hAnsi="宋体" w:cs="宋体" w:hint="eastAsia"/>
                <w:b/>
                <w:bCs/>
                <w:color w:val="000000"/>
                <w:kern w:val="0"/>
                <w:szCs w:val="21"/>
                <w:lang w:bidi="ar"/>
              </w:rPr>
              <w:t>专利号（标准规范编号）</w:t>
            </w:r>
          </w:p>
        </w:tc>
        <w:tc>
          <w:tcPr>
            <w:tcW w:w="1645" w:type="dxa"/>
            <w:vAlign w:val="center"/>
          </w:tcPr>
          <w:p w14:paraId="39EDC398" w14:textId="77777777" w:rsidR="002A5868" w:rsidRPr="00F2194B" w:rsidRDefault="006C248A">
            <w:pPr>
              <w:widowControl/>
              <w:jc w:val="center"/>
              <w:rPr>
                <w:rFonts w:ascii="Times New Roman" w:hAnsi="Times New Roman" w:cs="Times New Roman"/>
              </w:rPr>
            </w:pPr>
            <w:r w:rsidRPr="00F2194B">
              <w:rPr>
                <w:rFonts w:ascii="宋体" w:eastAsia="宋体" w:hAnsi="宋体" w:cs="宋体" w:hint="eastAsia"/>
                <w:b/>
                <w:bCs/>
                <w:color w:val="000000"/>
                <w:kern w:val="0"/>
                <w:szCs w:val="21"/>
                <w:lang w:bidi="ar"/>
              </w:rPr>
              <w:t>授权公告日</w:t>
            </w:r>
          </w:p>
          <w:p w14:paraId="1974F724" w14:textId="77777777" w:rsidR="002A5868" w:rsidRPr="00F2194B" w:rsidRDefault="006C248A">
            <w:pPr>
              <w:widowControl/>
              <w:jc w:val="center"/>
              <w:rPr>
                <w:rFonts w:ascii="Times New Roman" w:hAnsi="Times New Roman" w:cs="Times New Roman"/>
              </w:rPr>
            </w:pPr>
            <w:r w:rsidRPr="00F2194B">
              <w:rPr>
                <w:rFonts w:ascii="宋体" w:eastAsia="宋体" w:hAnsi="宋体" w:cs="宋体" w:hint="eastAsia"/>
                <w:b/>
                <w:bCs/>
                <w:color w:val="000000"/>
                <w:kern w:val="0"/>
                <w:szCs w:val="21"/>
                <w:lang w:bidi="ar"/>
              </w:rPr>
              <w:t>（标准规范发</w:t>
            </w:r>
          </w:p>
          <w:p w14:paraId="261160DE" w14:textId="77777777" w:rsidR="002A5868" w:rsidRPr="00F2194B" w:rsidRDefault="006C248A">
            <w:pPr>
              <w:widowControl/>
              <w:jc w:val="center"/>
              <w:rPr>
                <w:rFonts w:ascii="Times New Roman" w:hAnsi="Times New Roman" w:cs="Times New Roman"/>
              </w:rPr>
            </w:pPr>
            <w:r w:rsidRPr="00F2194B">
              <w:rPr>
                <w:rFonts w:ascii="宋体" w:eastAsia="宋体" w:hAnsi="宋体" w:cs="宋体" w:hint="eastAsia"/>
                <w:b/>
                <w:bCs/>
                <w:color w:val="000000"/>
                <w:kern w:val="0"/>
                <w:szCs w:val="21"/>
                <w:lang w:bidi="ar"/>
              </w:rPr>
              <w:t>布日期）</w:t>
            </w:r>
          </w:p>
        </w:tc>
        <w:tc>
          <w:tcPr>
            <w:tcW w:w="1641" w:type="dxa"/>
            <w:vAlign w:val="center"/>
          </w:tcPr>
          <w:p w14:paraId="65BC6042" w14:textId="77777777" w:rsidR="002A5868" w:rsidRPr="00F2194B" w:rsidRDefault="006C248A">
            <w:pPr>
              <w:widowControl/>
              <w:jc w:val="center"/>
              <w:rPr>
                <w:rFonts w:ascii="Times New Roman" w:hAnsi="Times New Roman" w:cs="Times New Roman"/>
              </w:rPr>
            </w:pPr>
            <w:r w:rsidRPr="00F2194B">
              <w:rPr>
                <w:rFonts w:ascii="宋体" w:eastAsia="宋体" w:hAnsi="宋体" w:cs="宋体" w:hint="eastAsia"/>
                <w:b/>
                <w:bCs/>
                <w:color w:val="000000"/>
                <w:kern w:val="0"/>
                <w:szCs w:val="21"/>
                <w:lang w:bidi="ar"/>
              </w:rPr>
              <w:t>发明人（标准规范起草人）</w:t>
            </w:r>
          </w:p>
        </w:tc>
        <w:tc>
          <w:tcPr>
            <w:tcW w:w="2770" w:type="dxa"/>
            <w:vAlign w:val="center"/>
          </w:tcPr>
          <w:p w14:paraId="098213B2" w14:textId="77777777" w:rsidR="002A5868" w:rsidRPr="00F2194B" w:rsidRDefault="006C248A">
            <w:pPr>
              <w:widowControl/>
              <w:jc w:val="center"/>
              <w:rPr>
                <w:rFonts w:ascii="Times New Roman" w:hAnsi="Times New Roman" w:cs="Times New Roman"/>
              </w:rPr>
            </w:pPr>
            <w:r w:rsidRPr="00F2194B">
              <w:rPr>
                <w:rFonts w:ascii="宋体" w:eastAsia="宋体" w:hAnsi="宋体" w:cs="宋体" w:hint="eastAsia"/>
                <w:b/>
                <w:bCs/>
                <w:color w:val="000000"/>
                <w:kern w:val="0"/>
                <w:szCs w:val="21"/>
                <w:lang w:bidi="ar"/>
              </w:rPr>
              <w:t>权利人（标准规范起草单位）</w:t>
            </w:r>
          </w:p>
        </w:tc>
      </w:tr>
      <w:tr w:rsidR="00F42FDD" w:rsidRPr="00F2194B" w14:paraId="5D737390" w14:textId="77777777" w:rsidTr="00F42FDD">
        <w:tc>
          <w:tcPr>
            <w:tcW w:w="614" w:type="dxa"/>
            <w:vAlign w:val="center"/>
          </w:tcPr>
          <w:p w14:paraId="20255A2B"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1</w:t>
            </w:r>
          </w:p>
        </w:tc>
        <w:tc>
          <w:tcPr>
            <w:tcW w:w="1690" w:type="dxa"/>
            <w:vAlign w:val="center"/>
          </w:tcPr>
          <w:p w14:paraId="46CB02DD" w14:textId="0D906E08" w:rsidR="00F42FDD" w:rsidRPr="00F2194B" w:rsidRDefault="00F42FDD" w:rsidP="00F42FDD">
            <w:pPr>
              <w:jc w:val="center"/>
              <w:rPr>
                <w:rFonts w:ascii="Times New Roman" w:hAnsi="Times New Roman" w:cs="Times New Roman"/>
              </w:rPr>
            </w:pPr>
            <w:r w:rsidRPr="00F2194B">
              <w:rPr>
                <w:rFonts w:ascii="Times New Roman" w:hAnsi="Times New Roman" w:cs="Times New Roman"/>
              </w:rPr>
              <w:t>发明专利权</w:t>
            </w:r>
          </w:p>
        </w:tc>
        <w:tc>
          <w:tcPr>
            <w:tcW w:w="2476" w:type="dxa"/>
            <w:vAlign w:val="center"/>
          </w:tcPr>
          <w:p w14:paraId="51E67D1E" w14:textId="78D9DE7A" w:rsidR="00F42FDD" w:rsidRPr="00F2194B" w:rsidRDefault="00F42FDD" w:rsidP="00F42FDD">
            <w:pPr>
              <w:jc w:val="center"/>
              <w:rPr>
                <w:rFonts w:ascii="Times New Roman" w:hAnsi="Times New Roman" w:cs="Times New Roman"/>
              </w:rPr>
            </w:pPr>
            <w:r w:rsidRPr="00F2194B">
              <w:rPr>
                <w:rFonts w:ascii="Times New Roman" w:hAnsi="Times New Roman" w:cs="Times New Roman"/>
              </w:rPr>
              <w:t>油气管道系统动设备的故障诊断方法、装置及设备</w:t>
            </w:r>
          </w:p>
        </w:tc>
        <w:tc>
          <w:tcPr>
            <w:tcW w:w="1447" w:type="dxa"/>
            <w:vAlign w:val="center"/>
          </w:tcPr>
          <w:p w14:paraId="25463849" w14:textId="5938E9A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w:t>
            </w:r>
          </w:p>
        </w:tc>
        <w:tc>
          <w:tcPr>
            <w:tcW w:w="1891" w:type="dxa"/>
            <w:vAlign w:val="center"/>
          </w:tcPr>
          <w:p w14:paraId="2CCB5C60" w14:textId="776884E8" w:rsidR="00F42FDD" w:rsidRPr="00F2194B" w:rsidRDefault="00F42FDD" w:rsidP="00F42FDD">
            <w:pPr>
              <w:jc w:val="center"/>
              <w:rPr>
                <w:rFonts w:ascii="Times New Roman" w:hAnsi="Times New Roman" w:cs="Times New Roman"/>
              </w:rPr>
            </w:pPr>
            <w:r w:rsidRPr="00F2194B">
              <w:rPr>
                <w:rFonts w:ascii="Times New Roman" w:hAnsi="Times New Roman" w:cs="Times New Roman"/>
              </w:rPr>
              <w:t>ZL202210594663.5</w:t>
            </w:r>
          </w:p>
        </w:tc>
        <w:tc>
          <w:tcPr>
            <w:tcW w:w="1645" w:type="dxa"/>
            <w:vAlign w:val="center"/>
          </w:tcPr>
          <w:p w14:paraId="41813876" w14:textId="7FBF9EEE"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2023-08-22</w:t>
            </w:r>
          </w:p>
        </w:tc>
        <w:tc>
          <w:tcPr>
            <w:tcW w:w="1641" w:type="dxa"/>
            <w:vAlign w:val="center"/>
          </w:tcPr>
          <w:p w14:paraId="7B0D5F2B" w14:textId="75410AF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苏怀，张劲军，江璐鑫，范霖，张丽，张成</w:t>
            </w:r>
          </w:p>
        </w:tc>
        <w:tc>
          <w:tcPr>
            <w:tcW w:w="2770" w:type="dxa"/>
            <w:vAlign w:val="center"/>
          </w:tcPr>
          <w:p w14:paraId="52FF8E18" w14:textId="5B4EA555"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中国石油大学（北京）</w:t>
            </w:r>
          </w:p>
        </w:tc>
      </w:tr>
      <w:tr w:rsidR="00F42FDD" w:rsidRPr="00F2194B" w14:paraId="38516BE2" w14:textId="77777777" w:rsidTr="00F42FDD">
        <w:tc>
          <w:tcPr>
            <w:tcW w:w="614" w:type="dxa"/>
            <w:vAlign w:val="center"/>
          </w:tcPr>
          <w:p w14:paraId="725E18DB"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w:t>
            </w:r>
          </w:p>
        </w:tc>
        <w:tc>
          <w:tcPr>
            <w:tcW w:w="1690" w:type="dxa"/>
            <w:vAlign w:val="center"/>
          </w:tcPr>
          <w:p w14:paraId="3AF32141" w14:textId="7329949A" w:rsidR="00F42FDD" w:rsidRPr="00F2194B" w:rsidRDefault="00F42FDD" w:rsidP="00F42FDD">
            <w:pPr>
              <w:jc w:val="center"/>
              <w:rPr>
                <w:rFonts w:ascii="Times New Roman" w:hAnsi="Times New Roman" w:cs="Times New Roman"/>
              </w:rPr>
            </w:pPr>
            <w:r w:rsidRPr="00F2194B">
              <w:rPr>
                <w:rFonts w:ascii="Times New Roman" w:hAnsi="Times New Roman" w:cs="Times New Roman"/>
              </w:rPr>
              <w:t>发明专利权</w:t>
            </w:r>
          </w:p>
        </w:tc>
        <w:tc>
          <w:tcPr>
            <w:tcW w:w="2476" w:type="dxa"/>
            <w:vAlign w:val="center"/>
          </w:tcPr>
          <w:p w14:paraId="3E67D8D3" w14:textId="38B7DD3F" w:rsidR="00F42FDD" w:rsidRPr="00F2194B" w:rsidRDefault="002E0CC7" w:rsidP="00F42FDD">
            <w:pPr>
              <w:jc w:val="center"/>
              <w:rPr>
                <w:rFonts w:ascii="Times New Roman" w:hAnsi="Times New Roman" w:cs="Times New Roman"/>
              </w:rPr>
            </w:pPr>
            <w:r w:rsidRPr="002E0CC7">
              <w:rPr>
                <w:rFonts w:ascii="Times New Roman" w:hAnsi="Times New Roman" w:cs="Times New Roman" w:hint="eastAsia"/>
              </w:rPr>
              <w:t>一种天然气管网供气可靠性的评价方法及装置</w:t>
            </w:r>
          </w:p>
        </w:tc>
        <w:tc>
          <w:tcPr>
            <w:tcW w:w="1447" w:type="dxa"/>
            <w:vAlign w:val="center"/>
          </w:tcPr>
          <w:p w14:paraId="5666158E" w14:textId="5C3A19AF"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w:t>
            </w:r>
          </w:p>
        </w:tc>
        <w:tc>
          <w:tcPr>
            <w:tcW w:w="1891" w:type="dxa"/>
            <w:vAlign w:val="center"/>
          </w:tcPr>
          <w:p w14:paraId="3F9BB914" w14:textId="61BFD11A" w:rsidR="00F42FDD" w:rsidRPr="00F2194B" w:rsidRDefault="002F151B" w:rsidP="00F42FDD">
            <w:pPr>
              <w:jc w:val="center"/>
              <w:rPr>
                <w:rFonts w:ascii="Times New Roman" w:hAnsi="Times New Roman" w:cs="Times New Roman"/>
              </w:rPr>
            </w:pPr>
            <w:r w:rsidRPr="002F151B">
              <w:rPr>
                <w:rFonts w:ascii="Times New Roman" w:hAnsi="Times New Roman" w:cs="Times New Roman"/>
              </w:rPr>
              <w:t>ZL201610213385.9</w:t>
            </w:r>
          </w:p>
        </w:tc>
        <w:tc>
          <w:tcPr>
            <w:tcW w:w="1645" w:type="dxa"/>
            <w:vAlign w:val="center"/>
          </w:tcPr>
          <w:p w14:paraId="3B093192" w14:textId="14881788" w:rsidR="00F42FDD" w:rsidRPr="001A2D9A" w:rsidRDefault="002F151B" w:rsidP="00F42FDD">
            <w:pPr>
              <w:jc w:val="center"/>
              <w:rPr>
                <w:rFonts w:ascii="Times New Roman" w:hAnsi="Times New Roman" w:cs="Times New Roman"/>
                <w:highlight w:val="yellow"/>
              </w:rPr>
            </w:pPr>
            <w:r w:rsidRPr="002F151B">
              <w:rPr>
                <w:rFonts w:ascii="Times New Roman" w:hAnsi="Times New Roman" w:cs="Times New Roman" w:hint="eastAsia"/>
              </w:rPr>
              <w:t>2018</w:t>
            </w:r>
            <w:r>
              <w:rPr>
                <w:rFonts w:ascii="Times New Roman" w:hAnsi="Times New Roman" w:cs="Times New Roman" w:hint="eastAsia"/>
              </w:rPr>
              <w:t>-</w:t>
            </w:r>
            <w:r w:rsidRPr="002F151B">
              <w:rPr>
                <w:rFonts w:ascii="Times New Roman" w:hAnsi="Times New Roman" w:cs="Times New Roman" w:hint="eastAsia"/>
              </w:rPr>
              <w:t>05</w:t>
            </w:r>
            <w:r>
              <w:rPr>
                <w:rFonts w:ascii="Times New Roman" w:hAnsi="Times New Roman" w:cs="Times New Roman" w:hint="eastAsia"/>
              </w:rPr>
              <w:t>-</w:t>
            </w:r>
            <w:r w:rsidRPr="002F151B">
              <w:rPr>
                <w:rFonts w:ascii="Times New Roman" w:hAnsi="Times New Roman" w:cs="Times New Roman" w:hint="eastAsia"/>
              </w:rPr>
              <w:t>18</w:t>
            </w:r>
          </w:p>
        </w:tc>
        <w:tc>
          <w:tcPr>
            <w:tcW w:w="1641" w:type="dxa"/>
            <w:vAlign w:val="center"/>
          </w:tcPr>
          <w:p w14:paraId="726C0158" w14:textId="3EB7D0ED" w:rsidR="00F42FDD" w:rsidRPr="001A2D9A" w:rsidRDefault="002F151B" w:rsidP="00F42FDD">
            <w:pPr>
              <w:jc w:val="center"/>
              <w:rPr>
                <w:rFonts w:ascii="Times New Roman" w:hAnsi="Times New Roman" w:cs="Times New Roman"/>
                <w:highlight w:val="yellow"/>
              </w:rPr>
            </w:pPr>
            <w:r w:rsidRPr="002F151B">
              <w:rPr>
                <w:rFonts w:ascii="Times New Roman" w:hAnsi="Times New Roman" w:cs="Times New Roman" w:hint="eastAsia"/>
              </w:rPr>
              <w:t>张劲军</w:t>
            </w:r>
            <w:r>
              <w:rPr>
                <w:rFonts w:ascii="Times New Roman" w:hAnsi="Times New Roman" w:cs="Times New Roman" w:hint="eastAsia"/>
              </w:rPr>
              <w:t>，</w:t>
            </w:r>
            <w:r w:rsidRPr="002F151B">
              <w:rPr>
                <w:rFonts w:ascii="Times New Roman" w:hAnsi="Times New Roman" w:cs="Times New Roman" w:hint="eastAsia"/>
              </w:rPr>
              <w:t>苏怀</w:t>
            </w:r>
            <w:r>
              <w:rPr>
                <w:rFonts w:ascii="Times New Roman" w:hAnsi="Times New Roman" w:cs="Times New Roman" w:hint="eastAsia"/>
              </w:rPr>
              <w:t>，</w:t>
            </w:r>
            <w:r w:rsidRPr="002F151B">
              <w:rPr>
                <w:rFonts w:ascii="Times New Roman" w:hAnsi="Times New Roman" w:cs="Times New Roman" w:hint="eastAsia"/>
              </w:rPr>
              <w:t>杨楠</w:t>
            </w:r>
            <w:r>
              <w:rPr>
                <w:rFonts w:ascii="Times New Roman" w:hAnsi="Times New Roman" w:cs="Times New Roman" w:hint="eastAsia"/>
              </w:rPr>
              <w:t>，</w:t>
            </w:r>
            <w:r w:rsidRPr="002F151B">
              <w:rPr>
                <w:rFonts w:ascii="Times New Roman" w:hAnsi="Times New Roman" w:cs="Times New Roman" w:hint="eastAsia"/>
              </w:rPr>
              <w:t>王馨艺</w:t>
            </w:r>
            <w:r>
              <w:rPr>
                <w:rFonts w:ascii="Times New Roman" w:hAnsi="Times New Roman" w:cs="Times New Roman" w:hint="eastAsia"/>
              </w:rPr>
              <w:t>，</w:t>
            </w:r>
            <w:r w:rsidRPr="002F151B">
              <w:rPr>
                <w:rFonts w:ascii="Times New Roman" w:hAnsi="Times New Roman" w:cs="Times New Roman" w:hint="eastAsia"/>
              </w:rPr>
              <w:t>张宗杰</w:t>
            </w:r>
          </w:p>
        </w:tc>
        <w:tc>
          <w:tcPr>
            <w:tcW w:w="2770" w:type="dxa"/>
            <w:vAlign w:val="center"/>
          </w:tcPr>
          <w:p w14:paraId="5AD4A1AB" w14:textId="0AF19286"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中国石油大学（北京）</w:t>
            </w:r>
          </w:p>
        </w:tc>
      </w:tr>
      <w:tr w:rsidR="00F42FDD" w:rsidRPr="00F2194B" w14:paraId="46A24881" w14:textId="77777777" w:rsidTr="00F42FDD">
        <w:tc>
          <w:tcPr>
            <w:tcW w:w="614" w:type="dxa"/>
            <w:vAlign w:val="center"/>
          </w:tcPr>
          <w:p w14:paraId="55B9F61F"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3</w:t>
            </w:r>
          </w:p>
        </w:tc>
        <w:tc>
          <w:tcPr>
            <w:tcW w:w="1690" w:type="dxa"/>
            <w:vAlign w:val="center"/>
          </w:tcPr>
          <w:p w14:paraId="0EDBEEFC" w14:textId="708ECC15" w:rsidR="00F42FDD" w:rsidRPr="00F2194B" w:rsidRDefault="00F42FDD" w:rsidP="00F42FDD">
            <w:pPr>
              <w:jc w:val="center"/>
              <w:rPr>
                <w:rFonts w:ascii="Times New Roman" w:hAnsi="Times New Roman" w:cs="Times New Roman"/>
              </w:rPr>
            </w:pPr>
            <w:r w:rsidRPr="00F2194B">
              <w:rPr>
                <w:rFonts w:ascii="Times New Roman" w:hAnsi="Times New Roman" w:cs="Times New Roman"/>
              </w:rPr>
              <w:t>发明专利权</w:t>
            </w:r>
          </w:p>
        </w:tc>
        <w:tc>
          <w:tcPr>
            <w:tcW w:w="2476" w:type="dxa"/>
            <w:vAlign w:val="center"/>
          </w:tcPr>
          <w:p w14:paraId="69AB788B" w14:textId="313844AE" w:rsidR="00F42FDD" w:rsidRPr="00F2194B" w:rsidRDefault="00F42FDD" w:rsidP="00F42FDD">
            <w:pPr>
              <w:jc w:val="center"/>
              <w:rPr>
                <w:rFonts w:ascii="Times New Roman" w:hAnsi="Times New Roman" w:cs="Times New Roman"/>
              </w:rPr>
            </w:pPr>
            <w:r w:rsidRPr="00F2194B">
              <w:rPr>
                <w:rFonts w:ascii="Times New Roman" w:hAnsi="Times New Roman" w:cs="Times New Roman"/>
              </w:rPr>
              <w:t>用于能源管道的控制方法、装置、处理器及存储介质</w:t>
            </w:r>
          </w:p>
        </w:tc>
        <w:tc>
          <w:tcPr>
            <w:tcW w:w="1447" w:type="dxa"/>
            <w:vAlign w:val="center"/>
          </w:tcPr>
          <w:p w14:paraId="7C1E0628" w14:textId="56AF9536"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w:t>
            </w:r>
          </w:p>
        </w:tc>
        <w:tc>
          <w:tcPr>
            <w:tcW w:w="1891" w:type="dxa"/>
            <w:vAlign w:val="center"/>
          </w:tcPr>
          <w:p w14:paraId="0CD90F61" w14:textId="28FC15D4" w:rsidR="00F42FDD" w:rsidRPr="00F2194B" w:rsidRDefault="00F42FDD" w:rsidP="00F42FDD">
            <w:pPr>
              <w:jc w:val="center"/>
              <w:rPr>
                <w:rFonts w:ascii="Times New Roman" w:hAnsi="Times New Roman" w:cs="Times New Roman"/>
              </w:rPr>
            </w:pPr>
            <w:r w:rsidRPr="00F2194B">
              <w:rPr>
                <w:rFonts w:ascii="Times New Roman" w:hAnsi="Times New Roman" w:cs="Times New Roman"/>
              </w:rPr>
              <w:t>ZL202211166396.8</w:t>
            </w:r>
          </w:p>
        </w:tc>
        <w:tc>
          <w:tcPr>
            <w:tcW w:w="1645" w:type="dxa"/>
            <w:vAlign w:val="center"/>
          </w:tcPr>
          <w:p w14:paraId="3A3766B3" w14:textId="69DE3E5B"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2024-10-29</w:t>
            </w:r>
          </w:p>
        </w:tc>
        <w:tc>
          <w:tcPr>
            <w:tcW w:w="1641" w:type="dxa"/>
            <w:vAlign w:val="center"/>
          </w:tcPr>
          <w:p w14:paraId="25FEBBC7" w14:textId="0E0B08D2" w:rsidR="00F42FDD" w:rsidRPr="00F2194B" w:rsidRDefault="00F42FDD" w:rsidP="00F42FDD">
            <w:pPr>
              <w:jc w:val="center"/>
              <w:rPr>
                <w:rFonts w:ascii="Times New Roman" w:hAnsi="Times New Roman" w:cs="Times New Roman"/>
              </w:rPr>
            </w:pPr>
            <w:r w:rsidRPr="00F2194B">
              <w:rPr>
                <w:rFonts w:ascii="Times New Roman" w:hAnsi="Times New Roman" w:cs="Times New Roman"/>
              </w:rPr>
              <w:t>杨兆铭，苏怀，张劲军，向旗，何倩，胡晶晶</w:t>
            </w:r>
          </w:p>
        </w:tc>
        <w:tc>
          <w:tcPr>
            <w:tcW w:w="2770" w:type="dxa"/>
            <w:vAlign w:val="center"/>
          </w:tcPr>
          <w:p w14:paraId="461E3A25" w14:textId="585E1902" w:rsidR="00F42FDD" w:rsidRPr="00F2194B" w:rsidRDefault="00F42FDD" w:rsidP="00F42FDD">
            <w:pPr>
              <w:jc w:val="center"/>
              <w:rPr>
                <w:rFonts w:ascii="Times New Roman" w:hAnsi="Times New Roman" w:cs="Times New Roman"/>
              </w:rPr>
            </w:pPr>
            <w:bookmarkStart w:id="0" w:name="OLE_LINK2"/>
            <w:r w:rsidRPr="00F2194B">
              <w:rPr>
                <w:rFonts w:ascii="Times New Roman" w:hAnsi="Times New Roman" w:cs="Times New Roman"/>
              </w:rPr>
              <w:t>中国石油大学（北京）</w:t>
            </w:r>
            <w:bookmarkEnd w:id="0"/>
          </w:p>
        </w:tc>
      </w:tr>
      <w:tr w:rsidR="00F42FDD" w:rsidRPr="00F2194B" w14:paraId="3EE67FF0" w14:textId="77777777" w:rsidTr="00F42FDD">
        <w:tc>
          <w:tcPr>
            <w:tcW w:w="614" w:type="dxa"/>
            <w:vAlign w:val="center"/>
          </w:tcPr>
          <w:p w14:paraId="240FB6B8"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4</w:t>
            </w:r>
          </w:p>
        </w:tc>
        <w:tc>
          <w:tcPr>
            <w:tcW w:w="1690" w:type="dxa"/>
            <w:vAlign w:val="center"/>
          </w:tcPr>
          <w:p w14:paraId="2D672E1A" w14:textId="2CF24ED3" w:rsidR="00F42FDD" w:rsidRPr="00F2194B" w:rsidRDefault="00F42FDD" w:rsidP="00F42FDD">
            <w:pPr>
              <w:jc w:val="center"/>
              <w:rPr>
                <w:rFonts w:ascii="Times New Roman" w:hAnsi="Times New Roman" w:cs="Times New Roman"/>
              </w:rPr>
            </w:pPr>
            <w:r w:rsidRPr="00F2194B">
              <w:rPr>
                <w:rFonts w:ascii="Times New Roman" w:hAnsi="Times New Roman" w:cs="Times New Roman"/>
              </w:rPr>
              <w:t>发明专利权</w:t>
            </w:r>
          </w:p>
        </w:tc>
        <w:tc>
          <w:tcPr>
            <w:tcW w:w="2476" w:type="dxa"/>
            <w:vAlign w:val="center"/>
          </w:tcPr>
          <w:p w14:paraId="2A4A225A" w14:textId="66C6BA1C"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一种油气管网系统异常状态识别方法、装置及设备</w:t>
            </w:r>
          </w:p>
        </w:tc>
        <w:tc>
          <w:tcPr>
            <w:tcW w:w="1447" w:type="dxa"/>
            <w:vAlign w:val="center"/>
          </w:tcPr>
          <w:p w14:paraId="14757501" w14:textId="70DEAC9F"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w:t>
            </w:r>
          </w:p>
        </w:tc>
        <w:tc>
          <w:tcPr>
            <w:tcW w:w="1891" w:type="dxa"/>
            <w:vAlign w:val="center"/>
          </w:tcPr>
          <w:p w14:paraId="4C87FD75" w14:textId="2991318B" w:rsidR="00F42FDD" w:rsidRPr="00F2194B" w:rsidRDefault="00F42FDD" w:rsidP="00F42FDD">
            <w:pPr>
              <w:jc w:val="center"/>
              <w:rPr>
                <w:rFonts w:ascii="Times New Roman" w:hAnsi="Times New Roman" w:cs="Times New Roman"/>
              </w:rPr>
            </w:pPr>
            <w:r w:rsidRPr="00F2194B">
              <w:rPr>
                <w:rFonts w:ascii="Times New Roman" w:hAnsi="Times New Roman" w:cs="Times New Roman"/>
              </w:rPr>
              <w:t>ZL202011414873.9</w:t>
            </w:r>
          </w:p>
        </w:tc>
        <w:tc>
          <w:tcPr>
            <w:tcW w:w="1645" w:type="dxa"/>
            <w:vAlign w:val="center"/>
          </w:tcPr>
          <w:p w14:paraId="428061DC" w14:textId="42267CFC"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2025-02-18</w:t>
            </w:r>
          </w:p>
        </w:tc>
        <w:tc>
          <w:tcPr>
            <w:tcW w:w="1641" w:type="dxa"/>
            <w:vAlign w:val="center"/>
          </w:tcPr>
          <w:p w14:paraId="51CA46DB" w14:textId="5995A111" w:rsidR="00F42FDD" w:rsidRPr="00F2194B" w:rsidRDefault="00F42FDD" w:rsidP="00F42FDD">
            <w:pPr>
              <w:jc w:val="center"/>
              <w:rPr>
                <w:rFonts w:ascii="Times New Roman" w:hAnsi="Times New Roman" w:cs="Times New Roman"/>
              </w:rPr>
            </w:pPr>
            <w:r w:rsidRPr="00F2194B">
              <w:rPr>
                <w:rFonts w:ascii="Times New Roman" w:hAnsi="Times New Roman" w:cs="Times New Roman"/>
              </w:rPr>
              <w:t>苏怀，张丽，张劲军，周靖，代燕妮，张宗杰</w:t>
            </w:r>
          </w:p>
        </w:tc>
        <w:tc>
          <w:tcPr>
            <w:tcW w:w="2770" w:type="dxa"/>
            <w:vAlign w:val="center"/>
          </w:tcPr>
          <w:p w14:paraId="07E7F022" w14:textId="5C50FAFE"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中国石油大学（北京）</w:t>
            </w:r>
          </w:p>
        </w:tc>
      </w:tr>
      <w:tr w:rsidR="00F42FDD" w:rsidRPr="00F2194B" w14:paraId="56C6A23D" w14:textId="77777777" w:rsidTr="00F42FDD">
        <w:tc>
          <w:tcPr>
            <w:tcW w:w="614" w:type="dxa"/>
            <w:vAlign w:val="center"/>
          </w:tcPr>
          <w:p w14:paraId="3C409F35"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5</w:t>
            </w:r>
          </w:p>
        </w:tc>
        <w:tc>
          <w:tcPr>
            <w:tcW w:w="1690" w:type="dxa"/>
            <w:vAlign w:val="center"/>
          </w:tcPr>
          <w:p w14:paraId="47B5DCB8" w14:textId="29B9B8BE" w:rsidR="00F42FDD" w:rsidRPr="00F2194B" w:rsidRDefault="00F42FDD" w:rsidP="00F42FDD">
            <w:pPr>
              <w:jc w:val="center"/>
              <w:rPr>
                <w:rFonts w:ascii="Times New Roman" w:hAnsi="Times New Roman" w:cs="Times New Roman"/>
              </w:rPr>
            </w:pPr>
            <w:r w:rsidRPr="00F2194B">
              <w:rPr>
                <w:rFonts w:ascii="Times New Roman" w:hAnsi="Times New Roman" w:cs="Times New Roman"/>
              </w:rPr>
              <w:t>发明专利权</w:t>
            </w:r>
          </w:p>
        </w:tc>
        <w:tc>
          <w:tcPr>
            <w:tcW w:w="2476" w:type="dxa"/>
            <w:vAlign w:val="center"/>
          </w:tcPr>
          <w:p w14:paraId="48E4D0EF" w14:textId="54F11C0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天然气管网的供气状态预测方法及装置</w:t>
            </w:r>
          </w:p>
        </w:tc>
        <w:tc>
          <w:tcPr>
            <w:tcW w:w="1447" w:type="dxa"/>
            <w:vAlign w:val="center"/>
          </w:tcPr>
          <w:p w14:paraId="5E1655EF" w14:textId="40CD0B90"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w:t>
            </w:r>
          </w:p>
        </w:tc>
        <w:tc>
          <w:tcPr>
            <w:tcW w:w="1891" w:type="dxa"/>
            <w:vAlign w:val="center"/>
          </w:tcPr>
          <w:p w14:paraId="1E8D3B71" w14:textId="1541770C" w:rsidR="00F42FDD" w:rsidRPr="00F2194B" w:rsidRDefault="00F42FDD" w:rsidP="00F42FDD">
            <w:pPr>
              <w:jc w:val="center"/>
              <w:rPr>
                <w:rFonts w:ascii="Times New Roman" w:hAnsi="Times New Roman" w:cs="Times New Roman"/>
              </w:rPr>
            </w:pPr>
            <w:r w:rsidRPr="00F2194B">
              <w:rPr>
                <w:rFonts w:ascii="Times New Roman" w:hAnsi="Times New Roman" w:cs="Times New Roman"/>
              </w:rPr>
              <w:t>ZL202011186477.5</w:t>
            </w:r>
          </w:p>
        </w:tc>
        <w:tc>
          <w:tcPr>
            <w:tcW w:w="1645" w:type="dxa"/>
            <w:vAlign w:val="center"/>
          </w:tcPr>
          <w:p w14:paraId="28FA2BE5" w14:textId="0B80B1C6"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2024-08-02</w:t>
            </w:r>
          </w:p>
        </w:tc>
        <w:tc>
          <w:tcPr>
            <w:tcW w:w="1641" w:type="dxa"/>
            <w:vAlign w:val="center"/>
          </w:tcPr>
          <w:p w14:paraId="7B3AF716" w14:textId="6330A510" w:rsidR="00F42FDD" w:rsidRPr="00F2194B" w:rsidRDefault="00F42FDD" w:rsidP="00F42FDD">
            <w:pPr>
              <w:jc w:val="center"/>
              <w:rPr>
                <w:rFonts w:ascii="Times New Roman" w:hAnsi="Times New Roman" w:cs="Times New Roman"/>
              </w:rPr>
            </w:pPr>
            <w:r w:rsidRPr="00F2194B">
              <w:rPr>
                <w:rFonts w:ascii="Times New Roman" w:hAnsi="Times New Roman" w:cs="Times New Roman"/>
              </w:rPr>
              <w:t>苏怀，张劲军，周靖，范霖，李学艺，张宗杰</w:t>
            </w:r>
          </w:p>
        </w:tc>
        <w:tc>
          <w:tcPr>
            <w:tcW w:w="2770" w:type="dxa"/>
            <w:vAlign w:val="center"/>
          </w:tcPr>
          <w:p w14:paraId="6BAC95A3" w14:textId="5C393020"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中国石油大学（北京）</w:t>
            </w:r>
          </w:p>
        </w:tc>
      </w:tr>
      <w:tr w:rsidR="00F42FDD" w:rsidRPr="00F2194B" w14:paraId="10706C81" w14:textId="77777777" w:rsidTr="00F42FDD">
        <w:tc>
          <w:tcPr>
            <w:tcW w:w="614" w:type="dxa"/>
            <w:vAlign w:val="center"/>
          </w:tcPr>
          <w:p w14:paraId="406D6D2B"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6</w:t>
            </w:r>
          </w:p>
        </w:tc>
        <w:tc>
          <w:tcPr>
            <w:tcW w:w="1690" w:type="dxa"/>
            <w:vAlign w:val="center"/>
          </w:tcPr>
          <w:p w14:paraId="79A658FC" w14:textId="18F8293F" w:rsidR="00F42FDD" w:rsidRPr="00F2194B" w:rsidRDefault="00F42FDD" w:rsidP="00F42FDD">
            <w:pPr>
              <w:jc w:val="center"/>
              <w:rPr>
                <w:rFonts w:ascii="Times New Roman" w:hAnsi="Times New Roman" w:cs="Times New Roman"/>
              </w:rPr>
            </w:pPr>
            <w:r w:rsidRPr="00F2194B">
              <w:rPr>
                <w:rFonts w:ascii="Times New Roman" w:hAnsi="Times New Roman" w:cs="Times New Roman"/>
              </w:rPr>
              <w:t>发明专利权</w:t>
            </w:r>
          </w:p>
        </w:tc>
        <w:tc>
          <w:tcPr>
            <w:tcW w:w="2476" w:type="dxa"/>
            <w:vAlign w:val="center"/>
          </w:tcPr>
          <w:p w14:paraId="5B8F80E8" w14:textId="035325C4" w:rsidR="00F42FDD" w:rsidRPr="00F2194B" w:rsidRDefault="00F42FDD" w:rsidP="00F42FDD">
            <w:pPr>
              <w:jc w:val="center"/>
              <w:rPr>
                <w:rFonts w:ascii="Times New Roman" w:hAnsi="Times New Roman" w:cs="Times New Roman"/>
              </w:rPr>
            </w:pPr>
            <w:r w:rsidRPr="00F2194B">
              <w:rPr>
                <w:rFonts w:ascii="Times New Roman" w:hAnsi="Times New Roman" w:cs="Times New Roman"/>
              </w:rPr>
              <w:t>能源系统可靠性确定方法、装置和设备</w:t>
            </w:r>
          </w:p>
        </w:tc>
        <w:tc>
          <w:tcPr>
            <w:tcW w:w="1447" w:type="dxa"/>
            <w:vAlign w:val="center"/>
          </w:tcPr>
          <w:p w14:paraId="0DA9CD1E" w14:textId="27DC7572"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w:t>
            </w:r>
          </w:p>
        </w:tc>
        <w:tc>
          <w:tcPr>
            <w:tcW w:w="1891" w:type="dxa"/>
            <w:vAlign w:val="center"/>
          </w:tcPr>
          <w:p w14:paraId="2D4605CA" w14:textId="4F925475" w:rsidR="00F42FDD" w:rsidRPr="00F2194B" w:rsidRDefault="00F42FDD" w:rsidP="00F42FDD">
            <w:pPr>
              <w:jc w:val="center"/>
              <w:rPr>
                <w:rFonts w:ascii="Times New Roman" w:hAnsi="Times New Roman" w:cs="Times New Roman"/>
              </w:rPr>
            </w:pPr>
            <w:r w:rsidRPr="00F2194B">
              <w:rPr>
                <w:rFonts w:ascii="Times New Roman" w:hAnsi="Times New Roman" w:cs="Times New Roman"/>
              </w:rPr>
              <w:t>ZL202010966744.4</w:t>
            </w:r>
          </w:p>
        </w:tc>
        <w:tc>
          <w:tcPr>
            <w:tcW w:w="1645" w:type="dxa"/>
            <w:vAlign w:val="center"/>
          </w:tcPr>
          <w:p w14:paraId="4E8C96DB" w14:textId="3BBEE645"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2024-02-06</w:t>
            </w:r>
          </w:p>
        </w:tc>
        <w:tc>
          <w:tcPr>
            <w:tcW w:w="1641" w:type="dxa"/>
            <w:vAlign w:val="center"/>
          </w:tcPr>
          <w:p w14:paraId="4EA2987E" w14:textId="2594AFC6" w:rsidR="00F42FDD" w:rsidRPr="00F2194B" w:rsidRDefault="00F42FDD" w:rsidP="00F42FDD">
            <w:pPr>
              <w:jc w:val="center"/>
              <w:rPr>
                <w:rFonts w:ascii="Times New Roman" w:hAnsi="Times New Roman" w:cs="Times New Roman"/>
              </w:rPr>
            </w:pPr>
            <w:r w:rsidRPr="00F2194B">
              <w:rPr>
                <w:rFonts w:ascii="Times New Roman" w:hAnsi="Times New Roman" w:cs="Times New Roman"/>
              </w:rPr>
              <w:t>苏怀，池立勋，张劲军，</w:t>
            </w:r>
            <w:r w:rsidRPr="00F2194B">
              <w:rPr>
                <w:rFonts w:ascii="Times New Roman" w:hAnsi="Times New Roman" w:cs="Times New Roman"/>
              </w:rPr>
              <w:lastRenderedPageBreak/>
              <w:t>李学艺，范霖</w:t>
            </w:r>
          </w:p>
        </w:tc>
        <w:tc>
          <w:tcPr>
            <w:tcW w:w="2770" w:type="dxa"/>
            <w:vAlign w:val="center"/>
          </w:tcPr>
          <w:p w14:paraId="2CF333DB" w14:textId="5427F613" w:rsidR="00F42FDD" w:rsidRPr="00F2194B" w:rsidRDefault="00F42FDD" w:rsidP="00F42FDD">
            <w:pPr>
              <w:jc w:val="center"/>
              <w:rPr>
                <w:rFonts w:ascii="Times New Roman" w:hAnsi="Times New Roman" w:cs="Times New Roman"/>
              </w:rPr>
            </w:pPr>
            <w:r w:rsidRPr="00F2194B">
              <w:rPr>
                <w:rFonts w:ascii="Times New Roman" w:hAnsi="Times New Roman" w:cs="Times New Roman"/>
              </w:rPr>
              <w:lastRenderedPageBreak/>
              <w:t>中国石油大学（北京）</w:t>
            </w:r>
          </w:p>
        </w:tc>
      </w:tr>
      <w:tr w:rsidR="00F42FDD" w:rsidRPr="00F2194B" w14:paraId="3D7D40CF" w14:textId="77777777" w:rsidTr="00F42FDD">
        <w:tc>
          <w:tcPr>
            <w:tcW w:w="614" w:type="dxa"/>
            <w:vAlign w:val="center"/>
          </w:tcPr>
          <w:p w14:paraId="74116225"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7</w:t>
            </w:r>
          </w:p>
        </w:tc>
        <w:tc>
          <w:tcPr>
            <w:tcW w:w="1690" w:type="dxa"/>
            <w:vAlign w:val="center"/>
          </w:tcPr>
          <w:p w14:paraId="218EDC01" w14:textId="1C182B1E" w:rsidR="00F42FDD" w:rsidRPr="00F2194B" w:rsidRDefault="00F42FDD" w:rsidP="00F42FDD">
            <w:pPr>
              <w:jc w:val="center"/>
              <w:rPr>
                <w:rFonts w:ascii="Times New Roman" w:hAnsi="Times New Roman" w:cs="Times New Roman"/>
              </w:rPr>
            </w:pPr>
            <w:r w:rsidRPr="00F2194B">
              <w:rPr>
                <w:rFonts w:ascii="Times New Roman" w:hAnsi="Times New Roman" w:cs="Times New Roman"/>
              </w:rPr>
              <w:t>发明专利权</w:t>
            </w:r>
          </w:p>
        </w:tc>
        <w:tc>
          <w:tcPr>
            <w:tcW w:w="2476" w:type="dxa"/>
            <w:vAlign w:val="center"/>
          </w:tcPr>
          <w:p w14:paraId="052BABF7" w14:textId="663AED2C" w:rsidR="00F42FDD" w:rsidRPr="00F2194B" w:rsidRDefault="00F42FDD" w:rsidP="00F42FDD">
            <w:pPr>
              <w:jc w:val="center"/>
              <w:rPr>
                <w:rFonts w:ascii="Times New Roman" w:hAnsi="Times New Roman" w:cs="Times New Roman"/>
              </w:rPr>
            </w:pPr>
            <w:r w:rsidRPr="00F2194B">
              <w:rPr>
                <w:rFonts w:ascii="Times New Roman" w:hAnsi="Times New Roman" w:cs="Times New Roman"/>
              </w:rPr>
              <w:t>设备剩余使用寿命的预测方法、装置、设备及存储介质</w:t>
            </w:r>
          </w:p>
        </w:tc>
        <w:tc>
          <w:tcPr>
            <w:tcW w:w="1447" w:type="dxa"/>
            <w:vAlign w:val="center"/>
          </w:tcPr>
          <w:p w14:paraId="4F67A2D0" w14:textId="7DA99190"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w:t>
            </w:r>
          </w:p>
        </w:tc>
        <w:tc>
          <w:tcPr>
            <w:tcW w:w="1891" w:type="dxa"/>
            <w:vAlign w:val="center"/>
          </w:tcPr>
          <w:p w14:paraId="0D5D10B2" w14:textId="6D4246AF" w:rsidR="00F42FDD" w:rsidRPr="00F2194B" w:rsidRDefault="00F42FDD" w:rsidP="00F42FDD">
            <w:pPr>
              <w:jc w:val="center"/>
              <w:rPr>
                <w:rFonts w:ascii="Times New Roman" w:hAnsi="Times New Roman" w:cs="Times New Roman"/>
              </w:rPr>
            </w:pPr>
            <w:r w:rsidRPr="00F2194B">
              <w:rPr>
                <w:rFonts w:ascii="Times New Roman" w:hAnsi="Times New Roman" w:cs="Times New Roman"/>
              </w:rPr>
              <w:t>ZL202111061750.6</w:t>
            </w:r>
          </w:p>
        </w:tc>
        <w:tc>
          <w:tcPr>
            <w:tcW w:w="1645" w:type="dxa"/>
            <w:vAlign w:val="center"/>
          </w:tcPr>
          <w:p w14:paraId="123EA611" w14:textId="229E8DB4"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2024-05-17</w:t>
            </w:r>
          </w:p>
        </w:tc>
        <w:tc>
          <w:tcPr>
            <w:tcW w:w="1641" w:type="dxa"/>
            <w:vAlign w:val="center"/>
          </w:tcPr>
          <w:p w14:paraId="5F86DE7C" w14:textId="37AEFC0C"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何宇轩，苏怀，张劲军，范霖，周靖，刘喆</w:t>
            </w:r>
          </w:p>
        </w:tc>
        <w:tc>
          <w:tcPr>
            <w:tcW w:w="2770" w:type="dxa"/>
            <w:vAlign w:val="center"/>
          </w:tcPr>
          <w:p w14:paraId="1EFC1058" w14:textId="4F08210A"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中国石油大学（北京）</w:t>
            </w:r>
          </w:p>
        </w:tc>
      </w:tr>
      <w:tr w:rsidR="00F42FDD" w:rsidRPr="00F2194B" w14:paraId="5BE9B3A2" w14:textId="77777777" w:rsidTr="00F42FDD">
        <w:tc>
          <w:tcPr>
            <w:tcW w:w="614" w:type="dxa"/>
            <w:vAlign w:val="center"/>
          </w:tcPr>
          <w:p w14:paraId="28FCF31C"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8</w:t>
            </w:r>
          </w:p>
        </w:tc>
        <w:tc>
          <w:tcPr>
            <w:tcW w:w="1690" w:type="dxa"/>
            <w:vAlign w:val="center"/>
          </w:tcPr>
          <w:p w14:paraId="16951C92" w14:textId="05E85DD2" w:rsidR="00F42FDD" w:rsidRPr="00F2194B" w:rsidRDefault="00F42FDD" w:rsidP="00F42FDD">
            <w:pPr>
              <w:jc w:val="center"/>
              <w:rPr>
                <w:rFonts w:ascii="Times New Roman" w:hAnsi="Times New Roman" w:cs="Times New Roman"/>
              </w:rPr>
            </w:pPr>
            <w:r w:rsidRPr="00F2194B">
              <w:rPr>
                <w:rFonts w:ascii="Times New Roman" w:hAnsi="Times New Roman" w:cs="Times New Roman"/>
              </w:rPr>
              <w:t>发明专利权</w:t>
            </w:r>
          </w:p>
        </w:tc>
        <w:tc>
          <w:tcPr>
            <w:tcW w:w="2476" w:type="dxa"/>
            <w:vAlign w:val="center"/>
          </w:tcPr>
          <w:p w14:paraId="21B3981B" w14:textId="3E63E4F5"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一种输油管道初凝仿真方法、装置、设备及介质</w:t>
            </w:r>
          </w:p>
        </w:tc>
        <w:tc>
          <w:tcPr>
            <w:tcW w:w="1447" w:type="dxa"/>
            <w:vAlign w:val="center"/>
          </w:tcPr>
          <w:p w14:paraId="26D3F68B" w14:textId="1953502A"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w:t>
            </w:r>
          </w:p>
        </w:tc>
        <w:tc>
          <w:tcPr>
            <w:tcW w:w="1891" w:type="dxa"/>
            <w:vAlign w:val="center"/>
          </w:tcPr>
          <w:p w14:paraId="62745974" w14:textId="2C3727D6" w:rsidR="00F42FDD" w:rsidRPr="00F2194B" w:rsidRDefault="00F42FDD" w:rsidP="00F42FDD">
            <w:pPr>
              <w:jc w:val="center"/>
              <w:rPr>
                <w:rFonts w:ascii="Times New Roman" w:hAnsi="Times New Roman" w:cs="Times New Roman"/>
              </w:rPr>
            </w:pPr>
            <w:r w:rsidRPr="00F2194B">
              <w:rPr>
                <w:rFonts w:ascii="Times New Roman" w:hAnsi="Times New Roman" w:cs="Times New Roman"/>
              </w:rPr>
              <w:t>ZL202410437155.5</w:t>
            </w:r>
          </w:p>
        </w:tc>
        <w:tc>
          <w:tcPr>
            <w:tcW w:w="1645" w:type="dxa"/>
            <w:vAlign w:val="center"/>
          </w:tcPr>
          <w:p w14:paraId="0C685263" w14:textId="5B0008A5"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2024-11-12</w:t>
            </w:r>
          </w:p>
        </w:tc>
        <w:tc>
          <w:tcPr>
            <w:tcW w:w="1641" w:type="dxa"/>
            <w:vAlign w:val="center"/>
          </w:tcPr>
          <w:p w14:paraId="0EEEA3BE" w14:textId="2B587BDB"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何宇轩，苏怀，梁馨月，张劲军，覃小东，杨兆铭</w:t>
            </w:r>
          </w:p>
        </w:tc>
        <w:tc>
          <w:tcPr>
            <w:tcW w:w="2770" w:type="dxa"/>
            <w:vAlign w:val="center"/>
          </w:tcPr>
          <w:p w14:paraId="7099BE94" w14:textId="7C945932"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中国石油大学（北京）</w:t>
            </w:r>
          </w:p>
        </w:tc>
      </w:tr>
      <w:tr w:rsidR="00F42FDD" w:rsidRPr="00F2194B" w14:paraId="2004911D" w14:textId="77777777" w:rsidTr="00F42FDD">
        <w:tc>
          <w:tcPr>
            <w:tcW w:w="614" w:type="dxa"/>
            <w:vAlign w:val="center"/>
          </w:tcPr>
          <w:p w14:paraId="57455FEC"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9</w:t>
            </w:r>
          </w:p>
        </w:tc>
        <w:tc>
          <w:tcPr>
            <w:tcW w:w="1690" w:type="dxa"/>
            <w:vAlign w:val="center"/>
          </w:tcPr>
          <w:p w14:paraId="1C454306" w14:textId="746F321E" w:rsidR="00F42FDD" w:rsidRPr="00F2194B" w:rsidRDefault="00F42FDD" w:rsidP="00F42FDD">
            <w:pPr>
              <w:jc w:val="center"/>
              <w:rPr>
                <w:rFonts w:ascii="Times New Roman" w:hAnsi="Times New Roman" w:cs="Times New Roman"/>
              </w:rPr>
            </w:pPr>
            <w:r w:rsidRPr="00F2194B">
              <w:rPr>
                <w:rFonts w:ascii="Times New Roman" w:hAnsi="Times New Roman" w:cs="Times New Roman"/>
              </w:rPr>
              <w:t>发明专利权</w:t>
            </w:r>
          </w:p>
        </w:tc>
        <w:tc>
          <w:tcPr>
            <w:tcW w:w="2476" w:type="dxa"/>
            <w:vAlign w:val="center"/>
          </w:tcPr>
          <w:p w14:paraId="26D70675" w14:textId="2BA45BAC"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一种混合原油凝点预测模型训练方法、装置及应用方法</w:t>
            </w:r>
          </w:p>
        </w:tc>
        <w:tc>
          <w:tcPr>
            <w:tcW w:w="1447" w:type="dxa"/>
            <w:vAlign w:val="center"/>
          </w:tcPr>
          <w:p w14:paraId="0609DBA4" w14:textId="6E84BFE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w:t>
            </w:r>
          </w:p>
        </w:tc>
        <w:tc>
          <w:tcPr>
            <w:tcW w:w="1891" w:type="dxa"/>
            <w:vAlign w:val="center"/>
          </w:tcPr>
          <w:p w14:paraId="3BCD00EC" w14:textId="3B5989E8" w:rsidR="00F42FDD" w:rsidRPr="00F2194B" w:rsidRDefault="00F42FDD" w:rsidP="00F42FDD">
            <w:pPr>
              <w:jc w:val="center"/>
              <w:rPr>
                <w:rFonts w:ascii="Times New Roman" w:hAnsi="Times New Roman" w:cs="Times New Roman"/>
              </w:rPr>
            </w:pPr>
            <w:r w:rsidRPr="00F2194B">
              <w:rPr>
                <w:rFonts w:ascii="Times New Roman" w:hAnsi="Times New Roman" w:cs="Times New Roman"/>
              </w:rPr>
              <w:t>ZL202210353836.4</w:t>
            </w:r>
          </w:p>
        </w:tc>
        <w:tc>
          <w:tcPr>
            <w:tcW w:w="1645" w:type="dxa"/>
            <w:vAlign w:val="center"/>
          </w:tcPr>
          <w:p w14:paraId="10A574F7" w14:textId="2CAB2149"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2024-06-18</w:t>
            </w:r>
          </w:p>
        </w:tc>
        <w:tc>
          <w:tcPr>
            <w:tcW w:w="1641" w:type="dxa"/>
            <w:vAlign w:val="center"/>
          </w:tcPr>
          <w:p w14:paraId="71EB6462" w14:textId="4A186DAC"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何宇轩，苏怀，张劲军，张成</w:t>
            </w:r>
          </w:p>
        </w:tc>
        <w:tc>
          <w:tcPr>
            <w:tcW w:w="2770" w:type="dxa"/>
            <w:vAlign w:val="center"/>
          </w:tcPr>
          <w:p w14:paraId="59D452F0" w14:textId="5B41BB9E"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中国石油大学（北京）</w:t>
            </w:r>
          </w:p>
        </w:tc>
      </w:tr>
      <w:tr w:rsidR="00F42FDD" w:rsidRPr="00F2194B" w14:paraId="59B12463" w14:textId="77777777" w:rsidTr="00F42FDD">
        <w:tc>
          <w:tcPr>
            <w:tcW w:w="614" w:type="dxa"/>
            <w:vAlign w:val="center"/>
          </w:tcPr>
          <w:p w14:paraId="09BB0023"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10</w:t>
            </w:r>
          </w:p>
        </w:tc>
        <w:tc>
          <w:tcPr>
            <w:tcW w:w="1690" w:type="dxa"/>
            <w:vAlign w:val="center"/>
          </w:tcPr>
          <w:p w14:paraId="6CF64C95" w14:textId="63A1D6EE"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专著</w:t>
            </w:r>
          </w:p>
        </w:tc>
        <w:tc>
          <w:tcPr>
            <w:tcW w:w="2476" w:type="dxa"/>
            <w:vAlign w:val="center"/>
          </w:tcPr>
          <w:p w14:paraId="1AA49187" w14:textId="52BF4260" w:rsidR="00F42FDD" w:rsidRPr="00F2194B" w:rsidRDefault="00F42FDD" w:rsidP="00F42FDD">
            <w:pPr>
              <w:jc w:val="center"/>
              <w:rPr>
                <w:rFonts w:ascii="Times New Roman" w:hAnsi="Times New Roman" w:cs="Times New Roman"/>
              </w:rPr>
            </w:pPr>
            <w:r w:rsidRPr="00F2194B">
              <w:rPr>
                <w:rFonts w:ascii="Times New Roman" w:hAnsi="Times New Roman" w:cs="Times New Roman"/>
              </w:rPr>
              <w:t>ADVANCED INTELLIGENT PIPELINE MANAGEMENT TECHNOLOGY</w:t>
            </w:r>
          </w:p>
        </w:tc>
        <w:tc>
          <w:tcPr>
            <w:tcW w:w="1447" w:type="dxa"/>
            <w:vAlign w:val="center"/>
          </w:tcPr>
          <w:p w14:paraId="7FB5773B" w14:textId="0E623585"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w:t>
            </w:r>
          </w:p>
        </w:tc>
        <w:tc>
          <w:tcPr>
            <w:tcW w:w="1891" w:type="dxa"/>
            <w:vAlign w:val="center"/>
          </w:tcPr>
          <w:p w14:paraId="7684F931" w14:textId="77777777" w:rsidR="00F42FDD" w:rsidRPr="00F2194B" w:rsidRDefault="00F42FDD" w:rsidP="00F42FDD">
            <w:pPr>
              <w:jc w:val="center"/>
              <w:rPr>
                <w:rFonts w:ascii="Times New Roman" w:hAnsi="Times New Roman" w:cs="Times New Roman"/>
              </w:rPr>
            </w:pPr>
          </w:p>
        </w:tc>
        <w:tc>
          <w:tcPr>
            <w:tcW w:w="1645" w:type="dxa"/>
            <w:vAlign w:val="center"/>
          </w:tcPr>
          <w:p w14:paraId="70FDF37F" w14:textId="68ABDE38"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2023-12-12</w:t>
            </w:r>
          </w:p>
        </w:tc>
        <w:tc>
          <w:tcPr>
            <w:tcW w:w="1641" w:type="dxa"/>
            <w:vAlign w:val="center"/>
          </w:tcPr>
          <w:p w14:paraId="20907ACD" w14:textId="2478FF4F" w:rsidR="00F42FDD" w:rsidRPr="00F2194B" w:rsidRDefault="00F42FDD" w:rsidP="00F42FDD">
            <w:pPr>
              <w:jc w:val="center"/>
              <w:rPr>
                <w:rFonts w:ascii="Times New Roman" w:hAnsi="Times New Roman" w:cs="Times New Roman"/>
              </w:rPr>
            </w:pPr>
            <w:r w:rsidRPr="00F2194B">
              <w:rPr>
                <w:rFonts w:ascii="Times New Roman" w:hAnsi="Times New Roman" w:cs="Times New Roman"/>
              </w:rPr>
              <w:t>苏怀，廖绮，张浩然，</w:t>
            </w:r>
            <w:r w:rsidRPr="00F2194B">
              <w:rPr>
                <w:rFonts w:ascii="Times New Roman" w:hAnsi="Times New Roman" w:cs="Times New Roman"/>
              </w:rPr>
              <w:t>Enrico Zio</w:t>
            </w:r>
          </w:p>
        </w:tc>
        <w:tc>
          <w:tcPr>
            <w:tcW w:w="2770" w:type="dxa"/>
            <w:vAlign w:val="center"/>
          </w:tcPr>
          <w:p w14:paraId="322E1FA3" w14:textId="50E741EE"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中国石油大学（北京）</w:t>
            </w:r>
          </w:p>
        </w:tc>
      </w:tr>
      <w:tr w:rsidR="00F42FDD" w:rsidRPr="00F2194B" w14:paraId="4C39AA4E" w14:textId="77777777" w:rsidTr="00F42FDD">
        <w:tc>
          <w:tcPr>
            <w:tcW w:w="614" w:type="dxa"/>
            <w:vAlign w:val="center"/>
          </w:tcPr>
          <w:p w14:paraId="6581D082"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11</w:t>
            </w:r>
          </w:p>
        </w:tc>
        <w:tc>
          <w:tcPr>
            <w:tcW w:w="1690" w:type="dxa"/>
            <w:vAlign w:val="center"/>
          </w:tcPr>
          <w:p w14:paraId="59CB669C" w14:textId="52D92532"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专著</w:t>
            </w:r>
          </w:p>
        </w:tc>
        <w:tc>
          <w:tcPr>
            <w:tcW w:w="2476" w:type="dxa"/>
            <w:vAlign w:val="center"/>
          </w:tcPr>
          <w:p w14:paraId="37C63556" w14:textId="6F74D1EB" w:rsidR="00F42FDD" w:rsidRPr="00F2194B" w:rsidRDefault="00F42FDD" w:rsidP="00F42FDD">
            <w:pPr>
              <w:jc w:val="center"/>
              <w:rPr>
                <w:rFonts w:ascii="Times New Roman" w:hAnsi="Times New Roman" w:cs="Times New Roman"/>
              </w:rPr>
            </w:pPr>
            <w:bookmarkStart w:id="1" w:name="OLE_LINK3"/>
            <w:r w:rsidRPr="00F2194B">
              <w:rPr>
                <w:rFonts w:ascii="Times New Roman" w:hAnsi="Times New Roman" w:cs="Times New Roman"/>
              </w:rPr>
              <w:t>大型复杂天然气管网系统韧性</w:t>
            </w:r>
            <w:bookmarkEnd w:id="1"/>
          </w:p>
        </w:tc>
        <w:tc>
          <w:tcPr>
            <w:tcW w:w="1447" w:type="dxa"/>
            <w:vAlign w:val="center"/>
          </w:tcPr>
          <w:p w14:paraId="4AC6BDAD" w14:textId="6FA60DA5"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w:t>
            </w:r>
          </w:p>
        </w:tc>
        <w:tc>
          <w:tcPr>
            <w:tcW w:w="1891" w:type="dxa"/>
            <w:vAlign w:val="center"/>
          </w:tcPr>
          <w:p w14:paraId="1F4A8D04" w14:textId="77777777" w:rsidR="00F42FDD" w:rsidRPr="00F2194B" w:rsidRDefault="00F42FDD" w:rsidP="00F42FDD">
            <w:pPr>
              <w:jc w:val="center"/>
              <w:rPr>
                <w:rFonts w:ascii="Times New Roman" w:hAnsi="Times New Roman" w:cs="Times New Roman"/>
              </w:rPr>
            </w:pPr>
          </w:p>
        </w:tc>
        <w:tc>
          <w:tcPr>
            <w:tcW w:w="1645" w:type="dxa"/>
            <w:vAlign w:val="center"/>
          </w:tcPr>
          <w:p w14:paraId="4AD0C3B6" w14:textId="506654B9"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2024-12-01</w:t>
            </w:r>
          </w:p>
        </w:tc>
        <w:tc>
          <w:tcPr>
            <w:tcW w:w="1641" w:type="dxa"/>
            <w:vAlign w:val="center"/>
          </w:tcPr>
          <w:p w14:paraId="6EDDC924" w14:textId="00CD18B3" w:rsidR="00F42FDD" w:rsidRPr="00F2194B" w:rsidRDefault="00F42FDD" w:rsidP="00F42FDD">
            <w:pPr>
              <w:jc w:val="center"/>
              <w:rPr>
                <w:rFonts w:ascii="Times New Roman" w:hAnsi="Times New Roman" w:cs="Times New Roman"/>
              </w:rPr>
            </w:pPr>
            <w:r w:rsidRPr="00F2194B">
              <w:rPr>
                <w:rFonts w:ascii="Times New Roman" w:hAnsi="Times New Roman" w:cs="Times New Roman"/>
              </w:rPr>
              <w:t>杨兆铭，苏怀，张劲军</w:t>
            </w:r>
          </w:p>
        </w:tc>
        <w:tc>
          <w:tcPr>
            <w:tcW w:w="2770" w:type="dxa"/>
            <w:vAlign w:val="center"/>
          </w:tcPr>
          <w:p w14:paraId="6D3C385F" w14:textId="5739362F"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中国石油大学（北京）</w:t>
            </w:r>
          </w:p>
        </w:tc>
      </w:tr>
      <w:tr w:rsidR="00F42FDD" w:rsidRPr="00F2194B" w14:paraId="5462047D" w14:textId="77777777" w:rsidTr="00F42FDD">
        <w:tc>
          <w:tcPr>
            <w:tcW w:w="614" w:type="dxa"/>
            <w:vAlign w:val="center"/>
          </w:tcPr>
          <w:p w14:paraId="41A88810"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12</w:t>
            </w:r>
          </w:p>
        </w:tc>
        <w:tc>
          <w:tcPr>
            <w:tcW w:w="1690" w:type="dxa"/>
            <w:vAlign w:val="center"/>
          </w:tcPr>
          <w:p w14:paraId="66BE9259" w14:textId="48E09AE4" w:rsidR="00F42FDD" w:rsidRPr="00F2194B" w:rsidRDefault="00F42FDD" w:rsidP="00F42FDD">
            <w:pPr>
              <w:jc w:val="center"/>
              <w:rPr>
                <w:rFonts w:ascii="Times New Roman" w:hAnsi="Times New Roman" w:cs="Times New Roman"/>
              </w:rPr>
            </w:pPr>
            <w:bookmarkStart w:id="2" w:name="OLE_LINK4"/>
            <w:r w:rsidRPr="00F2194B">
              <w:rPr>
                <w:rFonts w:ascii="Times New Roman" w:hAnsi="Times New Roman" w:cs="Times New Roman"/>
              </w:rPr>
              <w:t>论文</w:t>
            </w:r>
            <w:bookmarkEnd w:id="2"/>
          </w:p>
        </w:tc>
        <w:tc>
          <w:tcPr>
            <w:tcW w:w="2476" w:type="dxa"/>
            <w:vAlign w:val="center"/>
          </w:tcPr>
          <w:p w14:paraId="2AEECB44" w14:textId="7F8AF154" w:rsidR="00F42FDD" w:rsidRPr="00F2194B" w:rsidRDefault="00737734" w:rsidP="00F42FDD">
            <w:pPr>
              <w:jc w:val="center"/>
              <w:rPr>
                <w:rFonts w:ascii="Times New Roman" w:hAnsi="Times New Roman" w:cs="Times New Roman"/>
              </w:rPr>
            </w:pPr>
            <w:r w:rsidRPr="00737734">
              <w:rPr>
                <w:rFonts w:ascii="Times New Roman" w:hAnsi="Times New Roman" w:cs="Times New Roman" w:hint="eastAsia"/>
              </w:rPr>
              <w:t>天然气管网运行数据应用平台建设</w:t>
            </w:r>
          </w:p>
        </w:tc>
        <w:tc>
          <w:tcPr>
            <w:tcW w:w="1447" w:type="dxa"/>
            <w:vAlign w:val="center"/>
          </w:tcPr>
          <w:p w14:paraId="60D7CDE9" w14:textId="671441D3"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w:t>
            </w:r>
          </w:p>
        </w:tc>
        <w:tc>
          <w:tcPr>
            <w:tcW w:w="1891" w:type="dxa"/>
            <w:vAlign w:val="center"/>
          </w:tcPr>
          <w:p w14:paraId="2997AFB9" w14:textId="77777777" w:rsidR="00F42FDD" w:rsidRPr="00F2194B" w:rsidRDefault="00F42FDD" w:rsidP="00F42FDD">
            <w:pPr>
              <w:jc w:val="center"/>
              <w:rPr>
                <w:rFonts w:ascii="Times New Roman" w:hAnsi="Times New Roman" w:cs="Times New Roman"/>
              </w:rPr>
            </w:pPr>
          </w:p>
        </w:tc>
        <w:tc>
          <w:tcPr>
            <w:tcW w:w="1645" w:type="dxa"/>
            <w:vAlign w:val="center"/>
          </w:tcPr>
          <w:p w14:paraId="276A4123" w14:textId="5FFF6A1F"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202</w:t>
            </w:r>
            <w:r w:rsidR="000D3622">
              <w:rPr>
                <w:rFonts w:ascii="Times New Roman" w:hAnsi="Times New Roman" w:cs="Times New Roman" w:hint="eastAsia"/>
              </w:rPr>
              <w:t>4</w:t>
            </w:r>
            <w:r w:rsidRPr="00F2194B">
              <w:rPr>
                <w:rFonts w:ascii="Times New Roman" w:hAnsi="Times New Roman" w:cs="Times New Roman"/>
              </w:rPr>
              <w:t>-</w:t>
            </w:r>
            <w:r w:rsidR="000D3622">
              <w:rPr>
                <w:rFonts w:ascii="Times New Roman" w:hAnsi="Times New Roman" w:cs="Times New Roman" w:hint="eastAsia"/>
              </w:rPr>
              <w:t>08</w:t>
            </w:r>
            <w:r w:rsidRPr="00F2194B">
              <w:rPr>
                <w:rFonts w:ascii="Times New Roman" w:hAnsi="Times New Roman" w:cs="Times New Roman"/>
              </w:rPr>
              <w:t>-</w:t>
            </w:r>
            <w:r w:rsidR="000D3622">
              <w:rPr>
                <w:rFonts w:ascii="Times New Roman" w:hAnsi="Times New Roman" w:cs="Times New Roman" w:hint="eastAsia"/>
              </w:rPr>
              <w:t>06</w:t>
            </w:r>
          </w:p>
        </w:tc>
        <w:tc>
          <w:tcPr>
            <w:tcW w:w="1641" w:type="dxa"/>
            <w:vAlign w:val="center"/>
          </w:tcPr>
          <w:p w14:paraId="08A476AE" w14:textId="1D471D8F" w:rsidR="00F42FDD" w:rsidRPr="00F2194B" w:rsidRDefault="00C32184" w:rsidP="00F42FDD">
            <w:pPr>
              <w:jc w:val="center"/>
              <w:rPr>
                <w:rFonts w:ascii="Times New Roman" w:hAnsi="Times New Roman" w:cs="Times New Roman"/>
              </w:rPr>
            </w:pPr>
            <w:r>
              <w:rPr>
                <w:rFonts w:ascii="Times New Roman" w:hAnsi="Times New Roman" w:cs="Times New Roman" w:hint="eastAsia"/>
              </w:rPr>
              <w:t>刁洪涛、虞维超、王凯鸿、苏怀、张轶、</w:t>
            </w:r>
            <w:r w:rsidR="00CD2214">
              <w:rPr>
                <w:rFonts w:ascii="Times New Roman" w:hAnsi="Times New Roman" w:cs="Times New Roman" w:hint="eastAsia"/>
              </w:rPr>
              <w:t>杨兆铭</w:t>
            </w:r>
          </w:p>
        </w:tc>
        <w:tc>
          <w:tcPr>
            <w:tcW w:w="2770" w:type="dxa"/>
            <w:vAlign w:val="center"/>
          </w:tcPr>
          <w:p w14:paraId="5FA9A9AD" w14:textId="6D1BC8D6" w:rsidR="00CD2214" w:rsidRDefault="00CD2214" w:rsidP="00CD2214">
            <w:pPr>
              <w:jc w:val="center"/>
              <w:rPr>
                <w:rFonts w:ascii="Times New Roman" w:hAnsi="Times New Roman" w:cs="Times New Roman"/>
              </w:rPr>
            </w:pPr>
            <w:bookmarkStart w:id="3" w:name="OLE_LINK5"/>
            <w:r>
              <w:rPr>
                <w:rFonts w:ascii="Times New Roman" w:hAnsi="Times New Roman" w:cs="Times New Roman" w:hint="eastAsia"/>
              </w:rPr>
              <w:t>国家管网油气调控中心</w:t>
            </w:r>
          </w:p>
          <w:p w14:paraId="05EDC225" w14:textId="433B9400" w:rsidR="00F42FDD" w:rsidRPr="00F2194B" w:rsidRDefault="00F42FDD" w:rsidP="00CD2214">
            <w:pPr>
              <w:jc w:val="center"/>
              <w:rPr>
                <w:rFonts w:ascii="Times New Roman" w:hAnsi="Times New Roman" w:cs="Times New Roman"/>
              </w:rPr>
            </w:pPr>
            <w:r w:rsidRPr="00F2194B">
              <w:rPr>
                <w:rFonts w:ascii="Times New Roman" w:hAnsi="Times New Roman" w:cs="Times New Roman"/>
              </w:rPr>
              <w:t>中国石油大学（北京）</w:t>
            </w:r>
            <w:bookmarkEnd w:id="3"/>
          </w:p>
        </w:tc>
      </w:tr>
      <w:tr w:rsidR="00F42FDD" w:rsidRPr="00F2194B" w14:paraId="7947C362" w14:textId="77777777" w:rsidTr="00F42FDD">
        <w:tc>
          <w:tcPr>
            <w:tcW w:w="614" w:type="dxa"/>
            <w:vAlign w:val="center"/>
          </w:tcPr>
          <w:p w14:paraId="06773ABC"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13</w:t>
            </w:r>
          </w:p>
        </w:tc>
        <w:tc>
          <w:tcPr>
            <w:tcW w:w="1690" w:type="dxa"/>
            <w:vAlign w:val="center"/>
          </w:tcPr>
          <w:p w14:paraId="6C005FF8" w14:textId="5A9FF1B4" w:rsidR="00F42FDD" w:rsidRPr="00F2194B" w:rsidRDefault="00F42FDD" w:rsidP="00F42FDD">
            <w:pPr>
              <w:jc w:val="center"/>
              <w:rPr>
                <w:rFonts w:ascii="Times New Roman" w:hAnsi="Times New Roman" w:cs="Times New Roman"/>
              </w:rPr>
            </w:pPr>
            <w:r w:rsidRPr="00F2194B">
              <w:rPr>
                <w:rFonts w:ascii="Times New Roman" w:hAnsi="Times New Roman" w:cs="Times New Roman"/>
              </w:rPr>
              <w:t>论文</w:t>
            </w:r>
          </w:p>
        </w:tc>
        <w:tc>
          <w:tcPr>
            <w:tcW w:w="2476" w:type="dxa"/>
            <w:vAlign w:val="center"/>
          </w:tcPr>
          <w:p w14:paraId="79605A4E" w14:textId="45085A89" w:rsidR="00F42FDD" w:rsidRPr="00F2194B" w:rsidRDefault="00F42FDD" w:rsidP="00F42FDD">
            <w:pPr>
              <w:jc w:val="center"/>
              <w:rPr>
                <w:rFonts w:ascii="Times New Roman" w:hAnsi="Times New Roman" w:cs="Times New Roman"/>
              </w:rPr>
            </w:pPr>
            <w:r w:rsidRPr="00F2194B">
              <w:rPr>
                <w:rFonts w:ascii="Times New Roman" w:hAnsi="Times New Roman" w:cs="Times New Roman"/>
              </w:rPr>
              <w:t xml:space="preserve">An integrated systemic method for supply reliability assessment of </w:t>
            </w:r>
            <w:r w:rsidRPr="00F2194B">
              <w:rPr>
                <w:rFonts w:ascii="Times New Roman" w:hAnsi="Times New Roman" w:cs="Times New Roman"/>
              </w:rPr>
              <w:lastRenderedPageBreak/>
              <w:t>natural gas pipeline networks</w:t>
            </w:r>
          </w:p>
        </w:tc>
        <w:tc>
          <w:tcPr>
            <w:tcW w:w="1447" w:type="dxa"/>
            <w:vAlign w:val="center"/>
          </w:tcPr>
          <w:p w14:paraId="1D6C9B8C" w14:textId="6C8612EF" w:rsidR="00F42FDD" w:rsidRPr="00F2194B" w:rsidRDefault="00F42FDD" w:rsidP="00F42FDD">
            <w:pPr>
              <w:jc w:val="center"/>
              <w:rPr>
                <w:rFonts w:ascii="Times New Roman" w:hAnsi="Times New Roman" w:cs="Times New Roman"/>
              </w:rPr>
            </w:pPr>
            <w:r w:rsidRPr="00F2194B">
              <w:rPr>
                <w:rFonts w:ascii="Times New Roman" w:hAnsi="Times New Roman" w:cs="Times New Roman"/>
              </w:rPr>
              <w:lastRenderedPageBreak/>
              <w:t>中国</w:t>
            </w:r>
          </w:p>
        </w:tc>
        <w:tc>
          <w:tcPr>
            <w:tcW w:w="1891" w:type="dxa"/>
            <w:vAlign w:val="center"/>
          </w:tcPr>
          <w:p w14:paraId="183EEACF" w14:textId="77777777" w:rsidR="00F42FDD" w:rsidRPr="00F2194B" w:rsidRDefault="00F42FDD" w:rsidP="00F42FDD">
            <w:pPr>
              <w:jc w:val="center"/>
              <w:rPr>
                <w:rFonts w:ascii="Times New Roman" w:hAnsi="Times New Roman" w:cs="Times New Roman"/>
              </w:rPr>
            </w:pPr>
          </w:p>
        </w:tc>
        <w:tc>
          <w:tcPr>
            <w:tcW w:w="1645" w:type="dxa"/>
            <w:vAlign w:val="center"/>
          </w:tcPr>
          <w:p w14:paraId="5F351B0C" w14:textId="6E913A81"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2018-01-01</w:t>
            </w:r>
          </w:p>
        </w:tc>
        <w:tc>
          <w:tcPr>
            <w:tcW w:w="1641" w:type="dxa"/>
            <w:vAlign w:val="center"/>
          </w:tcPr>
          <w:p w14:paraId="425F01E0" w14:textId="547E656B" w:rsidR="00F42FDD" w:rsidRPr="00F2194B" w:rsidRDefault="00F42FDD" w:rsidP="00F42FDD">
            <w:pPr>
              <w:jc w:val="center"/>
              <w:rPr>
                <w:rFonts w:ascii="Times New Roman" w:hAnsi="Times New Roman" w:cs="Times New Roman"/>
              </w:rPr>
            </w:pPr>
            <w:r w:rsidRPr="00F2194B">
              <w:rPr>
                <w:rFonts w:ascii="Times New Roman" w:hAnsi="Times New Roman" w:cs="Times New Roman"/>
              </w:rPr>
              <w:t>苏怀，张劲军，</w:t>
            </w:r>
            <w:r w:rsidRPr="00F2194B">
              <w:rPr>
                <w:rFonts w:ascii="Times New Roman" w:hAnsi="Times New Roman" w:cs="Times New Roman"/>
              </w:rPr>
              <w:t>Enrico Zio</w:t>
            </w:r>
            <w:r w:rsidRPr="00F2194B">
              <w:rPr>
                <w:rFonts w:ascii="Times New Roman" w:hAnsi="Times New Roman" w:cs="Times New Roman"/>
              </w:rPr>
              <w:t>，杨楠，李</w:t>
            </w:r>
            <w:r w:rsidRPr="00F2194B">
              <w:rPr>
                <w:rFonts w:ascii="Times New Roman" w:hAnsi="Times New Roman" w:cs="Times New Roman"/>
              </w:rPr>
              <w:lastRenderedPageBreak/>
              <w:t>学艺，张宗杰</w:t>
            </w:r>
          </w:p>
        </w:tc>
        <w:tc>
          <w:tcPr>
            <w:tcW w:w="2770" w:type="dxa"/>
            <w:vAlign w:val="center"/>
          </w:tcPr>
          <w:p w14:paraId="10058BC5"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lastRenderedPageBreak/>
              <w:t>中国石油大学（北京）</w:t>
            </w:r>
          </w:p>
          <w:p w14:paraId="0344DA14" w14:textId="2A41ABD1" w:rsidR="00F42FDD" w:rsidRPr="00F2194B" w:rsidRDefault="00F42FDD" w:rsidP="00F42FDD">
            <w:pPr>
              <w:jc w:val="center"/>
              <w:rPr>
                <w:rFonts w:ascii="Times New Roman" w:hAnsi="Times New Roman" w:cs="Times New Roman"/>
              </w:rPr>
            </w:pPr>
            <w:r w:rsidRPr="00F2194B">
              <w:rPr>
                <w:rFonts w:ascii="Times New Roman" w:hAnsi="Times New Roman" w:cs="Times New Roman"/>
              </w:rPr>
              <w:t>米兰理工大学</w:t>
            </w:r>
          </w:p>
        </w:tc>
      </w:tr>
      <w:tr w:rsidR="00F42FDD" w:rsidRPr="00F2194B" w14:paraId="575C1206" w14:textId="77777777" w:rsidTr="00F42FDD">
        <w:tc>
          <w:tcPr>
            <w:tcW w:w="614" w:type="dxa"/>
            <w:vAlign w:val="center"/>
          </w:tcPr>
          <w:p w14:paraId="18D2C77B"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14</w:t>
            </w:r>
          </w:p>
        </w:tc>
        <w:tc>
          <w:tcPr>
            <w:tcW w:w="1690" w:type="dxa"/>
            <w:vAlign w:val="center"/>
          </w:tcPr>
          <w:p w14:paraId="75D51EE9" w14:textId="21E50C5D" w:rsidR="00F42FDD" w:rsidRPr="00F2194B" w:rsidRDefault="00F42FDD" w:rsidP="00F42FDD">
            <w:pPr>
              <w:jc w:val="center"/>
              <w:rPr>
                <w:rFonts w:ascii="Times New Roman" w:hAnsi="Times New Roman" w:cs="Times New Roman"/>
              </w:rPr>
            </w:pPr>
            <w:r w:rsidRPr="00F2194B">
              <w:rPr>
                <w:rFonts w:ascii="Times New Roman" w:hAnsi="Times New Roman" w:cs="Times New Roman"/>
              </w:rPr>
              <w:t>论文</w:t>
            </w:r>
          </w:p>
        </w:tc>
        <w:tc>
          <w:tcPr>
            <w:tcW w:w="2476" w:type="dxa"/>
            <w:vAlign w:val="center"/>
          </w:tcPr>
          <w:p w14:paraId="3DA7606C" w14:textId="6B1818A9" w:rsidR="00F42FDD" w:rsidRPr="00F2194B" w:rsidRDefault="00F42FDD" w:rsidP="00F42FDD">
            <w:pPr>
              <w:jc w:val="center"/>
              <w:rPr>
                <w:rFonts w:ascii="Times New Roman" w:hAnsi="Times New Roman" w:cs="Times New Roman"/>
              </w:rPr>
            </w:pPr>
            <w:r w:rsidRPr="00F2194B">
              <w:rPr>
                <w:rFonts w:ascii="Times New Roman" w:hAnsi="Times New Roman" w:cs="Times New Roman"/>
              </w:rPr>
              <w:t>A systematic method of long-sequence prediction of natural gas supply in IES based on spatio-temporal causal network of multi-energy</w:t>
            </w:r>
          </w:p>
        </w:tc>
        <w:tc>
          <w:tcPr>
            <w:tcW w:w="1447" w:type="dxa"/>
            <w:vAlign w:val="center"/>
          </w:tcPr>
          <w:p w14:paraId="07398CB8" w14:textId="1676F32C"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w:t>
            </w:r>
          </w:p>
        </w:tc>
        <w:tc>
          <w:tcPr>
            <w:tcW w:w="1891" w:type="dxa"/>
            <w:vAlign w:val="center"/>
          </w:tcPr>
          <w:p w14:paraId="30149E82" w14:textId="77777777" w:rsidR="00F42FDD" w:rsidRPr="00F2194B" w:rsidRDefault="00F42FDD" w:rsidP="00F42FDD">
            <w:pPr>
              <w:jc w:val="center"/>
              <w:rPr>
                <w:rFonts w:ascii="Times New Roman" w:hAnsi="Times New Roman" w:cs="Times New Roman"/>
              </w:rPr>
            </w:pPr>
          </w:p>
        </w:tc>
        <w:tc>
          <w:tcPr>
            <w:tcW w:w="1645" w:type="dxa"/>
            <w:vAlign w:val="center"/>
          </w:tcPr>
          <w:p w14:paraId="7B49EA37" w14:textId="6C5BA87D"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2024-12-15</w:t>
            </w:r>
          </w:p>
        </w:tc>
        <w:tc>
          <w:tcPr>
            <w:tcW w:w="1641" w:type="dxa"/>
            <w:vAlign w:val="center"/>
          </w:tcPr>
          <w:p w14:paraId="2BCF9DF4" w14:textId="135BA485" w:rsidR="00F42FDD" w:rsidRPr="00F2194B" w:rsidRDefault="00F42FDD" w:rsidP="00F42FDD">
            <w:pPr>
              <w:jc w:val="center"/>
              <w:rPr>
                <w:rFonts w:ascii="Times New Roman" w:hAnsi="Times New Roman" w:cs="Times New Roman"/>
              </w:rPr>
            </w:pPr>
            <w:r w:rsidRPr="00F2194B">
              <w:rPr>
                <w:rFonts w:ascii="Times New Roman" w:hAnsi="Times New Roman" w:cs="Times New Roman"/>
              </w:rPr>
              <w:t>焦丁禹，苏怀，何宇轩，张丽，杨兆铭，彭世亮，左丽丽，张劲军</w:t>
            </w:r>
          </w:p>
        </w:tc>
        <w:tc>
          <w:tcPr>
            <w:tcW w:w="2770" w:type="dxa"/>
            <w:vAlign w:val="center"/>
          </w:tcPr>
          <w:p w14:paraId="3DC34561"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中国石油大学（北京）</w:t>
            </w:r>
          </w:p>
          <w:p w14:paraId="622B481C" w14:textId="28A40791" w:rsidR="00F42FDD" w:rsidRPr="00F2194B" w:rsidRDefault="00F42FDD" w:rsidP="00F42FDD">
            <w:pPr>
              <w:jc w:val="center"/>
              <w:rPr>
                <w:rFonts w:ascii="Times New Roman" w:hAnsi="Times New Roman" w:cs="Times New Roman"/>
              </w:rPr>
            </w:pPr>
            <w:r w:rsidRPr="00F2194B">
              <w:rPr>
                <w:rFonts w:ascii="Times New Roman" w:hAnsi="Times New Roman" w:cs="Times New Roman"/>
              </w:rPr>
              <w:t>昆仑数智科技</w:t>
            </w:r>
            <w:r w:rsidR="00FB74E8">
              <w:rPr>
                <w:rFonts w:ascii="Times New Roman" w:hAnsi="Times New Roman" w:cs="Times New Roman" w:hint="eastAsia"/>
              </w:rPr>
              <w:t>有限</w:t>
            </w:r>
            <w:r w:rsidRPr="00F2194B">
              <w:rPr>
                <w:rFonts w:ascii="Times New Roman" w:hAnsi="Times New Roman" w:cs="Times New Roman"/>
              </w:rPr>
              <w:t>公司</w:t>
            </w:r>
          </w:p>
        </w:tc>
      </w:tr>
      <w:tr w:rsidR="00F42FDD" w:rsidRPr="00F2194B" w14:paraId="4155BDAF" w14:textId="77777777" w:rsidTr="00F42FDD">
        <w:tc>
          <w:tcPr>
            <w:tcW w:w="614" w:type="dxa"/>
            <w:vAlign w:val="center"/>
          </w:tcPr>
          <w:p w14:paraId="191C4761" w14:textId="77777777" w:rsidR="00F42FDD" w:rsidRPr="00F2194B" w:rsidRDefault="00F42FDD" w:rsidP="00F42FDD">
            <w:pPr>
              <w:jc w:val="center"/>
              <w:rPr>
                <w:rFonts w:ascii="Times New Roman" w:hAnsi="Times New Roman" w:cs="Times New Roman"/>
              </w:rPr>
            </w:pPr>
            <w:r w:rsidRPr="00F2194B">
              <w:rPr>
                <w:rFonts w:ascii="Times New Roman" w:hAnsi="Times New Roman" w:cs="Times New Roman"/>
              </w:rPr>
              <w:t>15</w:t>
            </w:r>
          </w:p>
        </w:tc>
        <w:tc>
          <w:tcPr>
            <w:tcW w:w="1690" w:type="dxa"/>
            <w:vAlign w:val="center"/>
          </w:tcPr>
          <w:p w14:paraId="69584438" w14:textId="257BB185" w:rsidR="00F42FDD" w:rsidRPr="00F2194B" w:rsidRDefault="00F42FDD" w:rsidP="00F42FDD">
            <w:pPr>
              <w:jc w:val="center"/>
              <w:rPr>
                <w:rFonts w:ascii="Times New Roman" w:hAnsi="Times New Roman" w:cs="Times New Roman"/>
              </w:rPr>
            </w:pPr>
            <w:r w:rsidRPr="00F2194B">
              <w:rPr>
                <w:rFonts w:ascii="Times New Roman" w:hAnsi="Times New Roman" w:cs="Times New Roman"/>
              </w:rPr>
              <w:t>论文</w:t>
            </w:r>
          </w:p>
        </w:tc>
        <w:tc>
          <w:tcPr>
            <w:tcW w:w="2476" w:type="dxa"/>
            <w:vAlign w:val="center"/>
          </w:tcPr>
          <w:p w14:paraId="1119F7CE" w14:textId="1F1E935E" w:rsidR="00F42FDD" w:rsidRPr="00F2194B" w:rsidRDefault="000D3622" w:rsidP="00F42FDD">
            <w:pPr>
              <w:jc w:val="center"/>
              <w:rPr>
                <w:rFonts w:ascii="Times New Roman" w:hAnsi="Times New Roman" w:cs="Times New Roman"/>
              </w:rPr>
            </w:pPr>
            <w:r w:rsidRPr="000D3622">
              <w:rPr>
                <w:rFonts w:ascii="Times New Roman" w:hAnsi="Times New Roman" w:cs="Times New Roman" w:hint="eastAsia"/>
              </w:rPr>
              <w:t>基于机器学习的成品油管道运行工况识别</w:t>
            </w:r>
          </w:p>
        </w:tc>
        <w:tc>
          <w:tcPr>
            <w:tcW w:w="1447" w:type="dxa"/>
            <w:vAlign w:val="center"/>
          </w:tcPr>
          <w:p w14:paraId="605DA063" w14:textId="20E6E32E"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w:t>
            </w:r>
          </w:p>
        </w:tc>
        <w:tc>
          <w:tcPr>
            <w:tcW w:w="1891" w:type="dxa"/>
            <w:vAlign w:val="center"/>
          </w:tcPr>
          <w:p w14:paraId="6AB85246" w14:textId="77777777" w:rsidR="00F42FDD" w:rsidRPr="00F2194B" w:rsidRDefault="00F42FDD" w:rsidP="00F42FDD">
            <w:pPr>
              <w:jc w:val="center"/>
              <w:rPr>
                <w:rFonts w:ascii="Times New Roman" w:hAnsi="Times New Roman" w:cs="Times New Roman"/>
              </w:rPr>
            </w:pPr>
          </w:p>
        </w:tc>
        <w:tc>
          <w:tcPr>
            <w:tcW w:w="1645" w:type="dxa"/>
            <w:vAlign w:val="center"/>
          </w:tcPr>
          <w:p w14:paraId="76BE87B2" w14:textId="21707E06" w:rsidR="00F42FDD" w:rsidRPr="00F2194B" w:rsidRDefault="00F42FDD" w:rsidP="00F42FDD">
            <w:pPr>
              <w:jc w:val="center"/>
              <w:rPr>
                <w:rFonts w:ascii="Times New Roman" w:hAnsi="Times New Roman" w:cs="Times New Roman"/>
              </w:rPr>
            </w:pPr>
            <w:r w:rsidRPr="00F2194B">
              <w:rPr>
                <w:rFonts w:ascii="Times New Roman" w:hAnsi="Times New Roman" w:cs="Times New Roman"/>
              </w:rPr>
              <w:t>202</w:t>
            </w:r>
            <w:r w:rsidR="00DC5EE5">
              <w:rPr>
                <w:rFonts w:ascii="Times New Roman" w:hAnsi="Times New Roman" w:cs="Times New Roman" w:hint="eastAsia"/>
              </w:rPr>
              <w:t>4</w:t>
            </w:r>
            <w:r w:rsidRPr="00F2194B">
              <w:rPr>
                <w:rFonts w:ascii="Times New Roman" w:hAnsi="Times New Roman" w:cs="Times New Roman"/>
              </w:rPr>
              <w:t>-0</w:t>
            </w:r>
            <w:r w:rsidR="002F151B">
              <w:rPr>
                <w:rFonts w:ascii="Times New Roman" w:hAnsi="Times New Roman" w:cs="Times New Roman" w:hint="eastAsia"/>
              </w:rPr>
              <w:t>6</w:t>
            </w:r>
            <w:r w:rsidRPr="00F2194B">
              <w:rPr>
                <w:rFonts w:ascii="Times New Roman" w:hAnsi="Times New Roman" w:cs="Times New Roman"/>
              </w:rPr>
              <w:t>-</w:t>
            </w:r>
            <w:r w:rsidR="002F151B">
              <w:rPr>
                <w:rFonts w:ascii="Times New Roman" w:hAnsi="Times New Roman" w:cs="Times New Roman" w:hint="eastAsia"/>
              </w:rPr>
              <w:t>15</w:t>
            </w:r>
          </w:p>
        </w:tc>
        <w:tc>
          <w:tcPr>
            <w:tcW w:w="1641" w:type="dxa"/>
            <w:vAlign w:val="center"/>
          </w:tcPr>
          <w:p w14:paraId="7FCFF36A" w14:textId="44EA08F3" w:rsidR="00F42FDD" w:rsidRPr="00F2194B" w:rsidRDefault="00DC5EE5" w:rsidP="00F42FDD">
            <w:pPr>
              <w:jc w:val="center"/>
              <w:rPr>
                <w:rFonts w:ascii="Times New Roman" w:hAnsi="Times New Roman" w:cs="Times New Roman"/>
              </w:rPr>
            </w:pPr>
            <w:r>
              <w:rPr>
                <w:rFonts w:ascii="Times New Roman" w:hAnsi="Times New Roman" w:cs="Times New Roman" w:hint="eastAsia"/>
              </w:rPr>
              <w:t>李苗、李凌波、左志恒、张丽、江璐鑫、苏怀</w:t>
            </w:r>
          </w:p>
        </w:tc>
        <w:tc>
          <w:tcPr>
            <w:tcW w:w="2770" w:type="dxa"/>
            <w:vAlign w:val="center"/>
          </w:tcPr>
          <w:p w14:paraId="67178788" w14:textId="77777777" w:rsidR="009156E0" w:rsidRDefault="003C502C" w:rsidP="00F42FDD">
            <w:pPr>
              <w:jc w:val="center"/>
              <w:rPr>
                <w:rFonts w:ascii="Times New Roman" w:hAnsi="Times New Roman" w:cs="Times New Roman"/>
              </w:rPr>
            </w:pPr>
            <w:r>
              <w:rPr>
                <w:rFonts w:ascii="Times New Roman" w:hAnsi="Times New Roman" w:cs="Times New Roman" w:hint="eastAsia"/>
              </w:rPr>
              <w:t>国家管网华南分公司</w:t>
            </w:r>
          </w:p>
          <w:p w14:paraId="28A02219" w14:textId="3EE15F73" w:rsidR="00DC5EE5" w:rsidRDefault="003C502C" w:rsidP="00F42FDD">
            <w:pPr>
              <w:jc w:val="center"/>
              <w:rPr>
                <w:rFonts w:ascii="Times New Roman" w:hAnsi="Times New Roman" w:cs="Times New Roman"/>
              </w:rPr>
            </w:pPr>
            <w:r>
              <w:rPr>
                <w:rFonts w:ascii="Times New Roman" w:hAnsi="Times New Roman" w:cs="Times New Roman" w:hint="eastAsia"/>
              </w:rPr>
              <w:t>昆仑数智</w:t>
            </w:r>
            <w:r w:rsidR="009156E0">
              <w:rPr>
                <w:rFonts w:ascii="Times New Roman" w:hAnsi="Times New Roman" w:cs="Times New Roman" w:hint="eastAsia"/>
              </w:rPr>
              <w:t>科技有限公司</w:t>
            </w:r>
          </w:p>
          <w:p w14:paraId="1EB80C72" w14:textId="55869F8F" w:rsidR="00FB74E8" w:rsidRDefault="00FB74E8" w:rsidP="00F42FDD">
            <w:pPr>
              <w:jc w:val="center"/>
              <w:rPr>
                <w:rFonts w:ascii="Times New Roman" w:hAnsi="Times New Roman" w:cs="Times New Roman"/>
              </w:rPr>
            </w:pPr>
            <w:r>
              <w:rPr>
                <w:rFonts w:ascii="Times New Roman" w:hAnsi="Times New Roman" w:cs="Times New Roman" w:hint="eastAsia"/>
              </w:rPr>
              <w:t>国家管网研究总院</w:t>
            </w:r>
          </w:p>
          <w:p w14:paraId="61814C39" w14:textId="6166322F" w:rsidR="00F42FDD" w:rsidRPr="00F2194B" w:rsidRDefault="00F42FDD" w:rsidP="00F42FDD">
            <w:pPr>
              <w:jc w:val="center"/>
              <w:rPr>
                <w:rFonts w:ascii="Times New Roman" w:hAnsi="Times New Roman" w:cs="Times New Roman"/>
              </w:rPr>
            </w:pPr>
            <w:r w:rsidRPr="00F2194B">
              <w:rPr>
                <w:rFonts w:ascii="Times New Roman" w:hAnsi="Times New Roman" w:cs="Times New Roman"/>
              </w:rPr>
              <w:t>中国石油大学（北京）</w:t>
            </w:r>
          </w:p>
        </w:tc>
      </w:tr>
    </w:tbl>
    <w:p w14:paraId="4C380292" w14:textId="77777777" w:rsidR="002A5868" w:rsidRPr="00F2194B" w:rsidRDefault="002A5868">
      <w:pPr>
        <w:rPr>
          <w:rFonts w:ascii="Times New Roman" w:hAnsi="Times New Roman" w:cs="Times New Roman"/>
        </w:rPr>
      </w:pPr>
    </w:p>
    <w:sectPr w:rsidR="002A5868" w:rsidRPr="00F2194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42B9" w14:textId="77777777" w:rsidR="00C80555" w:rsidRDefault="00C80555" w:rsidP="00CB6EC4">
      <w:r>
        <w:separator/>
      </w:r>
    </w:p>
  </w:endnote>
  <w:endnote w:type="continuationSeparator" w:id="0">
    <w:p w14:paraId="44957DE3" w14:textId="77777777" w:rsidR="00C80555" w:rsidRDefault="00C80555" w:rsidP="00CB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7615" w14:textId="77777777" w:rsidR="00C80555" w:rsidRDefault="00C80555" w:rsidP="00CB6EC4">
      <w:r>
        <w:separator/>
      </w:r>
    </w:p>
  </w:footnote>
  <w:footnote w:type="continuationSeparator" w:id="0">
    <w:p w14:paraId="21035CAD" w14:textId="77777777" w:rsidR="00C80555" w:rsidRDefault="00C80555" w:rsidP="00CB6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4137C2"/>
    <w:multiLevelType w:val="singleLevel"/>
    <w:tmpl w:val="B54137C2"/>
    <w:lvl w:ilvl="0">
      <w:start w:val="1"/>
      <w:numFmt w:val="chineseCounting"/>
      <w:suff w:val="nothing"/>
      <w:lvlText w:val="%1、"/>
      <w:lvlJc w:val="left"/>
      <w:rPr>
        <w:rFonts w:hint="eastAsia"/>
      </w:rPr>
    </w:lvl>
  </w:abstractNum>
  <w:num w:numId="1" w16cid:durableId="58419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E3M2NmMTdiODM1NGVkMTBkZjJjZjQ1N2RjYTI2N2EifQ=="/>
  </w:docVars>
  <w:rsids>
    <w:rsidRoot w:val="70A42263"/>
    <w:rsid w:val="000774B1"/>
    <w:rsid w:val="000D3622"/>
    <w:rsid w:val="001133D3"/>
    <w:rsid w:val="001A2D9A"/>
    <w:rsid w:val="001C0E21"/>
    <w:rsid w:val="001F7BFB"/>
    <w:rsid w:val="00201CF9"/>
    <w:rsid w:val="00204B32"/>
    <w:rsid w:val="00222D4A"/>
    <w:rsid w:val="00244C4A"/>
    <w:rsid w:val="002A5868"/>
    <w:rsid w:val="002E0CC7"/>
    <w:rsid w:val="002E3D57"/>
    <w:rsid w:val="002F07DE"/>
    <w:rsid w:val="002F151B"/>
    <w:rsid w:val="002F38D9"/>
    <w:rsid w:val="003171C2"/>
    <w:rsid w:val="003206D9"/>
    <w:rsid w:val="00350390"/>
    <w:rsid w:val="0037232D"/>
    <w:rsid w:val="00372C4C"/>
    <w:rsid w:val="003B54E4"/>
    <w:rsid w:val="003C502C"/>
    <w:rsid w:val="003D4896"/>
    <w:rsid w:val="003D4FB1"/>
    <w:rsid w:val="0040793B"/>
    <w:rsid w:val="00487AEB"/>
    <w:rsid w:val="0049618F"/>
    <w:rsid w:val="004F0A67"/>
    <w:rsid w:val="00550EAB"/>
    <w:rsid w:val="005672E2"/>
    <w:rsid w:val="00587AF4"/>
    <w:rsid w:val="005C1F0D"/>
    <w:rsid w:val="006246D9"/>
    <w:rsid w:val="006C248A"/>
    <w:rsid w:val="007113D7"/>
    <w:rsid w:val="00737734"/>
    <w:rsid w:val="007429AC"/>
    <w:rsid w:val="0076374B"/>
    <w:rsid w:val="00785EC5"/>
    <w:rsid w:val="00797F59"/>
    <w:rsid w:val="007B5A66"/>
    <w:rsid w:val="007E1A9F"/>
    <w:rsid w:val="0083230E"/>
    <w:rsid w:val="008A7EEF"/>
    <w:rsid w:val="008C7B85"/>
    <w:rsid w:val="008F6F0C"/>
    <w:rsid w:val="009156E0"/>
    <w:rsid w:val="00925DDC"/>
    <w:rsid w:val="00956F38"/>
    <w:rsid w:val="00970EE4"/>
    <w:rsid w:val="00981AC8"/>
    <w:rsid w:val="00A664B4"/>
    <w:rsid w:val="00A704F7"/>
    <w:rsid w:val="00AA3C80"/>
    <w:rsid w:val="00BA11E8"/>
    <w:rsid w:val="00BE2FB1"/>
    <w:rsid w:val="00C32184"/>
    <w:rsid w:val="00C73B67"/>
    <w:rsid w:val="00C80555"/>
    <w:rsid w:val="00C86F5D"/>
    <w:rsid w:val="00C95F87"/>
    <w:rsid w:val="00CB6EC4"/>
    <w:rsid w:val="00CD2214"/>
    <w:rsid w:val="00CD6A32"/>
    <w:rsid w:val="00D37608"/>
    <w:rsid w:val="00D56280"/>
    <w:rsid w:val="00D718DB"/>
    <w:rsid w:val="00DC5EE5"/>
    <w:rsid w:val="00DD6BDD"/>
    <w:rsid w:val="00DF550D"/>
    <w:rsid w:val="00E52C70"/>
    <w:rsid w:val="00E76714"/>
    <w:rsid w:val="00ED1A0E"/>
    <w:rsid w:val="00F2194B"/>
    <w:rsid w:val="00F31112"/>
    <w:rsid w:val="00F42FDD"/>
    <w:rsid w:val="00F468B9"/>
    <w:rsid w:val="00F561A6"/>
    <w:rsid w:val="00FB74E8"/>
    <w:rsid w:val="52822A2E"/>
    <w:rsid w:val="70A42263"/>
    <w:rsid w:val="728F0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739C7"/>
  <w15:docId w15:val="{CA20AADA-AC98-46AA-BACE-EDC78813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6EC4"/>
    <w:pPr>
      <w:tabs>
        <w:tab w:val="center" w:pos="4153"/>
        <w:tab w:val="right" w:pos="8306"/>
      </w:tabs>
      <w:snapToGrid w:val="0"/>
      <w:jc w:val="center"/>
    </w:pPr>
    <w:rPr>
      <w:sz w:val="18"/>
      <w:szCs w:val="18"/>
    </w:rPr>
  </w:style>
  <w:style w:type="character" w:customStyle="1" w:styleId="a5">
    <w:name w:val="页眉 字符"/>
    <w:basedOn w:val="a0"/>
    <w:link w:val="a4"/>
    <w:rsid w:val="00CB6EC4"/>
    <w:rPr>
      <w:rFonts w:asciiTheme="minorHAnsi" w:eastAsiaTheme="minorEastAsia" w:hAnsiTheme="minorHAnsi" w:cstheme="minorBidi"/>
      <w:kern w:val="2"/>
      <w:sz w:val="18"/>
      <w:szCs w:val="18"/>
    </w:rPr>
  </w:style>
  <w:style w:type="paragraph" w:styleId="a6">
    <w:name w:val="footer"/>
    <w:basedOn w:val="a"/>
    <w:link w:val="a7"/>
    <w:rsid w:val="00CB6EC4"/>
    <w:pPr>
      <w:tabs>
        <w:tab w:val="center" w:pos="4153"/>
        <w:tab w:val="right" w:pos="8306"/>
      </w:tabs>
      <w:snapToGrid w:val="0"/>
      <w:jc w:val="left"/>
    </w:pPr>
    <w:rPr>
      <w:sz w:val="18"/>
      <w:szCs w:val="18"/>
    </w:rPr>
  </w:style>
  <w:style w:type="character" w:customStyle="1" w:styleId="a7">
    <w:name w:val="页脚 字符"/>
    <w:basedOn w:val="a0"/>
    <w:link w:val="a6"/>
    <w:rsid w:val="00CB6EC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1758</Words>
  <Characters>717</Characters>
  <Application>Microsoft Office Word</Application>
  <DocSecurity>0</DocSecurity>
  <Lines>34</Lines>
  <Paragraphs>61</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王竹君</dc:creator>
  <cp:lastModifiedBy>兆铭 杨</cp:lastModifiedBy>
  <cp:revision>11</cp:revision>
  <dcterms:created xsi:type="dcterms:W3CDTF">2025-07-01T11:48:00Z</dcterms:created>
  <dcterms:modified xsi:type="dcterms:W3CDTF">2025-07-11T07:52:00Z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DB57A29DB44F4BC3BA0D531995748B8B_11</vt:lpwstr>
  </property>
</Properties>
</file>