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eastAsia="隶书"/>
          <w:sz w:val="48"/>
          <w:szCs w:val="48"/>
        </w:rPr>
      </w:pPr>
    </w:p>
    <w:p>
      <w:pPr>
        <w:jc w:val="center"/>
        <w:rPr>
          <w:rFonts w:ascii="隶书" w:eastAsia="隶书"/>
          <w:sz w:val="48"/>
          <w:szCs w:val="48"/>
        </w:rPr>
      </w:pPr>
    </w:p>
    <w:p>
      <w:pPr>
        <w:jc w:val="center"/>
        <w:rPr>
          <w:rFonts w:ascii="隶书" w:eastAsia="隶书"/>
          <w:sz w:val="48"/>
          <w:szCs w:val="48"/>
        </w:rPr>
      </w:pPr>
      <w:r>
        <w:rPr>
          <w:rFonts w:hint="eastAsia" w:ascii="隶书" w:eastAsia="隶书"/>
          <w:sz w:val="48"/>
          <w:szCs w:val="48"/>
        </w:rPr>
        <w:t>中国石油大学（北京）</w:t>
      </w:r>
    </w:p>
    <w:p>
      <w:pPr>
        <w:jc w:val="center"/>
        <w:rPr>
          <w:rFonts w:eastAsia="黑体"/>
          <w:sz w:val="48"/>
        </w:rPr>
      </w:pPr>
      <w:r>
        <w:rPr>
          <w:rFonts w:hint="eastAsia" w:ascii="隶书" w:eastAsia="隶书"/>
          <w:sz w:val="48"/>
          <w:szCs w:val="48"/>
        </w:rPr>
        <w:t>青年拔尖人才培育计划中期进展报告</w:t>
      </w:r>
    </w:p>
    <w:p>
      <w:pPr>
        <w:jc w:val="center"/>
        <w:rPr>
          <w:rFonts w:ascii="黑体" w:eastAsia="黑体"/>
          <w:sz w:val="48"/>
        </w:rPr>
      </w:pPr>
    </w:p>
    <w:p>
      <w:pPr>
        <w:jc w:val="center"/>
        <w:rPr>
          <w:rFonts w:ascii="黑体" w:eastAsia="黑体"/>
          <w:sz w:val="48"/>
        </w:rPr>
      </w:pPr>
    </w:p>
    <w:p>
      <w:pPr>
        <w:tabs>
          <w:tab w:val="left" w:pos="6660"/>
        </w:tabs>
        <w:ind w:right="18"/>
        <w:rPr>
          <w:rFonts w:ascii="楷体_GB2312" w:eastAsia="楷体_GB2312"/>
          <w:sz w:val="32"/>
        </w:rPr>
      </w:pPr>
      <w:r>
        <w:rPr>
          <w:rFonts w:ascii="楷体_GB2312" w:eastAsia="楷体_GB2312"/>
          <w:sz w:val="32"/>
        </w:rPr>
        <w:t xml:space="preserve">    </w:t>
      </w: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  <w:lang w:eastAsia="zh-CN"/>
        </w:rPr>
      </w:pPr>
      <w:r>
        <w:rPr>
          <w:rFonts w:ascii="楷体_GB2312" w:eastAsia="楷体_GB2312"/>
          <w:sz w:val="32"/>
        </w:rPr>
        <w:t xml:space="preserve">        </w:t>
      </w:r>
      <w:r>
        <w:rPr>
          <w:rFonts w:hint="eastAsia" w:ascii="楷体_GB2312" w:eastAsia="楷体_GB2312"/>
          <w:sz w:val="32"/>
          <w:lang w:val="en-US" w:eastAsia="zh-CN"/>
        </w:rPr>
        <w:t xml:space="preserve"> </w:t>
      </w:r>
      <w:r>
        <w:rPr>
          <w:rFonts w:hint="eastAsia" w:ascii="楷体_GB2312" w:eastAsia="楷体_GB2312"/>
          <w:sz w:val="32"/>
        </w:rPr>
        <w:t xml:space="preserve"> </w:t>
      </w:r>
      <w:r>
        <w:rPr>
          <w:rFonts w:hint="eastAsia" w:ascii="楷体_GB2312" w:eastAsia="楷体_GB2312"/>
          <w:sz w:val="32"/>
          <w:lang w:eastAsia="zh-CN"/>
        </w:rPr>
        <w:t>所在二级学科：</w:t>
      </w: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  <w:lang w:eastAsia="zh-CN"/>
        </w:rPr>
      </w:pPr>
      <w:r>
        <w:rPr>
          <w:rFonts w:hint="eastAsia" w:ascii="楷体_GB2312" w:eastAsia="楷体_GB2312"/>
          <w:sz w:val="32"/>
          <w:lang w:eastAsia="zh-CN"/>
        </w:rPr>
        <w:t xml:space="preserve">        学科负责人姓名：</w:t>
      </w:r>
    </w:p>
    <w:p>
      <w:pPr>
        <w:tabs>
          <w:tab w:val="left" w:pos="6660"/>
        </w:tabs>
        <w:ind w:right="18" w:firstLine="960" w:firstLineChars="300"/>
        <w:rPr>
          <w:rFonts w:hint="eastAsia" w:ascii="楷体_GB2312" w:eastAsia="楷体_GB2312"/>
          <w:sz w:val="32"/>
          <w:lang w:eastAsia="zh-CN"/>
        </w:rPr>
      </w:pPr>
      <w:r>
        <w:rPr>
          <w:rFonts w:hint="eastAsia" w:ascii="楷体_GB2312" w:eastAsia="楷体_GB2312"/>
          <w:sz w:val="32"/>
          <w:lang w:eastAsia="zh-CN"/>
        </w:rPr>
        <w:t>所在学院（研究院）：</w:t>
      </w:r>
    </w:p>
    <w:p>
      <w:pPr>
        <w:tabs>
          <w:tab w:val="left" w:pos="6660"/>
        </w:tabs>
        <w:ind w:right="18"/>
        <w:rPr>
          <w:rFonts w:hint="eastAsia" w:ascii="楷体_GB2312" w:eastAsia="楷体_GB2312"/>
          <w:sz w:val="32"/>
          <w:lang w:eastAsia="zh-CN"/>
        </w:rPr>
      </w:pPr>
      <w:r>
        <w:rPr>
          <w:rFonts w:hint="eastAsia" w:ascii="楷体_GB2312" w:eastAsia="楷体_GB2312"/>
          <w:sz w:val="32"/>
          <w:lang w:eastAsia="zh-CN"/>
        </w:rPr>
        <w:t xml:space="preserve">      青年拔尖人才姓名：</w:t>
      </w:r>
    </w:p>
    <w:p>
      <w:pPr>
        <w:tabs>
          <w:tab w:val="left" w:pos="6660"/>
        </w:tabs>
        <w:ind w:right="18" w:firstLine="1600" w:firstLineChars="500"/>
        <w:rPr>
          <w:rFonts w:hint="eastAsia" w:ascii="楷体_GB2312" w:eastAsia="楷体_GB2312"/>
          <w:sz w:val="32"/>
          <w:lang w:eastAsia="zh-CN"/>
        </w:rPr>
      </w:pPr>
      <w:r>
        <w:rPr>
          <w:rFonts w:hint="eastAsia" w:ascii="楷体_GB2312" w:eastAsia="楷体_GB2312"/>
          <w:sz w:val="32"/>
          <w:lang w:eastAsia="zh-CN"/>
        </w:rPr>
        <w:t>研究方向名称：</w:t>
      </w:r>
    </w:p>
    <w:p>
      <w:pPr>
        <w:tabs>
          <w:tab w:val="left" w:pos="6660"/>
        </w:tabs>
        <w:ind w:right="18" w:firstLine="2240" w:firstLineChars="700"/>
        <w:rPr>
          <w:rFonts w:ascii="楷体_GB2312" w:eastAsia="楷体_GB2312"/>
          <w:sz w:val="32"/>
          <w:u w:val="single"/>
        </w:rPr>
      </w:pPr>
    </w:p>
    <w:p>
      <w:pPr>
        <w:rPr>
          <w:rFonts w:ascii="楷体_GB2312" w:eastAsia="楷体_GB2312"/>
          <w:sz w:val="32"/>
          <w:u w:val="single"/>
        </w:rPr>
      </w:pPr>
    </w:p>
    <w:p>
      <w:pPr>
        <w:rPr>
          <w:rFonts w:ascii="楷体_GB2312" w:eastAsia="楷体_GB2312"/>
          <w:sz w:val="32"/>
          <w:u w:val="single"/>
        </w:rPr>
      </w:pPr>
    </w:p>
    <w:p>
      <w:pPr>
        <w:rPr>
          <w:rFonts w:ascii="楷体_GB2312" w:eastAsia="楷体_GB2312"/>
          <w:sz w:val="32"/>
          <w:u w:val="single"/>
        </w:rPr>
      </w:pPr>
    </w:p>
    <w:p>
      <w:pPr>
        <w:tabs>
          <w:tab w:val="left" w:pos="6660"/>
        </w:tabs>
        <w:ind w:right="18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 xml:space="preserve">            </w:t>
      </w:r>
      <w:r>
        <w:rPr>
          <w:rFonts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sz w:val="32"/>
        </w:rPr>
        <w:t>填表日期：    年  月  日</w:t>
      </w:r>
    </w:p>
    <w:p>
      <w:pPr>
        <w:tabs>
          <w:tab w:val="left" w:pos="6660"/>
        </w:tabs>
        <w:ind w:right="18"/>
        <w:rPr>
          <w:rFonts w:ascii="楷体_GB2312" w:eastAsia="楷体_GB2312"/>
          <w:sz w:val="32"/>
          <w:u w:val="single"/>
        </w:rPr>
      </w:pPr>
    </w:p>
    <w:p>
      <w:pPr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中国石油大学（北京）</w:t>
      </w:r>
      <w:r>
        <w:rPr>
          <w:rFonts w:hint="eastAsia" w:ascii="楷体_GB2312" w:eastAsia="楷体_GB2312"/>
          <w:sz w:val="32"/>
          <w:lang w:eastAsia="zh-CN"/>
        </w:rPr>
        <w:t>人才办公室</w:t>
      </w:r>
      <w:r>
        <w:rPr>
          <w:rFonts w:hint="eastAsia" w:ascii="楷体_GB2312" w:eastAsia="楷体_GB2312"/>
          <w:sz w:val="32"/>
        </w:rPr>
        <w:t>制</w:t>
      </w:r>
    </w:p>
    <w:p>
      <w:pPr>
        <w:jc w:val="center"/>
        <w:rPr>
          <w:rFonts w:ascii="黑体" w:hAnsi="宋体" w:eastAsia="黑体"/>
          <w:bCs/>
          <w:color w:val="000000"/>
          <w:sz w:val="36"/>
          <w:szCs w:val="36"/>
        </w:rPr>
      </w:pPr>
    </w:p>
    <w:p>
      <w:pPr>
        <w:jc w:val="center"/>
        <w:rPr>
          <w:rFonts w:ascii="黑体" w:hAnsi="宋体" w:eastAsia="黑体"/>
          <w:bCs/>
          <w:color w:val="000000"/>
          <w:sz w:val="36"/>
          <w:szCs w:val="36"/>
        </w:rPr>
      </w:pPr>
    </w:p>
    <w:p>
      <w:pPr>
        <w:jc w:val="center"/>
        <w:rPr>
          <w:rFonts w:ascii="黑体" w:hAnsi="宋体" w:eastAsia="黑体"/>
          <w:bCs/>
          <w:color w:val="000000"/>
          <w:sz w:val="36"/>
          <w:szCs w:val="36"/>
        </w:rPr>
      </w:pPr>
    </w:p>
    <w:p>
      <w:pPr>
        <w:jc w:val="center"/>
        <w:rPr>
          <w:rFonts w:ascii="黑体" w:hAnsi="宋体" w:eastAsia="黑体"/>
          <w:bCs/>
          <w:color w:val="000000"/>
          <w:sz w:val="36"/>
          <w:szCs w:val="36"/>
        </w:rPr>
      </w:pPr>
      <w:r>
        <w:rPr>
          <w:rFonts w:hint="eastAsia" w:ascii="黑体" w:hAnsi="宋体" w:eastAsia="黑体"/>
          <w:bCs/>
          <w:color w:val="000000"/>
          <w:sz w:val="36"/>
          <w:szCs w:val="36"/>
        </w:rPr>
        <w:t>编写说明</w:t>
      </w:r>
    </w:p>
    <w:p>
      <w:pPr>
        <w:jc w:val="center"/>
        <w:rPr>
          <w:rFonts w:ascii="黑体" w:hAnsi="宋体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</w:pPr>
      <w:r>
        <w:rPr>
          <w:rFonts w:hint="eastAsia" w:ascii="楷体_GB2312" w:hAnsi="Calibri" w:eastAsia="楷体_GB2312" w:cs="Times New Roman"/>
          <w:sz w:val="32"/>
          <w:lang w:eastAsia="zh-CN"/>
        </w:rPr>
        <w:t>一、</w:t>
      </w:r>
      <w:r>
        <w:rPr>
          <w:rFonts w:hint="eastAsia" w:ascii="楷体_GB2312" w:hAnsi="Calibri" w:eastAsia="楷体_GB2312" w:cs="Times New Roman"/>
          <w:sz w:val="32"/>
        </w:rPr>
        <w:t>编写要严肃认真、实事求是、内容翔实、文字精炼。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</w:pPr>
      <w:r>
        <w:rPr>
          <w:rFonts w:hint="eastAsia" w:ascii="楷体_GB2312" w:hAnsi="Calibri" w:eastAsia="楷体_GB2312" w:cs="Times New Roman"/>
          <w:sz w:val="32"/>
          <w:lang w:eastAsia="zh-CN"/>
        </w:rPr>
        <w:t>二、</w:t>
      </w:r>
      <w:r>
        <w:rPr>
          <w:rFonts w:hint="eastAsia" w:ascii="楷体_GB2312" w:hAnsi="Calibri" w:eastAsia="楷体_GB2312" w:cs="Times New Roman"/>
          <w:sz w:val="32"/>
        </w:rPr>
        <w:t>本总结简表必须逐项认真填写，没有的填“无”。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</w:pPr>
      <w:r>
        <w:rPr>
          <w:rFonts w:hint="eastAsia" w:ascii="楷体_GB2312" w:hAnsi="Calibri" w:eastAsia="楷体_GB2312" w:cs="Times New Roman"/>
          <w:sz w:val="32"/>
          <w:lang w:eastAsia="zh-CN"/>
        </w:rPr>
        <w:t>三、</w:t>
      </w:r>
      <w:r>
        <w:rPr>
          <w:rFonts w:hint="eastAsia" w:ascii="楷体_GB2312" w:hAnsi="Calibri" w:eastAsia="楷体_GB2312" w:cs="Times New Roman"/>
          <w:sz w:val="32"/>
        </w:rPr>
        <w:t>填报的各项工作成绩和数据，必须是</w:t>
      </w:r>
      <w:r>
        <w:rPr>
          <w:rFonts w:hint="eastAsia" w:ascii="楷体_GB2312" w:hAnsi="Calibri" w:eastAsia="楷体_GB2312" w:cs="Times New Roman"/>
          <w:sz w:val="32"/>
          <w:lang w:eastAsia="zh-CN"/>
        </w:rPr>
        <w:t>青年拔尖人才</w:t>
      </w:r>
      <w:r>
        <w:rPr>
          <w:rFonts w:hint="eastAsia" w:ascii="楷体_GB2312" w:hAnsi="Calibri" w:eastAsia="楷体_GB2312" w:cs="Times New Roman"/>
          <w:sz w:val="32"/>
        </w:rPr>
        <w:t>在</w:t>
      </w:r>
      <w:r>
        <w:rPr>
          <w:rFonts w:hint="eastAsia" w:ascii="楷体_GB2312" w:hAnsi="Calibri" w:eastAsia="楷体_GB2312" w:cs="Times New Roman"/>
          <w:sz w:val="32"/>
          <w:lang w:eastAsia="zh-CN"/>
        </w:rPr>
        <w:t>青年拔尖人才</w:t>
      </w:r>
      <w:r>
        <w:rPr>
          <w:rFonts w:hint="eastAsia" w:ascii="楷体_GB2312" w:hAnsi="Calibri" w:eastAsia="楷体_GB2312" w:cs="Times New Roman"/>
          <w:sz w:val="32"/>
        </w:rPr>
        <w:t>岗位聘用期间取得的成果。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_GB2312" w:hAnsi="Calibri" w:eastAsia="楷体_GB2312" w:cs="Times New Roman"/>
          <w:sz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hAnsi="Calibri" w:eastAsia="楷体_GB2312" w:cs="Times New Roman"/>
          <w:sz w:val="32"/>
        </w:rPr>
        <w:t>如无特殊说明，本表各栏不够填写时，可自行加页。</w:t>
      </w:r>
    </w:p>
    <w:p>
      <w:pPr>
        <w:spacing w:line="360" w:lineRule="auto"/>
        <w:ind w:left="525" w:hanging="525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一．简况</w:t>
      </w:r>
    </w:p>
    <w:tbl>
      <w:tblPr>
        <w:tblStyle w:val="6"/>
        <w:tblW w:w="86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113"/>
        <w:gridCol w:w="777"/>
        <w:gridCol w:w="135"/>
        <w:gridCol w:w="1246"/>
        <w:gridCol w:w="599"/>
        <w:gridCol w:w="1095"/>
        <w:gridCol w:w="20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  名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出生年月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所在二级学科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项目聘期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专业技术职务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研究方向</w:t>
            </w:r>
          </w:p>
        </w:tc>
        <w:tc>
          <w:tcPr>
            <w:tcW w:w="69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rPr>
          <w:rFonts w:ascii="黑体" w:eastAsia="黑体"/>
          <w:b/>
          <w:sz w:val="24"/>
        </w:rPr>
      </w:pPr>
    </w:p>
    <w:p>
      <w:pPr>
        <w:adjustRightInd w:val="0"/>
        <w:snapToGrid w:val="0"/>
        <w:spacing w:after="156" w:afterLines="50"/>
        <w:ind w:left="527" w:right="0" w:hanging="527" w:firstLineChars="0"/>
        <w:rPr>
          <w:rFonts w:ascii="黑体" w:eastAsia="黑体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</w:rPr>
        <w:t>二．聘用期业绩情况</w:t>
      </w:r>
    </w:p>
    <w:tbl>
      <w:tblPr>
        <w:tblStyle w:val="6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7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right="0" w:firstLine="0" w:firstLineChars="0"/>
              <w:rPr>
                <w:rFonts w:ascii="仿宋_GB2312" w:eastAsia="仿宋_GB2312"/>
                <w:kern w:val="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val="en-US" w:eastAsia="zh-CN"/>
              </w:rPr>
              <w:t>2.1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 xml:space="preserve">立德树人成效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9" w:hRule="atLeast"/>
          <w:jc w:val="center"/>
        </w:trPr>
        <w:tc>
          <w:tcPr>
            <w:tcW w:w="8790" w:type="dxa"/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ascii="楷体" w:hAnsi="楷体" w:eastAsia="楷体" w:cs="楷体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  <w:t>（围绕“坚定理想信念、厚植爱国主义情怀、加强品德修养、增长知识见识、培养奋斗精神、增强综合素质”育人目标，将立德树人融入思想道德教育、文化知识教育、社会实践教育等各环节的情况，以及在课程体系、教学体系、教材体系、实践育人体系建设中的创新举措和取得的主要成效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  <w:szCs w:val="32"/>
              </w:rPr>
            </w:pPr>
          </w:p>
          <w:p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</w:tbl>
    <w:p/>
    <w:tbl>
      <w:tblPr>
        <w:tblStyle w:val="6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790" w:type="dxa"/>
            <w:noWrap w:val="0"/>
            <w:vAlign w:val="center"/>
          </w:tcPr>
          <w:p>
            <w:pPr>
              <w:snapToGrid w:val="0"/>
              <w:spacing w:line="300" w:lineRule="auto"/>
              <w:jc w:val="both"/>
              <w:rPr>
                <w:rFonts w:ascii="仿宋_GB2312" w:eastAsia="仿宋_GB2312"/>
                <w:kern w:val="0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2.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lang w:val="en-US" w:eastAsia="zh-CN"/>
              </w:rPr>
              <w:t xml:space="preserve">2 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代表性或标志性成果简述（一至两项）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2" w:hRule="atLeast"/>
          <w:jc w:val="center"/>
        </w:trPr>
        <w:tc>
          <w:tcPr>
            <w:tcW w:w="879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" w:hAnsi="楷体" w:eastAsia="楷体" w:cs="楷体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  <w:t>（在关键核心技术突破中取得的主要贡献，破解的关键难题和技术瓶颈，及其价值和意义</w:t>
            </w:r>
            <w:r>
              <w:rPr>
                <w:rFonts w:ascii="楷体" w:hAnsi="楷体" w:eastAsia="楷体" w:cs="楷体"/>
                <w:kern w:val="0"/>
                <w:sz w:val="22"/>
                <w:szCs w:val="22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4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3281"/>
        <w:gridCol w:w="1275"/>
        <w:gridCol w:w="1276"/>
        <w:gridCol w:w="8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58" w:type="dxa"/>
            <w:gridSpan w:val="5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代表性或标志性成果支撑材料，须在成果简述中有描述或引用。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类型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年度</w:t>
            </w:r>
          </w:p>
        </w:tc>
        <w:tc>
          <w:tcPr>
            <w:tcW w:w="838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有关情况（论文：作者排序、期刊名称、发表当年影响因子、系统收录情况、他引次数；专利：是否授权、专利授权/申请国、专利号/申请号、排序；其他有关情况）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XXXXXXX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作者排序：第一作者、通讯作者；期刊名称：XXX；系统收录情况：SCI、EI；发布当年影响因子：XX；他引次数：SCI 5；EI 2，备注：高被引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XXXXXXX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著作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作者：XXX，XX，XXX（本人姓名）；出版单位：XXX出版社；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已授权；</w:t>
            </w:r>
            <w:r>
              <w:rPr>
                <w:rFonts w:hint="eastAsia" w:ascii="宋体" w:hAnsi="宋体" w:cs="宋体"/>
                <w:szCs w:val="21"/>
              </w:rPr>
              <w:t>专利授权国：中国；专利号：XXXX；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授权公告日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2021.03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.02；</w:t>
            </w:r>
            <w:r>
              <w:rPr>
                <w:rFonts w:hint="eastAsia" w:ascii="宋体" w:hAnsi="宋体" w:cs="宋体"/>
                <w:szCs w:val="21"/>
              </w:rPr>
              <w:t>排序：1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例</w:t>
            </w: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转化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</w:t>
            </w:r>
          </w:p>
        </w:tc>
        <w:tc>
          <w:tcPr>
            <w:tcW w:w="838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8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exact"/>
          <w:jc w:val="center"/>
        </w:trPr>
        <w:tc>
          <w:tcPr>
            <w:tcW w:w="14758" w:type="dxa"/>
            <w:gridSpan w:val="5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  <w:t>一、类型：论文、著作、专利、转化、应用、资政。</w:t>
            </w:r>
          </w:p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  <w:t>二、有关情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况（必须包括但不仅限于：）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</w:rPr>
              <w:t>：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1.论文需注明作者排序、期刊名称</w:t>
            </w:r>
            <w:r>
              <w:rPr>
                <w:rFonts w:hint="eastAsia" w:ascii="楷体" w:hAnsi="楷体" w:eastAsia="楷体" w:cs="楷体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收录情况</w:t>
            </w:r>
            <w:r>
              <w:rPr>
                <w:rFonts w:hint="eastAsia" w:ascii="楷体" w:hAnsi="楷体" w:eastAsia="楷体" w:cs="楷体"/>
                <w:sz w:val="24"/>
                <w:szCs w:val="32"/>
                <w:lang w:eastAsia="zh-CN"/>
              </w:rPr>
              <w:t>（可选填：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发表当年影响因子、他引次数</w:t>
            </w:r>
            <w:r>
              <w:rPr>
                <w:rFonts w:hint="eastAsia" w:ascii="楷体" w:hAnsi="楷体" w:eastAsia="楷体" w:cs="楷体"/>
                <w:sz w:val="24"/>
                <w:szCs w:val="32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2.著作需注明作者（按顺序列出所有作者）、出版单位；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3.专利需注明是否授权、专利授权国/专利申请国、专利号/申请号、授权公告日/专利申请日、排序；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4.转化需注明社会经济效益（50字以内）；</w:t>
            </w:r>
          </w:p>
          <w:p>
            <w:pPr>
              <w:jc w:val="left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5.应用需注明解决的问题（50字以内）；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6.资政需注明情况说明（50字以内）。</w:t>
            </w:r>
          </w:p>
        </w:tc>
      </w:tr>
    </w:tbl>
    <w:p>
      <w:pPr>
        <w:jc w:val="left"/>
        <w:sectPr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0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147"/>
        <w:gridCol w:w="1635"/>
        <w:gridCol w:w="1185"/>
        <w:gridCol w:w="1200"/>
        <w:gridCol w:w="1380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28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2.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 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31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项目名称</w:t>
            </w: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项目性质及来源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本人分担经费金额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（人民币，万元）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项目总金额 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(人民币，万元)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年度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例</w:t>
            </w:r>
          </w:p>
        </w:tc>
        <w:tc>
          <w:tcPr>
            <w:tcW w:w="31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xxxxxxxxxxx</w:t>
            </w: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国家自然科学基金</w:t>
            </w:r>
            <w:r>
              <w:rPr>
                <w:rFonts w:ascii="宋体" w:hAnsi="宋体" w:cs="宋体"/>
                <w:sz w:val="21"/>
                <w:szCs w:val="21"/>
              </w:rPr>
              <w:t>青年项目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50万元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sz w:val="24"/>
              </w:rPr>
              <w:t>万元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2020-2021</w:t>
            </w: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/>
    <w:p/>
    <w:tbl>
      <w:tblPr>
        <w:tblStyle w:val="6"/>
        <w:tblW w:w="10350" w:type="dxa"/>
        <w:tblInd w:w="-9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574"/>
        <w:gridCol w:w="2571"/>
        <w:gridCol w:w="1133"/>
        <w:gridCol w:w="1222"/>
        <w:gridCol w:w="70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5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2.</w:t>
            </w: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b/>
                <w:sz w:val="24"/>
              </w:rPr>
              <w:t>重要科研获奖情况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获奖项目名称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奖励名称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奖励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等级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授奖单位及国别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奖励年度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本人排名/总人数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例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xxxxxxxxxxx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xxxxx科技进步奖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省部级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三等奖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国务院，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中国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p>
      <w:pPr>
        <w:jc w:val="left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9210" w:type="dxa"/>
        <w:tblInd w:w="-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260"/>
        <w:gridCol w:w="1410"/>
        <w:gridCol w:w="3822"/>
        <w:gridCol w:w="48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</w:trPr>
        <w:tc>
          <w:tcPr>
            <w:tcW w:w="9210" w:type="dxa"/>
            <w:gridSpan w:val="6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2.</w:t>
            </w:r>
            <w:r>
              <w:rPr>
                <w:rFonts w:hint="eastAsia" w:ascii="楷体" w:hAnsi="楷体" w:eastAsia="楷体" w:cs="楷体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b/>
                <w:sz w:val="24"/>
              </w:rPr>
              <w:t xml:space="preserve"> 学术交流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210" w:type="dxa"/>
            <w:gridSpan w:val="6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hd w:val="clear" w:color="auto" w:fill="FFFFFF"/>
              </w:rPr>
              <w:t>国际国内学术组织兼职情况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时间</w:t>
            </w: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hd w:val="clear" w:color="auto" w:fill="FFFFFF"/>
              </w:rPr>
              <w:t>学术组织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名称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2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210" w:type="dxa"/>
            <w:gridSpan w:val="6"/>
            <w:noWrap w:val="0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hd w:val="clear" w:color="auto" w:fill="FFFFFF"/>
              </w:rPr>
              <w:t>国际国内学术会议做重要报告情况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时间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地点</w:t>
            </w: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会议名称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报告性质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jc w:val="left"/>
      </w:pPr>
    </w:p>
    <w:p>
      <w:pPr>
        <w:rPr>
          <w:rFonts w:ascii="楷体_GB2312" w:eastAsia="楷体_GB2312"/>
          <w:b/>
          <w:sz w:val="24"/>
        </w:rPr>
      </w:pPr>
    </w:p>
    <w:tbl>
      <w:tblPr>
        <w:tblStyle w:val="6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8789" w:type="dxa"/>
          </w:tcPr>
          <w:p>
            <w:pPr>
              <w:snapToGrid/>
              <w:spacing w:line="240" w:lineRule="auto"/>
              <w:rPr>
                <w:rFonts w:eastAsia="黑体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2.</w:t>
            </w: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6 </w:t>
            </w:r>
            <w:r>
              <w:rPr>
                <w:rFonts w:hint="eastAsia" w:ascii="楷体_GB2312" w:eastAsia="楷体_GB2312"/>
                <w:b/>
                <w:sz w:val="24"/>
              </w:rPr>
              <w:t>其他工作量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2" w:hRule="atLeast"/>
        </w:trPr>
        <w:tc>
          <w:tcPr>
            <w:tcW w:w="87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/>
                <w:sz w:val="24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eastAsia="黑体"/>
                <w:b/>
                <w:sz w:val="24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eastAsia="黑体"/>
                <w:b/>
                <w:sz w:val="24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eastAsia="黑体"/>
                <w:b/>
                <w:sz w:val="24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eastAsia="黑体"/>
                <w:b/>
                <w:sz w:val="24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eastAsia="黑体"/>
                <w:b/>
                <w:sz w:val="24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eastAsia="黑体"/>
                <w:b/>
                <w:sz w:val="24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eastAsia="黑体"/>
                <w:b/>
                <w:sz w:val="24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eastAsia="黑体"/>
                <w:b/>
                <w:sz w:val="24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eastAsia="黑体"/>
                <w:b/>
                <w:sz w:val="24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eastAsia="黑体"/>
                <w:b/>
                <w:sz w:val="24"/>
                <w:szCs w:val="22"/>
              </w:rPr>
            </w:pPr>
          </w:p>
          <w:p>
            <w:pPr>
              <w:snapToGrid w:val="0"/>
              <w:spacing w:line="300" w:lineRule="auto"/>
              <w:rPr>
                <w:rFonts w:eastAsia="黑体"/>
                <w:b/>
                <w:sz w:val="28"/>
              </w:rPr>
            </w:pPr>
          </w:p>
        </w:tc>
      </w:tr>
    </w:tbl>
    <w:p>
      <w:pPr>
        <w:rPr>
          <w:sz w:val="20"/>
          <w:szCs w:val="22"/>
        </w:rPr>
      </w:pPr>
    </w:p>
    <w:p>
      <w:pPr>
        <w:rPr>
          <w:sz w:val="20"/>
          <w:szCs w:val="22"/>
        </w:rPr>
      </w:pPr>
    </w:p>
    <w:p>
      <w:pPr>
        <w:rPr>
          <w:sz w:val="20"/>
          <w:szCs w:val="22"/>
        </w:rPr>
      </w:pPr>
    </w:p>
    <w:p>
      <w:pPr>
        <w:rPr>
          <w:sz w:val="20"/>
          <w:szCs w:val="22"/>
        </w:rPr>
      </w:pPr>
    </w:p>
    <w:p>
      <w:pPr>
        <w:ind w:right="542" w:firstLine="141" w:firstLineChars="50"/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三</w:t>
      </w:r>
      <w:r>
        <w:rPr>
          <w:rFonts w:hint="eastAsia" w:ascii="黑体" w:hAnsi="Calibri" w:eastAsia="黑体" w:cs="Times New Roman"/>
          <w:b/>
          <w:sz w:val="28"/>
          <w:szCs w:val="28"/>
        </w:rPr>
        <w:t>、中期情况总结</w:t>
      </w:r>
    </w:p>
    <w:tbl>
      <w:tblPr>
        <w:tblStyle w:val="6"/>
        <w:tblW w:w="8789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8587" w:hRule="atLeast"/>
        </w:trPr>
        <w:tc>
          <w:tcPr>
            <w:tcW w:w="87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  <w:t>（包含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eastAsia="zh-CN"/>
              </w:rPr>
              <w:t>青年拔尖人才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  <w:t>聘期工作进展情况概述、主要学术贡献、重要创新成果及其科学价值或社会经济意义、存在的问题及需要说明的其他情况、对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eastAsia="zh-CN"/>
              </w:rPr>
              <w:t>青年拔尖人才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  <w:t>项目实施有何建议或意见）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楷体" w:hAnsi="楷体" w:eastAsia="楷体" w:cs="楷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岗位职责完成情况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对照文件规定的“岗位职责”对中期完成情况进行简要阐述：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</w:t>
            </w:r>
            <w:r>
              <w:rPr>
                <w:rFonts w:ascii="宋体" w:hAnsi="宋体" w:cs="宋体"/>
                <w:kern w:val="0"/>
                <w:sz w:val="24"/>
              </w:rPr>
              <w:t>承担国家级项目情况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2.发表学术论文、论著情况：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3.参加国际学术合作与交流情况：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4.入选（含申报）各类人才支持计划情况：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5.成果对比所在学科专业技术四级岗考核要求完成情况：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6.其他工作：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  <w:t>二、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lang w:eastAsia="zh-CN"/>
              </w:rPr>
              <w:t>其他突出性成果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right="735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</w:trPr>
        <w:tc>
          <w:tcPr>
            <w:tcW w:w="878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both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both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both"/>
              <w:textAlignment w:val="baseline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 xml:space="preserve">   本进展报告所填信息均真实有效，所列成果均为本人在聘期内获得，对因填报不实引起的后果由本人承担。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right"/>
              <w:rPr>
                <w:rFonts w:hint="default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本人签名：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firstLine="0" w:firstLineChars="0"/>
              <w:jc w:val="right"/>
              <w:rPr>
                <w:rFonts w:hint="default" w:ascii="仿宋_GB2312" w:eastAsia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年    月    日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</w:t>
            </w:r>
          </w:p>
        </w:tc>
      </w:tr>
    </w:tbl>
    <w:p>
      <w:pPr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四</w:t>
      </w:r>
      <w:r>
        <w:rPr>
          <w:rFonts w:hint="eastAsia" w:ascii="黑体" w:hAnsi="Calibri" w:eastAsia="黑体" w:cs="Times New Roman"/>
          <w:b/>
          <w:sz w:val="28"/>
          <w:szCs w:val="28"/>
        </w:rPr>
        <w:t>、所在党支部审查意见</w:t>
      </w:r>
    </w:p>
    <w:tbl>
      <w:tblPr>
        <w:tblStyle w:val="6"/>
        <w:tblW w:w="0" w:type="auto"/>
        <w:tblInd w:w="-18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8" w:hRule="atLeast"/>
        </w:trPr>
        <w:tc>
          <w:tcPr>
            <w:tcW w:w="8850" w:type="dxa"/>
            <w:noWrap w:val="0"/>
            <w:vAlign w:val="top"/>
          </w:tcPr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</w:rPr>
              <w:t>（对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  <w:lang w:eastAsia="zh-CN"/>
              </w:rPr>
              <w:t>青年拔尖人才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</w:rPr>
              <w:t>的思想政治表现和师德师风表现进行评价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  <w:lang w:eastAsia="zh-CN"/>
              </w:rPr>
              <w:t>，意见需手写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</w:rPr>
              <w:t xml:space="preserve">）    </w:t>
            </w:r>
            <w:r>
              <w:rPr>
                <w:rFonts w:hint="eastAsia" w:ascii="仿宋_GB2312" w:eastAsia="仿宋_GB2312"/>
                <w:color w:val="000000"/>
              </w:rPr>
              <w:t xml:space="preserve">                                    </w:t>
            </w: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仿宋_GB2312" w:eastAsia="仿宋_GB2312"/>
                <w:color w:val="000000"/>
              </w:rPr>
            </w:pPr>
          </w:p>
          <w:p>
            <w:pPr>
              <w:ind w:right="542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                                         党支部书记签字：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</w:t>
            </w:r>
          </w:p>
          <w:p>
            <w:pPr>
              <w:ind w:right="542"/>
              <w:jc w:val="both"/>
              <w:rPr>
                <w:rFonts w:ascii="楷体" w:hAnsi="楷体" w:eastAsia="楷体" w:cs="楷体"/>
                <w:color w:val="000000"/>
                <w:sz w:val="24"/>
                <w:szCs w:val="32"/>
              </w:rPr>
            </w:pPr>
          </w:p>
          <w:p>
            <w:pPr>
              <w:ind w:right="542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                                            年  月  日</w:t>
            </w:r>
          </w:p>
          <w:p>
            <w:pPr>
              <w:ind w:right="542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</w:pPr>
          </w:p>
        </w:tc>
      </w:tr>
    </w:tbl>
    <w:p/>
    <w:p>
      <w:pPr>
        <w:rPr>
          <w:rFonts w:hint="eastAsia"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28"/>
          <w:szCs w:val="28"/>
          <w:lang w:eastAsia="zh-CN"/>
        </w:rPr>
        <w:t>五</w:t>
      </w:r>
      <w:r>
        <w:rPr>
          <w:rFonts w:hint="eastAsia" w:ascii="黑体" w:hAnsi="Calibri" w:eastAsia="黑体" w:cs="Times New Roman"/>
          <w:b/>
          <w:sz w:val="28"/>
          <w:szCs w:val="28"/>
        </w:rPr>
        <w:t>、所在学院党委（党总支、直属党支部）审查意见</w:t>
      </w:r>
    </w:p>
    <w:tbl>
      <w:tblPr>
        <w:tblStyle w:val="6"/>
        <w:tblW w:w="0" w:type="auto"/>
        <w:tblInd w:w="-2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920" w:hRule="atLeast"/>
        </w:trPr>
        <w:tc>
          <w:tcPr>
            <w:tcW w:w="8880" w:type="dxa"/>
            <w:noWrap w:val="0"/>
            <w:vAlign w:val="top"/>
          </w:tcPr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（对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  <w:lang w:eastAsia="zh-CN"/>
              </w:rPr>
              <w:t>青年拔尖人才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>的政治思想素质、师德师风、学术诚信、廉洁自律的审查意见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8"/>
                <w:lang w:eastAsia="zh-CN"/>
              </w:rPr>
              <w:t>，意见需手写</w:t>
            </w:r>
            <w:r>
              <w:rPr>
                <w:rFonts w:hint="eastAsia" w:ascii="楷体" w:hAnsi="楷体" w:eastAsia="楷体" w:cs="楷体"/>
                <w:color w:val="000000"/>
                <w:sz w:val="22"/>
                <w:szCs w:val="22"/>
              </w:rPr>
              <w:t xml:space="preserve">） </w:t>
            </w: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jc w:val="both"/>
              <w:rPr>
                <w:rFonts w:hint="eastAsia" w:ascii="黑体" w:eastAsia="黑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0"/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>学院党委书记签字：</w:t>
            </w:r>
          </w:p>
          <w:p>
            <w:pPr>
              <w:adjustRightInd w:val="0"/>
              <w:snapToGrid w:val="0"/>
              <w:spacing w:line="360" w:lineRule="auto"/>
              <w:ind w:right="0"/>
              <w:jc w:val="both"/>
              <w:rPr>
                <w:rFonts w:ascii="楷体" w:hAnsi="楷体" w:eastAsia="楷体" w:cs="楷体"/>
                <w:color w:val="000000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eastAsia="zh-CN"/>
              </w:rPr>
              <w:t>盖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eastAsia="zh-CN"/>
              </w:rPr>
              <w:t>章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  </w:t>
            </w:r>
          </w:p>
          <w:p>
            <w:pPr>
              <w:wordWrap w:val="0"/>
              <w:adjustRightInd w:val="0"/>
              <w:snapToGrid w:val="0"/>
              <w:spacing w:line="360" w:lineRule="auto"/>
              <w:ind w:right="0"/>
              <w:jc w:val="both"/>
              <w:rPr>
                <w:rFonts w:ascii="楷体" w:hAnsi="楷体" w:eastAsia="楷体" w:cs="楷体"/>
                <w:color w:val="000000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年  月  日   </w:t>
            </w:r>
          </w:p>
          <w:p>
            <w:pPr>
              <w:wordWrap w:val="0"/>
              <w:ind w:right="542"/>
              <w:jc w:val="both"/>
              <w:rPr>
                <w:rFonts w:ascii="楷体" w:hAnsi="楷体" w:eastAsia="楷体" w:cs="楷体"/>
                <w:color w:val="000000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rPr>
          <w:sz w:val="20"/>
          <w:szCs w:val="22"/>
        </w:rPr>
      </w:pPr>
      <w:r>
        <w:rPr>
          <w:rFonts w:hint="eastAsia" w:eastAsia="黑体"/>
          <w:b/>
          <w:sz w:val="28"/>
          <w:lang w:eastAsia="zh-CN"/>
        </w:rPr>
        <w:t>六</w:t>
      </w:r>
      <w:r>
        <w:rPr>
          <w:rFonts w:hint="eastAsia" w:eastAsia="黑体"/>
          <w:b/>
          <w:sz w:val="28"/>
        </w:rPr>
        <w:t>、所在院学术委员会考核评议意见</w:t>
      </w:r>
    </w:p>
    <w:tbl>
      <w:tblPr>
        <w:tblStyle w:val="6"/>
        <w:tblW w:w="8789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2880" w:hRule="atLeast"/>
        </w:trPr>
        <w:tc>
          <w:tcPr>
            <w:tcW w:w="878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指标项（请注明：优秀、良好、合格、不合格、无法评价）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对照文件规定的“岗位职责”对中期完成情况进行总结：</w:t>
            </w: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</w:t>
            </w:r>
            <w:r>
              <w:rPr>
                <w:rFonts w:ascii="宋体" w:hAnsi="宋体" w:cs="宋体"/>
                <w:kern w:val="0"/>
                <w:sz w:val="24"/>
              </w:rPr>
              <w:t>承担国家级项目情况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2.发表学术论文、论著情况：</w:t>
            </w: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3.参加国际学术合作与交流情况：</w:t>
            </w: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4.入选（含申报）各类人才支持计划情况：</w:t>
            </w: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5.成果对比所在学科专业技术四级岗考核要求完成情况：</w:t>
            </w: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6.其他工作：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取得成绩：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存在不足：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综合评价及意见建议：</w:t>
            </w:r>
          </w:p>
          <w:p>
            <w:pPr>
              <w:snapToGrid w:val="0"/>
              <w:spacing w:line="360" w:lineRule="auto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（就科研、教学及岗位职责完成等方面对其今后发展提出指导性意见）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pStyle w:val="2"/>
              <w:spacing w:before="156" w:beforeLines="50" w:line="360" w:lineRule="auto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before="156" w:beforeLines="50" w:line="360" w:lineRule="auto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before="156" w:beforeLines="50"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院学术委员会投票结果：</w:t>
            </w:r>
          </w:p>
          <w:p>
            <w:pPr>
              <w:pStyle w:val="2"/>
              <w:spacing w:before="312" w:beforeLines="100" w:line="360" w:lineRule="auto"/>
              <w:ind w:firstLine="480" w:firstLineChars="2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应到委员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</w:rPr>
              <w:t>人，实到委员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</w:rPr>
              <w:t>人。</w:t>
            </w:r>
          </w:p>
          <w:p>
            <w:pPr>
              <w:pStyle w:val="2"/>
              <w:spacing w:before="312" w:beforeLines="100" w:line="360" w:lineRule="auto"/>
              <w:ind w:firstLine="480" w:firstLineChars="2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其中：优秀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</w:rPr>
              <w:t>票；合格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</w:rPr>
              <w:t>票；不合格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</w:rPr>
              <w:t>票；弃权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</w:rPr>
              <w:t>票</w:t>
            </w:r>
          </w:p>
          <w:p>
            <w:pPr>
              <w:pStyle w:val="2"/>
              <w:spacing w:line="360" w:lineRule="auto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rPr>
                <w:rFonts w:ascii="华文行楷" w:hAnsi="宋体" w:eastAsia="华文行楷"/>
                <w:sz w:val="30"/>
                <w:szCs w:val="30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中期考核结论： </w:t>
            </w:r>
            <w:r>
              <w:rPr>
                <w:rFonts w:hint="eastAsia" w:ascii="华文行楷" w:hAnsi="宋体" w:eastAsia="华文行楷"/>
                <w:sz w:val="30"/>
                <w:szCs w:val="30"/>
              </w:rPr>
              <w:t xml:space="preserve"> 优秀□     合格□     不合格□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（说明：中期考核结果获2/3以上“优秀”、“合格”票记为中期考核合格，获2/3及以上“优秀”票记为中期考核结果优秀。）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ind w:right="1152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ind w:right="1152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ind w:right="1152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院学术委员会主任签字：</w:t>
            </w:r>
          </w:p>
          <w:p>
            <w:pPr>
              <w:snapToGrid w:val="0"/>
              <w:spacing w:line="360" w:lineRule="auto"/>
              <w:ind w:right="542" w:firstLine="4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eastAsia="黑体"/>
          <w:b/>
          <w:sz w:val="28"/>
        </w:rPr>
      </w:pPr>
    </w:p>
    <w:p>
      <w:pPr>
        <w:rPr>
          <w:rFonts w:eastAsia="黑体"/>
          <w:b/>
          <w:sz w:val="28"/>
        </w:rPr>
      </w:pPr>
      <w:r>
        <w:rPr>
          <w:rFonts w:hint="eastAsia" w:eastAsia="黑体"/>
          <w:b/>
          <w:sz w:val="28"/>
          <w:lang w:eastAsia="zh-CN"/>
        </w:rPr>
        <w:t>七</w:t>
      </w:r>
      <w:r>
        <w:rPr>
          <w:rFonts w:hint="eastAsia" w:eastAsia="黑体"/>
          <w:b/>
          <w:sz w:val="28"/>
        </w:rPr>
        <w:t>、校学术委员会考核意见</w:t>
      </w:r>
    </w:p>
    <w:tbl>
      <w:tblPr>
        <w:tblStyle w:val="6"/>
        <w:tblW w:w="8769" w:type="dxa"/>
        <w:tblInd w:w="-15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69" w:type="dxa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评价意见：</w:t>
            </w: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pStyle w:val="2"/>
              <w:spacing w:before="156" w:beforeLines="50"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校学术委员会投票结果：</w:t>
            </w:r>
          </w:p>
          <w:p>
            <w:pPr>
              <w:pStyle w:val="2"/>
              <w:spacing w:before="312" w:beforeLines="100" w:line="360" w:lineRule="auto"/>
              <w:ind w:firstLine="480" w:firstLineChars="2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应到委员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</w:rPr>
              <w:t>人，实到委员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</w:rPr>
              <w:t>人。</w:t>
            </w:r>
          </w:p>
          <w:p>
            <w:pPr>
              <w:pStyle w:val="2"/>
              <w:spacing w:before="312" w:beforeLines="100" w:line="360" w:lineRule="auto"/>
              <w:ind w:firstLine="480" w:firstLineChars="2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其中：优秀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  <w:szCs w:val="24"/>
              </w:rPr>
              <w:t>票；合格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</w:rPr>
              <w:t>票；不合格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</w:rPr>
              <w:t>票；弃权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  <w:szCs w:val="24"/>
              </w:rPr>
              <w:t>票</w:t>
            </w:r>
          </w:p>
          <w:p>
            <w:pPr>
              <w:pStyle w:val="2"/>
              <w:spacing w:line="360" w:lineRule="auto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pacing w:line="360" w:lineRule="auto"/>
              <w:ind w:firstLine="480" w:firstLineChars="200"/>
              <w:rPr>
                <w:rFonts w:ascii="华文行楷" w:hAnsi="宋体" w:eastAsia="华文行楷"/>
                <w:sz w:val="30"/>
                <w:szCs w:val="30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中期考核结论： </w:t>
            </w:r>
            <w:r>
              <w:rPr>
                <w:rFonts w:hint="eastAsia" w:ascii="华文行楷" w:hAnsi="宋体" w:eastAsia="华文行楷"/>
                <w:sz w:val="30"/>
                <w:szCs w:val="30"/>
              </w:rPr>
              <w:t xml:space="preserve"> 优秀□     合格□     不合格□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（说明：中期考核结果获2/3以上“优秀”、“合格”票记为中期考核合格，获2/3及以上“优秀”票记为中期考核结果优秀。）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wordWrap w:val="0"/>
              <w:snapToGrid w:val="0"/>
              <w:spacing w:line="360" w:lineRule="auto"/>
              <w:ind w:firstLine="480"/>
              <w:jc w:val="righ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学术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委员会主任签字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：           </w:t>
            </w:r>
          </w:p>
          <w:p>
            <w:pPr>
              <w:ind w:right="522" w:firstLine="420"/>
              <w:jc w:val="righ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  年    月    日</w:t>
            </w:r>
          </w:p>
          <w:p>
            <w:pPr>
              <w:ind w:right="522" w:firstLine="420"/>
              <w:jc w:val="right"/>
              <w:rPr>
                <w:rFonts w:ascii="仿宋_GB2312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</w:rPr>
    </w:pPr>
    <w:r>
      <w:rPr>
        <w:sz w:val="21"/>
      </w:rPr>
      <w:t>-</w:t>
    </w: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sz w:val="21"/>
        <w:lang w:val="zh-CN"/>
      </w:rPr>
      <w:t>13</w:t>
    </w:r>
    <w:r>
      <w:rPr>
        <w:sz w:val="21"/>
      </w:rPr>
      <w:fldChar w:fldCharType="end"/>
    </w:r>
    <w:r>
      <w:rPr>
        <w:sz w:val="21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C5FC5"/>
    <w:rsid w:val="000317F4"/>
    <w:rsid w:val="0006615D"/>
    <w:rsid w:val="000E22AF"/>
    <w:rsid w:val="000F2443"/>
    <w:rsid w:val="001B0DF3"/>
    <w:rsid w:val="00275B84"/>
    <w:rsid w:val="004F6B2E"/>
    <w:rsid w:val="0050668B"/>
    <w:rsid w:val="006519FA"/>
    <w:rsid w:val="00745CF0"/>
    <w:rsid w:val="00773FF6"/>
    <w:rsid w:val="007E39A9"/>
    <w:rsid w:val="007F1FE3"/>
    <w:rsid w:val="008578CA"/>
    <w:rsid w:val="008628B8"/>
    <w:rsid w:val="008A03F1"/>
    <w:rsid w:val="0096536F"/>
    <w:rsid w:val="00986906"/>
    <w:rsid w:val="00997B6F"/>
    <w:rsid w:val="00C5555B"/>
    <w:rsid w:val="00D02C68"/>
    <w:rsid w:val="00D100E0"/>
    <w:rsid w:val="00EC1634"/>
    <w:rsid w:val="00EF1443"/>
    <w:rsid w:val="00F0326D"/>
    <w:rsid w:val="00F82198"/>
    <w:rsid w:val="049151E7"/>
    <w:rsid w:val="05434A22"/>
    <w:rsid w:val="07474966"/>
    <w:rsid w:val="1357189B"/>
    <w:rsid w:val="14EE24B2"/>
    <w:rsid w:val="16B46178"/>
    <w:rsid w:val="18E0209D"/>
    <w:rsid w:val="255C7C5C"/>
    <w:rsid w:val="28175414"/>
    <w:rsid w:val="2BEC5FC5"/>
    <w:rsid w:val="31C245E6"/>
    <w:rsid w:val="322168D4"/>
    <w:rsid w:val="3228705B"/>
    <w:rsid w:val="37F065D6"/>
    <w:rsid w:val="3D4C7A7D"/>
    <w:rsid w:val="3DC53220"/>
    <w:rsid w:val="3F4B7D79"/>
    <w:rsid w:val="40233154"/>
    <w:rsid w:val="48576F77"/>
    <w:rsid w:val="485C5C20"/>
    <w:rsid w:val="48DF15A3"/>
    <w:rsid w:val="4B01341F"/>
    <w:rsid w:val="580D2443"/>
    <w:rsid w:val="640447A9"/>
    <w:rsid w:val="6AD06139"/>
    <w:rsid w:val="6AF07DA8"/>
    <w:rsid w:val="7A04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484</Words>
  <Characters>2761</Characters>
  <Lines>23</Lines>
  <Paragraphs>6</Paragraphs>
  <TotalTime>4</TotalTime>
  <ScaleCrop>false</ScaleCrop>
  <LinksUpToDate>false</LinksUpToDate>
  <CharactersWithSpaces>3239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2019-03-01T07:25:00Z</dcterms:created>
  <dc:creator>没褶儿的叉烧包</dc:creator>
  <cp:lastModifiedBy>没褶儿的叉烧包</cp:lastModifiedBy>
  <dcterms:modified xsi:type="dcterms:W3CDTF">2022-03-16T15:29:13Z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D5898525A528468BACAFB9C0C12BD93C</vt:lpwstr>
  </property>
</Properties>
</file>