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北京市昌平区人力资源和社会保障局</w:t>
      </w:r>
    </w:p>
    <w:p>
      <w:pPr>
        <w:jc w:val="center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工伤认定申请材料清单</w:t>
      </w:r>
    </w:p>
    <w:tbl>
      <w:tblPr>
        <w:tblStyle w:val="2"/>
        <w:tblpPr w:leftFromText="180" w:rightFromText="180" w:vertAnchor="page" w:horzAnchor="page" w:tblpX="1184" w:tblpY="2708"/>
        <w:tblOverlap w:val="never"/>
        <w:tblW w:w="913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4130"/>
        <w:gridCol w:w="43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4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项目内容</w:t>
            </w:r>
          </w:p>
        </w:tc>
        <w:tc>
          <w:tcPr>
            <w:tcW w:w="4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授权委托书</w:t>
            </w:r>
          </w:p>
        </w:tc>
        <w:tc>
          <w:tcPr>
            <w:tcW w:w="4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color w:val="FF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sz w:val="21"/>
                <w:szCs w:val="21"/>
                <w:u w:val="none"/>
                <w:lang w:val="en-US" w:eastAsia="zh-CN"/>
              </w:rPr>
              <w:t>法人及受伤职工（工亡的由家属代签，需提供家属身份证复印件及关系证明，如结婚证、户口本等复印件）在委托人处签名，经办人在受委托人处签名。盖公章。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受委托人身份证复印件</w:t>
            </w:r>
          </w:p>
        </w:tc>
        <w:tc>
          <w:tcPr>
            <w:tcW w:w="4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  <w:lang w:val="en-US" w:eastAsia="zh-CN"/>
              </w:rPr>
              <w:t>盖公章。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工伤认定申请表（附2张一寸照片）</w:t>
            </w:r>
          </w:p>
        </w:tc>
        <w:tc>
          <w:tcPr>
            <w:tcW w:w="4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color w:val="FF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i w:val="0"/>
                <w:color w:val="FF0000"/>
                <w:sz w:val="22"/>
                <w:szCs w:val="22"/>
                <w:u w:val="none"/>
                <w:lang w:val="en-US" w:eastAsia="zh-CN"/>
              </w:rPr>
              <w:t>3纸正反面打印，一式两份。请按照样表填写及签名按手印、盖公章。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工伤认定申请所需其它信息</w:t>
            </w:r>
          </w:p>
        </w:tc>
        <w:tc>
          <w:tcPr>
            <w:tcW w:w="4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  <w:t>盖公章。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营业执照复印件</w:t>
            </w:r>
          </w:p>
        </w:tc>
        <w:tc>
          <w:tcPr>
            <w:tcW w:w="4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  <w:t>盖公章。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受伤职工劳动合同书复印件</w:t>
            </w:r>
          </w:p>
        </w:tc>
        <w:tc>
          <w:tcPr>
            <w:tcW w:w="4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color w:val="FF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  <w:t>盖公章。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4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受伤职工身份证复印件</w:t>
            </w:r>
          </w:p>
        </w:tc>
        <w:tc>
          <w:tcPr>
            <w:tcW w:w="4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  <w:t>盖公章。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4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就医</w:t>
            </w: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资料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：诊断证明、住院或门诊病历、检查报告等复印件</w:t>
            </w:r>
          </w:p>
        </w:tc>
        <w:tc>
          <w:tcPr>
            <w:tcW w:w="4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FF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sz w:val="22"/>
                <w:szCs w:val="22"/>
                <w:u w:val="none"/>
                <w:lang w:val="en-US" w:eastAsia="zh-CN"/>
              </w:rPr>
              <w:t>1、经住院治疗的，附住院病历复印件；门诊治疗的，附门诊病历及检查报告单复印件；急诊治疗的，附急诊病历及检查报告单复印件。</w:t>
            </w:r>
          </w:p>
          <w:p>
            <w:pPr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sz w:val="22"/>
                <w:szCs w:val="22"/>
                <w:u w:val="none"/>
                <w:lang w:val="en-US" w:eastAsia="zh-CN"/>
              </w:rPr>
              <w:t>2、查看原件，留复印件，复印件盖公章。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4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证明材料：证人证言、证明人身份证</w:t>
            </w: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复印件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、劳动合同书复印件及通话截图</w:t>
            </w:r>
          </w:p>
        </w:tc>
        <w:tc>
          <w:tcPr>
            <w:tcW w:w="4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1"/>
              </w:numPr>
              <w:rPr>
                <w:rFonts w:hint="eastAsia" w:ascii="宋体" w:hAnsi="宋体" w:eastAsia="宋体" w:cs="宋体"/>
                <w:i w:val="0"/>
                <w:color w:val="FF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sz w:val="22"/>
                <w:szCs w:val="22"/>
                <w:u w:val="none"/>
                <w:lang w:val="en-US" w:eastAsia="zh-CN"/>
              </w:rPr>
              <w:t>请按证明材料样表手写证明材料。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i w:val="0"/>
                <w:color w:val="FF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sz w:val="21"/>
                <w:szCs w:val="21"/>
                <w:u w:val="none"/>
                <w:lang w:val="en-US" w:eastAsia="zh-CN"/>
              </w:rPr>
              <w:t>2、非现场目击证人，通过电话、微信等了解情况出具证明的，附通话截图。</w:t>
            </w:r>
          </w:p>
          <w:p>
            <w:pPr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sz w:val="22"/>
                <w:szCs w:val="22"/>
                <w:u w:val="none"/>
                <w:lang w:val="en-US" w:eastAsia="zh-CN"/>
              </w:rPr>
              <w:t>3、盖公章。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4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其他材料</w:t>
            </w:r>
          </w:p>
        </w:tc>
        <w:tc>
          <w:tcPr>
            <w:tcW w:w="4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上下班路上交通事故的，附单位开具的上下班证明原件（或考勤记录）、上下班路线图及居住地证明原件（居住地所在的社区、街道、公安部门出具均可）、道路交通事故责任认定书（查看原件，留复印件，复印件盖公章）并确认交通事故是否复核（见附件6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2、受到暴力伤害的，附司法机关出具的法律文书（查看原件，留复印件，复印件盖公章）。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3、工亡的，附抢救记录、死亡证明（查看原件，留复印件，复印件盖公章）。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4、单位组织活动的，附活动通知、名单等材料（查看原件，留复印件，复印件盖公章）。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5、因工外出的，附考勤记录、外派证明等材料（查看原件，留复印件，复印件盖公章）。</w:t>
            </w:r>
          </w:p>
          <w:p>
            <w:pPr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*以上提交所有申请材料均应加盖单位公章</w:t>
            </w:r>
          </w:p>
        </w:tc>
      </w:tr>
    </w:tbl>
    <w:p>
      <w:pP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5E7FD"/>
    <w:multiLevelType w:val="singleLevel"/>
    <w:tmpl w:val="2D85E7F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741820"/>
    <w:rsid w:val="05741820"/>
    <w:rsid w:val="0AAE305F"/>
    <w:rsid w:val="16B51C59"/>
    <w:rsid w:val="185542E1"/>
    <w:rsid w:val="2582133E"/>
    <w:rsid w:val="3B426D3E"/>
    <w:rsid w:val="3D5342E5"/>
    <w:rsid w:val="3E5004B3"/>
    <w:rsid w:val="474336D9"/>
    <w:rsid w:val="489C238C"/>
    <w:rsid w:val="4AFD6A43"/>
    <w:rsid w:val="4C9F77EB"/>
    <w:rsid w:val="525C163B"/>
    <w:rsid w:val="57D05E44"/>
    <w:rsid w:val="61986B9A"/>
    <w:rsid w:val="62721D73"/>
    <w:rsid w:val="62874BFD"/>
    <w:rsid w:val="6ACF094A"/>
    <w:rsid w:val="6C727AB7"/>
    <w:rsid w:val="71874604"/>
    <w:rsid w:val="726869EF"/>
    <w:rsid w:val="76274245"/>
    <w:rsid w:val="7B5B2115"/>
    <w:rsid w:val="7D07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2023-11-24T07:36:00Z</dcterms:created>
  <dc:creator>Administrator</dc:creator>
  <cp:lastModifiedBy>Administrator</cp:lastModifiedBy>
  <cp:lastPrinted>2023-12-05T07:30:00Z</cp:lastPrinted>
  <dcterms:modified xsi:type="dcterms:W3CDTF">2023-12-27T07:06:33Z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