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CB" w:rsidRDefault="0038270F">
      <w:pPr>
        <w:spacing w:line="360" w:lineRule="auto"/>
        <w:jc w:val="center"/>
        <w:rPr>
          <w:b/>
          <w:bCs/>
          <w:sz w:val="32"/>
          <w:szCs w:val="32"/>
        </w:rPr>
      </w:pPr>
      <w:r>
        <w:rPr>
          <w:rFonts w:ascii="宋体" w:hAnsi="宋体"/>
          <w:b/>
          <w:bCs/>
          <w:sz w:val="32"/>
          <w:szCs w:val="32"/>
        </w:rPr>
        <w:t>中国石油大学（北京）经济管理学院</w:t>
      </w:r>
    </w:p>
    <w:p w:rsidR="00C21ACB" w:rsidRDefault="0038270F">
      <w:pPr>
        <w:spacing w:line="360" w:lineRule="auto"/>
        <w:jc w:val="center"/>
        <w:rPr>
          <w:rFonts w:ascii="宋体" w:hAnsi="宋体"/>
          <w:b/>
          <w:bCs/>
          <w:sz w:val="32"/>
          <w:szCs w:val="32"/>
        </w:rPr>
      </w:pPr>
      <w:r>
        <w:rPr>
          <w:b/>
          <w:bCs/>
          <w:sz w:val="32"/>
          <w:szCs w:val="32"/>
        </w:rPr>
        <w:t>20</w:t>
      </w:r>
      <w:r>
        <w:rPr>
          <w:rFonts w:hint="eastAsia"/>
          <w:b/>
          <w:bCs/>
          <w:sz w:val="32"/>
          <w:szCs w:val="32"/>
        </w:rPr>
        <w:t>20</w:t>
      </w:r>
      <w:r>
        <w:rPr>
          <w:rFonts w:ascii="宋体" w:hAnsi="宋体"/>
          <w:b/>
          <w:bCs/>
          <w:sz w:val="32"/>
          <w:szCs w:val="32"/>
        </w:rPr>
        <w:t>年</w:t>
      </w:r>
      <w:r w:rsidR="007830D3">
        <w:rPr>
          <w:rFonts w:ascii="宋体" w:hAnsi="宋体" w:hint="eastAsia"/>
          <w:b/>
          <w:bCs/>
          <w:sz w:val="32"/>
          <w:szCs w:val="32"/>
        </w:rPr>
        <w:t>会计专硕非全日制</w:t>
      </w:r>
      <w:r>
        <w:rPr>
          <w:rFonts w:ascii="宋体" w:hAnsi="宋体" w:hint="eastAsia"/>
          <w:b/>
          <w:bCs/>
          <w:sz w:val="44"/>
          <w:szCs w:val="44"/>
        </w:rPr>
        <w:t>调剂考生</w:t>
      </w:r>
      <w:r>
        <w:rPr>
          <w:rFonts w:ascii="宋体" w:hAnsi="宋体"/>
          <w:b/>
          <w:bCs/>
          <w:sz w:val="32"/>
          <w:szCs w:val="32"/>
        </w:rPr>
        <w:t>复试细则</w:t>
      </w:r>
    </w:p>
    <w:p w:rsidR="00C21ACB" w:rsidRDefault="0038270F">
      <w:pPr>
        <w:pStyle w:val="a9"/>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rsidR="00C21ACB" w:rsidRDefault="0038270F">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一、复试工作组及职责</w:t>
      </w:r>
    </w:p>
    <w:p w:rsidR="00C21ACB" w:rsidRDefault="0038270F">
      <w:pPr>
        <w:spacing w:line="480" w:lineRule="auto"/>
        <w:ind w:firstLineChars="200" w:firstLine="480"/>
        <w:rPr>
          <w:rFonts w:asciiTheme="minorEastAsia" w:hAnsiTheme="minorEastAsia"/>
          <w:b/>
          <w:bCs/>
          <w:sz w:val="24"/>
          <w:szCs w:val="24"/>
        </w:rPr>
      </w:pPr>
      <w:r>
        <w:rPr>
          <w:rFonts w:asciiTheme="minorEastAsia" w:hAnsiTheme="minorEastAsia" w:hint="eastAsia"/>
          <w:color w:val="000000"/>
          <w:sz w:val="24"/>
          <w:szCs w:val="24"/>
        </w:rPr>
        <w:t>学院成立复试招生工作领导小组、资格审查小组、学科复试小组。</w:t>
      </w:r>
    </w:p>
    <w:p w:rsidR="00C21ACB" w:rsidRDefault="0038270F">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（一）复试招生工作领导小组组成与职责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 长：杨棉之</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副组长: 马春爱</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成员：郭海涛、张宝生、张奇、赵晓丽、冯连勇、孙竹、殷建平、马郑玮、许文静</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职责：负责制定学院复试细则并组织实施，指导和培训学科复试工作组和资格审查工作组。负责对参加复试而未予录取考生的必要解释和遗留问题处理，纪检委员负责监督复试录取全过程。</w:t>
      </w:r>
    </w:p>
    <w:p w:rsidR="00C21ACB" w:rsidRDefault="0038270F">
      <w:pPr>
        <w:spacing w:line="360" w:lineRule="auto"/>
        <w:jc w:val="left"/>
        <w:rPr>
          <w:rFonts w:asciiTheme="minorEastAsia" w:hAnsiTheme="minorEastAsia"/>
          <w:b/>
          <w:sz w:val="24"/>
          <w:szCs w:val="24"/>
        </w:rPr>
      </w:pPr>
      <w:r>
        <w:rPr>
          <w:rFonts w:asciiTheme="minorEastAsia" w:hAnsiTheme="minorEastAsia" w:hint="eastAsia"/>
          <w:b/>
          <w:sz w:val="24"/>
          <w:szCs w:val="24"/>
        </w:rPr>
        <w:t xml:space="preserve">    （二）资格审查小组组成与职责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组长：马春爱</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成员：佟研</w:t>
      </w:r>
      <w:r>
        <w:rPr>
          <w:rFonts w:asciiTheme="minorEastAsia" w:hAnsiTheme="minorEastAsia"/>
          <w:sz w:val="24"/>
          <w:szCs w:val="24"/>
        </w:rPr>
        <w:t>、</w:t>
      </w:r>
      <w:r>
        <w:rPr>
          <w:rFonts w:asciiTheme="minorEastAsia" w:hAnsiTheme="minorEastAsia" w:hint="eastAsia"/>
          <w:sz w:val="24"/>
          <w:szCs w:val="24"/>
        </w:rPr>
        <w:t>回淑玲、王圣娇</w:t>
      </w:r>
      <w:r>
        <w:rPr>
          <w:rFonts w:asciiTheme="minorEastAsia" w:hAnsiTheme="minorEastAsia"/>
          <w:sz w:val="24"/>
          <w:szCs w:val="24"/>
        </w:rPr>
        <w:t>、</w:t>
      </w:r>
      <w:r>
        <w:rPr>
          <w:rFonts w:asciiTheme="minorEastAsia" w:hAnsiTheme="minorEastAsia" w:hint="eastAsia"/>
          <w:sz w:val="24"/>
          <w:szCs w:val="24"/>
        </w:rPr>
        <w:t>王景莉、杨晓娟、温一君</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职责：负责在规定时间内线上完成考生的资格审核和缴费核实工作，资格审查不通过者，不予复试。</w:t>
      </w:r>
    </w:p>
    <w:p w:rsidR="00C21ACB" w:rsidRDefault="0038270F">
      <w:pPr>
        <w:spacing w:line="360" w:lineRule="auto"/>
        <w:jc w:val="left"/>
        <w:rPr>
          <w:rFonts w:asciiTheme="minorEastAsia" w:hAnsiTheme="minorEastAsia"/>
          <w:b/>
          <w:sz w:val="24"/>
          <w:szCs w:val="24"/>
          <w:highlight w:val="red"/>
        </w:rPr>
      </w:pPr>
      <w:r>
        <w:rPr>
          <w:rFonts w:asciiTheme="minorEastAsia" w:hAnsiTheme="minorEastAsia" w:hint="eastAsia"/>
          <w:b/>
          <w:sz w:val="24"/>
          <w:szCs w:val="24"/>
        </w:rPr>
        <w:t xml:space="preserve">    （三）复试小组组成与职责</w:t>
      </w:r>
    </w:p>
    <w:p w:rsidR="00C21ACB" w:rsidRDefault="0038270F">
      <w:pPr>
        <w:spacing w:line="360" w:lineRule="auto"/>
        <w:ind w:firstLineChars="236" w:firstLine="566"/>
        <w:jc w:val="left"/>
        <w:rPr>
          <w:rFonts w:asciiTheme="minorEastAsia" w:hAnsiTheme="minorEastAsia"/>
          <w:sz w:val="24"/>
          <w:szCs w:val="24"/>
        </w:rPr>
      </w:pPr>
      <w:r>
        <w:rPr>
          <w:rFonts w:asciiTheme="minorEastAsia" w:hAnsiTheme="minorEastAsia" w:hint="eastAsia"/>
          <w:sz w:val="24"/>
          <w:szCs w:val="24"/>
        </w:rPr>
        <w:t>复试小组职责：复试小组成员原则</w:t>
      </w:r>
      <w:r>
        <w:rPr>
          <w:rFonts w:asciiTheme="minorEastAsia" w:hAnsiTheme="minorEastAsia"/>
          <w:sz w:val="24"/>
          <w:szCs w:val="24"/>
        </w:rPr>
        <w:t>上</w:t>
      </w:r>
      <w:r>
        <w:rPr>
          <w:rFonts w:asciiTheme="minorEastAsia" w:hAnsiTheme="minorEastAsia" w:hint="eastAsia"/>
          <w:sz w:val="24"/>
          <w:szCs w:val="24"/>
        </w:rPr>
        <w:t>不少于5人，设组长一人，在学院研究生招生工作领导小组的指导下具体实施对考生的身份识别、专业能力和综合素质考核,每个复试小组配备技术支持一名。</w:t>
      </w:r>
    </w:p>
    <w:p w:rsidR="00C21ACB" w:rsidRDefault="0038270F">
      <w:pPr>
        <w:spacing w:beforeLines="50" w:before="156" w:line="360" w:lineRule="auto"/>
        <w:rPr>
          <w:rFonts w:asciiTheme="minorEastAsia" w:hAnsiTheme="minorEastAsia"/>
          <w:b/>
          <w:bCs/>
          <w:sz w:val="24"/>
          <w:szCs w:val="24"/>
        </w:rPr>
      </w:pPr>
      <w:r>
        <w:rPr>
          <w:rFonts w:asciiTheme="minorEastAsia" w:hAnsiTheme="minorEastAsia" w:hint="eastAsia"/>
          <w:b/>
          <w:bCs/>
          <w:sz w:val="24"/>
          <w:szCs w:val="24"/>
        </w:rPr>
        <w:t>二、复试人员的遴选和培训</w:t>
      </w:r>
    </w:p>
    <w:p w:rsidR="00C21ACB" w:rsidRDefault="0038270F">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遴选原则：</w:t>
      </w:r>
      <w:r>
        <w:rPr>
          <w:rFonts w:asciiTheme="minorEastAsia" w:hAnsiTheme="minorEastAsia" w:hint="eastAsia"/>
          <w:sz w:val="24"/>
          <w:szCs w:val="24"/>
        </w:rPr>
        <w:t>各复试学科组成员原则上由具有副教授及以上职称、在本学科从事教学和研究或担任本领域硕士生指导教师的人员组成。</w:t>
      </w:r>
    </w:p>
    <w:p w:rsidR="00C21ACB" w:rsidRDefault="0038270F">
      <w:pPr>
        <w:spacing w:line="360" w:lineRule="auto"/>
        <w:ind w:firstLineChars="200" w:firstLine="482"/>
        <w:rPr>
          <w:rFonts w:asciiTheme="minorEastAsia" w:hAnsiTheme="minorEastAsia" w:cs="宋体"/>
          <w:b/>
          <w:bCs/>
          <w:color w:val="000000"/>
          <w:sz w:val="24"/>
          <w:szCs w:val="24"/>
        </w:rPr>
      </w:pPr>
      <w:r>
        <w:rPr>
          <w:rFonts w:asciiTheme="minorEastAsia" w:hAnsiTheme="minorEastAsia" w:hint="eastAsia"/>
          <w:b/>
          <w:bCs/>
          <w:sz w:val="24"/>
          <w:szCs w:val="24"/>
        </w:rPr>
        <w:t>培训方式：</w:t>
      </w:r>
      <w:r>
        <w:rPr>
          <w:rFonts w:asciiTheme="minorEastAsia" w:hAnsiTheme="minorEastAsia" w:hint="eastAsia"/>
          <w:sz w:val="24"/>
          <w:szCs w:val="24"/>
        </w:rPr>
        <w:t>由分管院长主持的复试工作培训会将于5月14日下午2：30召开，方式</w:t>
      </w:r>
      <w:r>
        <w:rPr>
          <w:rFonts w:asciiTheme="minorEastAsia" w:hAnsiTheme="minorEastAsia"/>
          <w:sz w:val="24"/>
          <w:szCs w:val="24"/>
        </w:rPr>
        <w:t>：</w:t>
      </w:r>
      <w:r>
        <w:rPr>
          <w:rFonts w:asciiTheme="minorEastAsia" w:hAnsiTheme="minorEastAsia" w:hint="eastAsia"/>
          <w:sz w:val="24"/>
          <w:szCs w:val="24"/>
        </w:rPr>
        <w:t>腾讯会议（会议号另行通知）。参加人员包括各学科复试小组成员及资格审查工作小组人员</w:t>
      </w:r>
      <w:r>
        <w:rPr>
          <w:rFonts w:asciiTheme="minorEastAsia" w:hAnsiTheme="minorEastAsia" w:cs="宋体" w:hint="eastAsia"/>
          <w:bCs/>
          <w:color w:val="000000"/>
          <w:sz w:val="24"/>
          <w:szCs w:val="24"/>
        </w:rPr>
        <w:t>。</w:t>
      </w:r>
    </w:p>
    <w:p w:rsidR="00C21ACB" w:rsidRDefault="0038270F">
      <w:pPr>
        <w:adjustRightInd w:val="0"/>
        <w:snapToGrid w:val="0"/>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培训内容：</w:t>
      </w:r>
      <w:r>
        <w:rPr>
          <w:rFonts w:asciiTheme="minorEastAsia" w:hAnsiTheme="minorEastAsia" w:cs="宋体" w:hint="eastAsia"/>
          <w:bCs/>
          <w:color w:val="000000"/>
          <w:sz w:val="24"/>
          <w:szCs w:val="24"/>
        </w:rPr>
        <w:t>主要包括</w:t>
      </w:r>
      <w:r>
        <w:rPr>
          <w:rFonts w:asciiTheme="minorEastAsia" w:hAnsiTheme="minorEastAsia" w:hint="eastAsia"/>
          <w:sz w:val="24"/>
          <w:szCs w:val="24"/>
        </w:rPr>
        <w:t>政策、业务、纪律及在线</w:t>
      </w:r>
      <w:r>
        <w:rPr>
          <w:rFonts w:asciiTheme="minorEastAsia" w:hAnsiTheme="minorEastAsia"/>
          <w:sz w:val="24"/>
          <w:szCs w:val="24"/>
        </w:rPr>
        <w:t>复试工作流程</w:t>
      </w:r>
      <w:r>
        <w:rPr>
          <w:rFonts w:asciiTheme="minorEastAsia" w:hAnsiTheme="minorEastAsia" w:hint="eastAsia"/>
          <w:sz w:val="24"/>
          <w:szCs w:val="24"/>
        </w:rPr>
        <w:t>等方面的培训；结合今年</w:t>
      </w:r>
      <w:r>
        <w:rPr>
          <w:rFonts w:asciiTheme="minorEastAsia" w:hAnsiTheme="minorEastAsia" w:hint="eastAsia"/>
          <w:sz w:val="24"/>
          <w:szCs w:val="24"/>
        </w:rPr>
        <w:lastRenderedPageBreak/>
        <w:t>复试形式的变化情况，重点对复试小组的行为规范、工作纪律、复试流程、软件使用以及突发事件处理等进行培训；使所有复试人员明确工作纪律、工作程序、评判规则和评判标准。明确硕士生导师在在复试工作中的权利、责任和纪律，规范其工作行为。</w:t>
      </w:r>
    </w:p>
    <w:p w:rsidR="00C21ACB" w:rsidRDefault="0038270F">
      <w:pPr>
        <w:adjustRightInd w:val="0"/>
        <w:snapToGrid w:val="0"/>
        <w:spacing w:beforeLines="50" w:before="156" w:line="360" w:lineRule="auto"/>
        <w:ind w:firstLineChars="200" w:firstLine="562"/>
        <w:rPr>
          <w:rFonts w:ascii="仿宋_GB2312" w:hAnsi="仿宋_GB2312" w:cs="Calibri"/>
          <w:b/>
          <w:bCs/>
          <w:sz w:val="28"/>
          <w:szCs w:val="28"/>
        </w:rPr>
      </w:pPr>
      <w:r>
        <w:rPr>
          <w:rFonts w:ascii="仿宋_GB2312" w:hAnsi="仿宋_GB2312" w:cs="Calibri" w:hint="eastAsia"/>
          <w:b/>
          <w:bCs/>
          <w:sz w:val="28"/>
          <w:szCs w:val="28"/>
        </w:rPr>
        <w:t>三、资格审查</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所有进入复试的考生均须通过我校研究生招生管理信息系统（http://gmss.cup.edu.cn/logon）在</w:t>
      </w:r>
      <w:r w:rsidRPr="00D6721A">
        <w:rPr>
          <w:rFonts w:asciiTheme="minorEastAsia" w:hAnsiTheme="minorEastAsia" w:cs="仿宋" w:hint="eastAsia"/>
          <w:bCs/>
          <w:sz w:val="24"/>
          <w:szCs w:val="24"/>
        </w:rPr>
        <w:t>复试前</w:t>
      </w:r>
      <w:r>
        <w:rPr>
          <w:rFonts w:asciiTheme="minorEastAsia" w:hAnsiTheme="minorEastAsia" w:cs="仿宋" w:hint="eastAsia"/>
          <w:bCs/>
          <w:sz w:val="24"/>
          <w:szCs w:val="24"/>
        </w:rPr>
        <w:t>选择“硕士研究生复试录取”栏目完成“复试确认（资格审查材料上传、缴费）” ，“意向导师选择”。资格审查材料的电子版（扫描件或照片）要求如下:</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1.准考证；</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2.本人有效居民身份证件（正反面）；</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3.学籍学历证明</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往届生须提交有效期内的教育部学历证书电子注册备案表；</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应届生须提交有效期内的教育部学籍电子注册备案表；</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4.研究生复试考生诚信承诺书（签字版）</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5.加盖学校教务部门或档案所在管理部门公章的学习成绩单（开学后补交纸质版）</w:t>
      </w:r>
    </w:p>
    <w:p w:rsidR="00C21ACB" w:rsidRDefault="0038270F">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6.报考硕士研究生现实表现情况（开学后补交纸质版）</w:t>
      </w:r>
    </w:p>
    <w:p w:rsidR="00C21ACB" w:rsidRDefault="0038270F">
      <w:pPr>
        <w:spacing w:beforeLines="50" w:before="156" w:line="360" w:lineRule="auto"/>
        <w:rPr>
          <w:rFonts w:ascii="仿宋_GB2312" w:hAnsi="仿宋_GB2312" w:cs="Calibri"/>
          <w:b/>
          <w:bCs/>
          <w:sz w:val="28"/>
          <w:szCs w:val="28"/>
        </w:rPr>
      </w:pPr>
      <w:r>
        <w:rPr>
          <w:rFonts w:ascii="仿宋_GB2312" w:hAnsi="仿宋_GB2312" w:cs="Calibri" w:hint="eastAsia"/>
          <w:b/>
          <w:bCs/>
          <w:sz w:val="28"/>
          <w:szCs w:val="28"/>
        </w:rPr>
        <w:t>四、</w:t>
      </w:r>
      <w:r w:rsidR="00401398">
        <w:rPr>
          <w:rFonts w:ascii="仿宋_GB2312" w:hAnsi="仿宋_GB2312" w:cs="Calibri" w:hint="eastAsia"/>
          <w:b/>
          <w:bCs/>
          <w:sz w:val="28"/>
          <w:szCs w:val="28"/>
        </w:rPr>
        <w:t>拟调剂人数、</w:t>
      </w:r>
      <w:r>
        <w:rPr>
          <w:rFonts w:ascii="仿宋_GB2312" w:hAnsi="仿宋_GB2312" w:cs="Calibri" w:hint="eastAsia"/>
          <w:b/>
          <w:bCs/>
          <w:sz w:val="28"/>
          <w:szCs w:val="28"/>
        </w:rPr>
        <w:t>调剂</w:t>
      </w:r>
      <w:r>
        <w:rPr>
          <w:rFonts w:ascii="仿宋_GB2312" w:hAnsi="仿宋_GB2312" w:cs="Calibri"/>
          <w:b/>
          <w:bCs/>
          <w:sz w:val="28"/>
          <w:szCs w:val="28"/>
        </w:rPr>
        <w:t>条件、</w:t>
      </w:r>
      <w:r>
        <w:rPr>
          <w:rFonts w:ascii="仿宋_GB2312" w:hAnsi="仿宋_GB2312" w:cs="Calibri" w:hint="eastAsia"/>
          <w:b/>
          <w:bCs/>
          <w:sz w:val="28"/>
          <w:szCs w:val="28"/>
        </w:rPr>
        <w:t>复试比例及申请调剂途径</w:t>
      </w:r>
    </w:p>
    <w:p w:rsidR="007830D3" w:rsidRPr="0004245E" w:rsidRDefault="0004245E" w:rsidP="007830D3">
      <w:pPr>
        <w:spacing w:beforeLines="50" w:before="156" w:line="360" w:lineRule="auto"/>
        <w:rPr>
          <w:rFonts w:asciiTheme="minorEastAsia" w:hAnsiTheme="minorEastAsia"/>
          <w:sz w:val="24"/>
          <w:szCs w:val="24"/>
        </w:rPr>
      </w:pPr>
      <w:r>
        <w:rPr>
          <w:rFonts w:ascii="仿宋_GB2312" w:hAnsi="仿宋_GB2312" w:cs="Calibri" w:hint="eastAsia"/>
          <w:b/>
          <w:bCs/>
          <w:sz w:val="28"/>
          <w:szCs w:val="28"/>
        </w:rPr>
        <w:t xml:space="preserve">    </w:t>
      </w:r>
      <w:r w:rsidR="007830D3" w:rsidRPr="0004245E">
        <w:rPr>
          <w:rFonts w:asciiTheme="minorEastAsia" w:hAnsiTheme="minorEastAsia" w:hint="eastAsia"/>
          <w:b/>
          <w:sz w:val="24"/>
          <w:szCs w:val="24"/>
        </w:rPr>
        <w:t>拟调剂人数:</w:t>
      </w:r>
      <w:r w:rsidR="007830D3" w:rsidRPr="00826DC4">
        <w:rPr>
          <w:rFonts w:asciiTheme="minorEastAsia" w:hAnsiTheme="minorEastAsia" w:hint="eastAsia"/>
          <w:sz w:val="24"/>
          <w:szCs w:val="24"/>
        </w:rPr>
        <w:t>50人</w:t>
      </w:r>
    </w:p>
    <w:p w:rsidR="0004245E" w:rsidRDefault="0038270F" w:rsidP="0004245E">
      <w:pPr>
        <w:spacing w:beforeLines="50" w:before="156" w:line="360" w:lineRule="auto"/>
        <w:ind w:firstLine="480"/>
        <w:rPr>
          <w:rFonts w:asciiTheme="minorEastAsia" w:hAnsiTheme="minorEastAsia"/>
          <w:sz w:val="24"/>
          <w:szCs w:val="24"/>
        </w:rPr>
      </w:pPr>
      <w:r w:rsidRPr="0004245E">
        <w:rPr>
          <w:rFonts w:asciiTheme="minorEastAsia" w:hAnsiTheme="minorEastAsia" w:hint="eastAsia"/>
          <w:b/>
          <w:sz w:val="24"/>
          <w:szCs w:val="24"/>
        </w:rPr>
        <w:t>调剂</w:t>
      </w:r>
      <w:r w:rsidRPr="0004245E">
        <w:rPr>
          <w:rFonts w:asciiTheme="minorEastAsia" w:hAnsiTheme="minorEastAsia"/>
          <w:b/>
          <w:sz w:val="24"/>
          <w:szCs w:val="24"/>
        </w:rPr>
        <w:t>条件</w:t>
      </w:r>
      <w:r w:rsidR="007830D3" w:rsidRPr="0004245E">
        <w:rPr>
          <w:rFonts w:asciiTheme="minorEastAsia" w:hAnsiTheme="minorEastAsia" w:hint="eastAsia"/>
          <w:b/>
          <w:sz w:val="24"/>
          <w:szCs w:val="24"/>
        </w:rPr>
        <w:t>:</w:t>
      </w:r>
      <w:r w:rsidR="0004245E" w:rsidRPr="0004245E">
        <w:rPr>
          <w:rFonts w:asciiTheme="minorEastAsia" w:hAnsiTheme="minorEastAsia" w:hint="eastAsia"/>
          <w:sz w:val="24"/>
          <w:szCs w:val="24"/>
        </w:rPr>
        <w:t xml:space="preserve"> 申请</w:t>
      </w:r>
      <w:r w:rsidR="0004245E" w:rsidRPr="0004245E">
        <w:rPr>
          <w:rFonts w:asciiTheme="minorEastAsia" w:hAnsiTheme="minorEastAsia"/>
          <w:sz w:val="24"/>
          <w:szCs w:val="24"/>
        </w:rPr>
        <w:t>调剂的考生初试成绩需满足：</w:t>
      </w:r>
      <w:r w:rsidR="0004245E">
        <w:rPr>
          <w:rFonts w:asciiTheme="minorEastAsia" w:hAnsiTheme="minorEastAsia" w:hint="eastAsia"/>
          <w:sz w:val="24"/>
          <w:szCs w:val="24"/>
        </w:rPr>
        <w:t>单科（满分=100分）</w:t>
      </w:r>
      <w:r w:rsidR="0004245E" w:rsidRPr="0004245E">
        <w:rPr>
          <w:rFonts w:asciiTheme="minorEastAsia" w:hAnsiTheme="minorEastAsia" w:hint="eastAsia"/>
          <w:sz w:val="24"/>
          <w:szCs w:val="24"/>
        </w:rPr>
        <w:t>≧</w:t>
      </w:r>
      <w:r w:rsidR="0004245E">
        <w:rPr>
          <w:rFonts w:asciiTheme="minorEastAsia" w:hAnsiTheme="minorEastAsia" w:hint="eastAsia"/>
          <w:sz w:val="24"/>
          <w:szCs w:val="24"/>
        </w:rPr>
        <w:t>44,</w:t>
      </w:r>
      <w:r w:rsidR="0004245E" w:rsidRPr="007830D3">
        <w:rPr>
          <w:rFonts w:asciiTheme="minorEastAsia" w:hAnsiTheme="minorEastAsia" w:hint="eastAsia"/>
          <w:sz w:val="24"/>
          <w:szCs w:val="24"/>
        </w:rPr>
        <w:t xml:space="preserve"> </w:t>
      </w:r>
      <w:r w:rsidR="0004245E">
        <w:rPr>
          <w:rFonts w:asciiTheme="minorEastAsia" w:hAnsiTheme="minorEastAsia" w:hint="eastAsia"/>
          <w:sz w:val="24"/>
          <w:szCs w:val="24"/>
        </w:rPr>
        <w:t>单科（满分&gt;100分）</w:t>
      </w:r>
      <w:r w:rsidR="0004245E" w:rsidRPr="0004245E">
        <w:rPr>
          <w:rFonts w:asciiTheme="minorEastAsia" w:hAnsiTheme="minorEastAsia" w:hint="eastAsia"/>
          <w:sz w:val="24"/>
          <w:szCs w:val="24"/>
        </w:rPr>
        <w:t>≧</w:t>
      </w:r>
      <w:r w:rsidR="0004245E">
        <w:rPr>
          <w:rFonts w:asciiTheme="minorEastAsia" w:hAnsiTheme="minorEastAsia"/>
          <w:sz w:val="24"/>
          <w:szCs w:val="24"/>
        </w:rPr>
        <w:t>88,</w:t>
      </w:r>
      <w:r w:rsidR="0004245E" w:rsidRPr="0004245E">
        <w:rPr>
          <w:rFonts w:asciiTheme="minorEastAsia" w:hAnsiTheme="minorEastAsia" w:hint="eastAsia"/>
          <w:sz w:val="24"/>
          <w:szCs w:val="24"/>
        </w:rPr>
        <w:t xml:space="preserve"> </w:t>
      </w:r>
      <w:r w:rsidR="0004245E">
        <w:rPr>
          <w:rFonts w:asciiTheme="minorEastAsia" w:hAnsiTheme="minorEastAsia" w:hint="eastAsia"/>
          <w:sz w:val="24"/>
          <w:szCs w:val="24"/>
        </w:rPr>
        <w:t>总分</w:t>
      </w:r>
      <w:r w:rsidR="0004245E" w:rsidRPr="0004245E">
        <w:rPr>
          <w:rFonts w:asciiTheme="minorEastAsia" w:hAnsiTheme="minorEastAsia" w:hint="eastAsia"/>
          <w:sz w:val="24"/>
          <w:szCs w:val="24"/>
        </w:rPr>
        <w:t>≧</w:t>
      </w:r>
      <w:r w:rsidR="0004245E">
        <w:rPr>
          <w:rFonts w:asciiTheme="minorEastAsia" w:hAnsiTheme="minorEastAsia"/>
          <w:sz w:val="24"/>
          <w:szCs w:val="24"/>
        </w:rPr>
        <w:t>210</w:t>
      </w:r>
    </w:p>
    <w:p w:rsidR="00401398" w:rsidRDefault="0004245E" w:rsidP="0004245E">
      <w:pPr>
        <w:spacing w:beforeLines="50" w:before="156" w:line="360" w:lineRule="auto"/>
        <w:ind w:firstLine="480"/>
        <w:rPr>
          <w:rFonts w:asciiTheme="minorEastAsia" w:hAnsiTheme="minorEastAsia"/>
          <w:sz w:val="24"/>
          <w:szCs w:val="24"/>
        </w:rPr>
      </w:pPr>
      <w:r w:rsidRPr="00826DC4">
        <w:rPr>
          <w:rFonts w:asciiTheme="minorEastAsia" w:hAnsiTheme="minorEastAsia" w:hint="eastAsia"/>
          <w:sz w:val="24"/>
          <w:szCs w:val="24"/>
        </w:rPr>
        <w:t>调剂报考会计专硕</w:t>
      </w:r>
      <w:r>
        <w:rPr>
          <w:rFonts w:asciiTheme="minorEastAsia" w:hAnsiTheme="minorEastAsia" w:hint="eastAsia"/>
          <w:sz w:val="24"/>
          <w:szCs w:val="24"/>
        </w:rPr>
        <w:t>、</w:t>
      </w:r>
      <w:r w:rsidRPr="00826DC4">
        <w:rPr>
          <w:rFonts w:asciiTheme="minorEastAsia" w:hAnsiTheme="minorEastAsia" w:hint="eastAsia"/>
          <w:sz w:val="24"/>
          <w:szCs w:val="24"/>
        </w:rPr>
        <w:t>审计专硕的考生，优先考虑一志愿报考我校全日制会计专硕的考生，生源不足的情况考虑报考其他院校会计专硕和审计专硕的考生</w:t>
      </w:r>
      <w:r>
        <w:rPr>
          <w:rFonts w:asciiTheme="minorEastAsia" w:hAnsiTheme="minorEastAsia" w:hint="eastAsia"/>
          <w:sz w:val="24"/>
          <w:szCs w:val="24"/>
        </w:rPr>
        <w:t>。</w:t>
      </w:r>
      <w:r w:rsidR="007830D3" w:rsidRPr="0004245E">
        <w:rPr>
          <w:rFonts w:asciiTheme="minorEastAsia" w:hAnsiTheme="minorEastAsia" w:hint="eastAsia"/>
          <w:b/>
          <w:sz w:val="24"/>
          <w:szCs w:val="24"/>
        </w:rPr>
        <w:t xml:space="preserve"> </w:t>
      </w:r>
    </w:p>
    <w:p w:rsidR="00C21ACB" w:rsidRDefault="007830D3" w:rsidP="00C35E16">
      <w:pPr>
        <w:spacing w:beforeLines="50" w:before="156" w:line="360" w:lineRule="auto"/>
        <w:rPr>
          <w:rFonts w:asciiTheme="minorEastAsia" w:hAnsiTheme="minorEastAsia"/>
          <w:sz w:val="24"/>
          <w:szCs w:val="24"/>
        </w:rPr>
      </w:pPr>
      <w:r>
        <w:rPr>
          <w:rFonts w:asciiTheme="minorEastAsia" w:hAnsiTheme="minorEastAsia"/>
          <w:sz w:val="24"/>
          <w:szCs w:val="24"/>
        </w:rPr>
        <w:t xml:space="preserve">    </w:t>
      </w:r>
      <w:r w:rsidR="0038270F" w:rsidRPr="0004245E">
        <w:rPr>
          <w:rFonts w:asciiTheme="minorEastAsia" w:hAnsiTheme="minorEastAsia" w:hint="eastAsia"/>
          <w:b/>
          <w:sz w:val="24"/>
          <w:szCs w:val="24"/>
        </w:rPr>
        <w:t>复试比例</w:t>
      </w:r>
      <w:r w:rsidR="00826DC4" w:rsidRPr="0004245E">
        <w:rPr>
          <w:rFonts w:asciiTheme="minorEastAsia" w:hAnsiTheme="minorEastAsia" w:hint="eastAsia"/>
          <w:b/>
          <w:sz w:val="24"/>
          <w:szCs w:val="24"/>
        </w:rPr>
        <w:t>：</w:t>
      </w:r>
      <w:r w:rsidR="00C35E16" w:rsidRPr="00C35E16">
        <w:rPr>
          <w:rFonts w:asciiTheme="minorEastAsia" w:hAnsiTheme="minorEastAsia" w:hint="eastAsia"/>
          <w:sz w:val="24"/>
          <w:szCs w:val="24"/>
        </w:rPr>
        <w:t>在生源不足的情况下</w:t>
      </w:r>
      <w:r w:rsidR="009D3F69" w:rsidRPr="009D3F69">
        <w:rPr>
          <w:rFonts w:asciiTheme="minorEastAsia" w:hAnsiTheme="minorEastAsia" w:hint="eastAsia"/>
          <w:sz w:val="24"/>
          <w:szCs w:val="24"/>
        </w:rPr>
        <w:t>原则上</w:t>
      </w:r>
      <w:r w:rsidR="00F02A02" w:rsidRPr="009D3F69">
        <w:rPr>
          <w:rFonts w:asciiTheme="minorEastAsia" w:hAnsiTheme="minorEastAsia" w:hint="eastAsia"/>
          <w:sz w:val="24"/>
          <w:szCs w:val="24"/>
        </w:rPr>
        <w:t>不高于</w:t>
      </w:r>
      <w:r w:rsidR="009D3F69" w:rsidRPr="009D3F69">
        <w:rPr>
          <w:rFonts w:asciiTheme="minorEastAsia" w:hAnsiTheme="minorEastAsia" w:hint="eastAsia"/>
          <w:sz w:val="24"/>
          <w:szCs w:val="24"/>
        </w:rPr>
        <w:t>剩余指标的15</w:t>
      </w:r>
      <w:r w:rsidR="00F02A02" w:rsidRPr="009D3F69">
        <w:rPr>
          <w:rFonts w:asciiTheme="minorEastAsia" w:hAnsiTheme="minorEastAsia" w:hint="eastAsia"/>
          <w:sz w:val="24"/>
          <w:szCs w:val="24"/>
        </w:rPr>
        <w:t>0%</w:t>
      </w:r>
      <w:r w:rsidR="00A70648">
        <w:rPr>
          <w:rFonts w:asciiTheme="minorEastAsia" w:hAnsiTheme="minorEastAsia" w:hint="eastAsia"/>
          <w:sz w:val="24"/>
          <w:szCs w:val="24"/>
        </w:rPr>
        <w:t>。</w:t>
      </w:r>
      <w:bookmarkStart w:id="0" w:name="_GoBack"/>
      <w:bookmarkEnd w:id="0"/>
    </w:p>
    <w:p w:rsidR="00C21ACB" w:rsidRPr="008023FA" w:rsidRDefault="0038270F">
      <w:pPr>
        <w:spacing w:line="360" w:lineRule="auto"/>
        <w:ind w:firstLineChars="200" w:firstLine="482"/>
        <w:rPr>
          <w:rFonts w:ascii="宋体" w:eastAsia="宋体" w:hAnsi="宋体" w:cs="Times New Roman"/>
          <w:sz w:val="24"/>
          <w:szCs w:val="24"/>
        </w:rPr>
      </w:pPr>
      <w:r w:rsidRPr="008023FA">
        <w:rPr>
          <w:rFonts w:ascii="宋体" w:hAnsi="宋体" w:hint="eastAsia"/>
          <w:b/>
          <w:bCs/>
          <w:sz w:val="24"/>
          <w:szCs w:val="24"/>
        </w:rPr>
        <w:t>3.申请调剂途径</w:t>
      </w:r>
    </w:p>
    <w:p w:rsidR="00C21ACB" w:rsidRPr="008023FA" w:rsidRDefault="0038270F">
      <w:pPr>
        <w:spacing w:line="360" w:lineRule="auto"/>
        <w:ind w:firstLineChars="200" w:firstLine="480"/>
        <w:rPr>
          <w:rFonts w:ascii="宋体" w:eastAsia="宋体" w:hAnsi="宋体" w:cs="Times New Roman"/>
          <w:sz w:val="24"/>
          <w:szCs w:val="24"/>
        </w:rPr>
      </w:pPr>
      <w:r w:rsidRPr="008023FA">
        <w:rPr>
          <w:rFonts w:ascii="宋体" w:eastAsia="宋体" w:hAnsi="宋体" w:cs="Times New Roman" w:hint="eastAsia"/>
          <w:sz w:val="24"/>
          <w:szCs w:val="24"/>
        </w:rPr>
        <w:t>申请调剂考生登录中国研究生招生信息网https://yz.chsi.com.cn/，进入经济管理学院填写调剂信息</w:t>
      </w:r>
      <w:r w:rsidR="00151A33">
        <w:rPr>
          <w:rFonts w:ascii="宋体" w:eastAsia="宋体" w:hAnsi="宋体" w:cs="Times New Roman" w:hint="eastAsia"/>
          <w:sz w:val="24"/>
          <w:szCs w:val="24"/>
        </w:rPr>
        <w:t>。</w:t>
      </w:r>
    </w:p>
    <w:p w:rsidR="00C21ACB" w:rsidRPr="008023FA" w:rsidRDefault="0038270F">
      <w:pPr>
        <w:spacing w:line="360" w:lineRule="auto"/>
        <w:ind w:firstLineChars="200" w:firstLine="482"/>
        <w:rPr>
          <w:rFonts w:ascii="宋体" w:eastAsia="宋体" w:hAnsi="宋体" w:cs="Times New Roman"/>
          <w:b/>
          <w:sz w:val="24"/>
          <w:szCs w:val="24"/>
        </w:rPr>
      </w:pPr>
      <w:r w:rsidRPr="008023FA">
        <w:rPr>
          <w:rFonts w:ascii="宋体" w:eastAsia="宋体" w:hAnsi="宋体" w:cs="Times New Roman" w:hint="eastAsia"/>
          <w:b/>
          <w:sz w:val="24"/>
          <w:szCs w:val="24"/>
        </w:rPr>
        <w:lastRenderedPageBreak/>
        <w:t>申请调剂时间：2020年5月</w:t>
      </w:r>
      <w:r w:rsidR="00826DC4">
        <w:rPr>
          <w:rFonts w:ascii="宋体" w:eastAsia="宋体" w:hAnsi="宋体" w:cs="Times New Roman" w:hint="eastAsia"/>
          <w:b/>
          <w:sz w:val="24"/>
          <w:szCs w:val="24"/>
        </w:rPr>
        <w:t>2</w:t>
      </w:r>
      <w:r w:rsidR="00306C98">
        <w:rPr>
          <w:rFonts w:ascii="宋体" w:eastAsia="宋体" w:hAnsi="宋体" w:cs="Times New Roman"/>
          <w:b/>
          <w:sz w:val="24"/>
          <w:szCs w:val="24"/>
        </w:rPr>
        <w:t>6</w:t>
      </w:r>
      <w:r w:rsidRPr="008023FA">
        <w:rPr>
          <w:rFonts w:ascii="宋体" w:eastAsia="宋体" w:hAnsi="宋体" w:cs="Times New Roman" w:hint="eastAsia"/>
          <w:b/>
          <w:sz w:val="24"/>
          <w:szCs w:val="24"/>
        </w:rPr>
        <w:t>日</w:t>
      </w:r>
      <w:r w:rsidR="00003F5C">
        <w:rPr>
          <w:rFonts w:ascii="宋体" w:eastAsia="宋体" w:hAnsi="宋体" w:cs="Times New Roman"/>
          <w:b/>
          <w:sz w:val="24"/>
          <w:szCs w:val="24"/>
        </w:rPr>
        <w:t>20</w:t>
      </w:r>
      <w:r w:rsidRPr="008023FA">
        <w:rPr>
          <w:rFonts w:ascii="宋体" w:eastAsia="宋体" w:hAnsi="宋体" w:cs="Times New Roman" w:hint="eastAsia"/>
          <w:b/>
          <w:sz w:val="24"/>
          <w:szCs w:val="24"/>
        </w:rPr>
        <w:t>:00</w:t>
      </w:r>
      <w:r w:rsidR="00306C98">
        <w:rPr>
          <w:rFonts w:ascii="宋体" w:eastAsia="宋体" w:hAnsi="宋体" w:cs="Times New Roman"/>
          <w:b/>
          <w:sz w:val="24"/>
          <w:szCs w:val="24"/>
        </w:rPr>
        <w:t>—5</w:t>
      </w:r>
      <w:r w:rsidR="00306C98">
        <w:rPr>
          <w:rFonts w:ascii="宋体" w:eastAsia="宋体" w:hAnsi="宋体" w:cs="Times New Roman" w:hint="eastAsia"/>
          <w:b/>
          <w:sz w:val="24"/>
          <w:szCs w:val="24"/>
        </w:rPr>
        <w:t>月27日</w:t>
      </w:r>
      <w:r w:rsidR="00003F5C">
        <w:rPr>
          <w:rFonts w:ascii="宋体" w:eastAsia="宋体" w:hAnsi="宋体" w:cs="Times New Roman"/>
          <w:b/>
          <w:sz w:val="24"/>
          <w:szCs w:val="24"/>
        </w:rPr>
        <w:t>12</w:t>
      </w:r>
      <w:r w:rsidRPr="008023FA">
        <w:rPr>
          <w:rFonts w:ascii="宋体" w:eastAsia="宋体" w:hAnsi="宋体" w:cs="Times New Roman" w:hint="eastAsia"/>
          <w:b/>
          <w:sz w:val="24"/>
          <w:szCs w:val="24"/>
        </w:rPr>
        <w:t>:00</w:t>
      </w:r>
    </w:p>
    <w:p w:rsidR="00C21ACB" w:rsidRDefault="0038270F">
      <w:pPr>
        <w:rPr>
          <w:rFonts w:ascii="仿宋_GB2312" w:hAnsi="仿宋_GB2312" w:cs="Calibri"/>
          <w:b/>
          <w:bCs/>
          <w:sz w:val="28"/>
          <w:szCs w:val="28"/>
        </w:rPr>
      </w:pPr>
      <w:r>
        <w:rPr>
          <w:rFonts w:ascii="仿宋_GB2312" w:hAnsi="仿宋_GB2312" w:cs="Calibri" w:hint="eastAsia"/>
          <w:b/>
          <w:bCs/>
          <w:sz w:val="28"/>
          <w:szCs w:val="28"/>
        </w:rPr>
        <w:t>五</w:t>
      </w:r>
      <w:r>
        <w:rPr>
          <w:rFonts w:ascii="仿宋_GB2312" w:hAnsi="仿宋_GB2312" w:cs="Calibri"/>
          <w:b/>
          <w:bCs/>
          <w:sz w:val="28"/>
          <w:szCs w:val="28"/>
        </w:rPr>
        <w:t>、复试内容</w:t>
      </w:r>
    </w:p>
    <w:p w:rsidR="00D6721A" w:rsidRDefault="00D6721A" w:rsidP="00D6721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复试内容包括:专业知识测试、政治</w:t>
      </w:r>
      <w:r>
        <w:rPr>
          <w:rFonts w:asciiTheme="minorEastAsia" w:hAnsiTheme="minorEastAsia"/>
          <w:sz w:val="24"/>
          <w:szCs w:val="24"/>
        </w:rPr>
        <w:t>理论</w:t>
      </w:r>
      <w:r>
        <w:rPr>
          <w:rFonts w:asciiTheme="minorEastAsia" w:hAnsiTheme="minorEastAsia" w:hint="eastAsia"/>
          <w:sz w:val="24"/>
          <w:szCs w:val="24"/>
        </w:rPr>
        <w:t>测试</w:t>
      </w:r>
      <w:r>
        <w:rPr>
          <w:rFonts w:asciiTheme="minorEastAsia" w:hAnsiTheme="minorEastAsia"/>
          <w:sz w:val="24"/>
          <w:szCs w:val="24"/>
        </w:rPr>
        <w:t>、</w:t>
      </w:r>
      <w:r>
        <w:rPr>
          <w:rFonts w:asciiTheme="minorEastAsia" w:hAnsiTheme="minorEastAsia" w:hint="eastAsia"/>
          <w:sz w:val="24"/>
          <w:szCs w:val="24"/>
        </w:rPr>
        <w:t>综合</w:t>
      </w:r>
      <w:r>
        <w:rPr>
          <w:rFonts w:asciiTheme="minorEastAsia" w:hAnsiTheme="minorEastAsia"/>
          <w:sz w:val="24"/>
          <w:szCs w:val="24"/>
        </w:rPr>
        <w:t>素质和专业能力测试</w:t>
      </w:r>
      <w:r>
        <w:rPr>
          <w:rFonts w:asciiTheme="minorEastAsia" w:hAnsiTheme="minorEastAsia" w:hint="eastAsia"/>
          <w:sz w:val="24"/>
          <w:szCs w:val="24"/>
        </w:rPr>
        <w:t>、外语</w:t>
      </w:r>
      <w:r>
        <w:rPr>
          <w:rFonts w:asciiTheme="minorEastAsia" w:hAnsiTheme="minorEastAsia"/>
          <w:sz w:val="24"/>
          <w:szCs w:val="24"/>
        </w:rPr>
        <w:t>听</w:t>
      </w:r>
      <w:r>
        <w:rPr>
          <w:rFonts w:asciiTheme="minorEastAsia" w:hAnsiTheme="minorEastAsia" w:hint="eastAsia"/>
          <w:sz w:val="24"/>
          <w:szCs w:val="24"/>
        </w:rPr>
        <w:t>说能力</w:t>
      </w:r>
      <w:r>
        <w:rPr>
          <w:rFonts w:asciiTheme="minorEastAsia" w:hAnsiTheme="minorEastAsia"/>
          <w:sz w:val="24"/>
          <w:szCs w:val="24"/>
        </w:rPr>
        <w:t>测试</w:t>
      </w:r>
    </w:p>
    <w:p w:rsidR="00D6721A" w:rsidRDefault="00D6721A" w:rsidP="00D6721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（一）专业知识测试</w:t>
      </w:r>
    </w:p>
    <w:p w:rsidR="00D6721A" w:rsidRDefault="00D6721A" w:rsidP="00D6721A">
      <w:pPr>
        <w:widowControl/>
        <w:spacing w:line="360" w:lineRule="auto"/>
        <w:ind w:right="142" w:firstLineChars="200" w:firstLine="480"/>
        <w:rPr>
          <w:rFonts w:ascii="宋体" w:hAnsi="宋体"/>
          <w:sz w:val="24"/>
          <w:szCs w:val="24"/>
        </w:rPr>
      </w:pPr>
      <w:r>
        <w:rPr>
          <w:rFonts w:ascii="宋体" w:hAnsi="宋体"/>
          <w:sz w:val="24"/>
          <w:szCs w:val="24"/>
        </w:rPr>
        <w:t>专业知识</w:t>
      </w:r>
      <w:r>
        <w:rPr>
          <w:rFonts w:ascii="宋体" w:hAnsi="宋体" w:hint="eastAsia"/>
          <w:sz w:val="24"/>
          <w:szCs w:val="24"/>
        </w:rPr>
        <w:t>测试是会计综合测试,</w:t>
      </w:r>
      <w:r>
        <w:rPr>
          <w:rFonts w:ascii="宋体" w:hAnsi="宋体"/>
          <w:sz w:val="24"/>
          <w:szCs w:val="24"/>
        </w:rPr>
        <w:t>主要考察考生利用所学理论发现、分析和解决实际问题的能力，</w:t>
      </w:r>
      <w:r>
        <w:rPr>
          <w:rFonts w:ascii="宋体" w:hAnsi="宋体" w:hint="eastAsia"/>
          <w:sz w:val="24"/>
          <w:szCs w:val="24"/>
        </w:rPr>
        <w:t>考核方式</w:t>
      </w:r>
      <w:r>
        <w:rPr>
          <w:rFonts w:ascii="宋体" w:hAnsi="宋体"/>
          <w:sz w:val="24"/>
          <w:szCs w:val="24"/>
        </w:rPr>
        <w:t>为开卷</w:t>
      </w:r>
      <w:r>
        <w:rPr>
          <w:rFonts w:ascii="宋体" w:hAnsi="宋体" w:hint="eastAsia"/>
          <w:sz w:val="24"/>
          <w:szCs w:val="24"/>
        </w:rPr>
        <w:t>测验</w:t>
      </w:r>
      <w:r w:rsidRPr="00A34375">
        <w:rPr>
          <w:rFonts w:ascii="宋体" w:hAnsi="宋体"/>
          <w:sz w:val="24"/>
          <w:szCs w:val="24"/>
        </w:rPr>
        <w:t>，题目</w:t>
      </w:r>
      <w:r w:rsidRPr="00A34375">
        <w:rPr>
          <w:rFonts w:ascii="宋体" w:hAnsi="宋体" w:hint="eastAsia"/>
          <w:sz w:val="24"/>
          <w:szCs w:val="24"/>
        </w:rPr>
        <w:t>将于5月</w:t>
      </w:r>
      <w:r w:rsidR="00F94045">
        <w:rPr>
          <w:rFonts w:ascii="宋体" w:hAnsi="宋体" w:hint="eastAsia"/>
          <w:sz w:val="24"/>
          <w:szCs w:val="24"/>
        </w:rPr>
        <w:t>2</w:t>
      </w:r>
      <w:r w:rsidR="00F94045">
        <w:rPr>
          <w:rFonts w:ascii="宋体" w:hAnsi="宋体"/>
          <w:sz w:val="24"/>
          <w:szCs w:val="24"/>
        </w:rPr>
        <w:t>8</w:t>
      </w:r>
      <w:r w:rsidRPr="00A34375">
        <w:rPr>
          <w:rFonts w:ascii="宋体" w:hAnsi="宋体" w:hint="eastAsia"/>
          <w:sz w:val="24"/>
          <w:szCs w:val="24"/>
        </w:rPr>
        <w:t>日14:00</w:t>
      </w:r>
      <w:r w:rsidRPr="00A34375">
        <w:rPr>
          <w:rFonts w:ascii="宋体" w:hAnsi="宋体"/>
          <w:sz w:val="24"/>
          <w:szCs w:val="24"/>
        </w:rPr>
        <w:t>在</w:t>
      </w:r>
      <w:r w:rsidRPr="00A34375">
        <w:rPr>
          <w:rFonts w:ascii="宋体" w:hAnsi="宋体" w:hint="eastAsia"/>
          <w:sz w:val="24"/>
          <w:szCs w:val="24"/>
        </w:rPr>
        <w:t>腾讯</w:t>
      </w:r>
      <w:r w:rsidRPr="00A34375">
        <w:rPr>
          <w:rFonts w:ascii="宋体" w:hAnsi="宋体"/>
          <w:sz w:val="24"/>
          <w:szCs w:val="24"/>
        </w:rPr>
        <w:t>会议发布，</w:t>
      </w:r>
      <w:r w:rsidRPr="00A34375">
        <w:rPr>
          <w:rFonts w:ascii="宋体" w:hAnsi="宋体" w:hint="eastAsia"/>
          <w:sz w:val="24"/>
          <w:szCs w:val="24"/>
        </w:rPr>
        <w:t>考试</w:t>
      </w:r>
      <w:r w:rsidRPr="00A34375">
        <w:rPr>
          <w:rFonts w:ascii="宋体" w:hAnsi="宋体"/>
          <w:sz w:val="24"/>
          <w:szCs w:val="24"/>
        </w:rPr>
        <w:t>时间为</w:t>
      </w:r>
      <w:r w:rsidRPr="00A34375">
        <w:rPr>
          <w:rFonts w:ascii="宋体" w:hAnsi="宋体" w:hint="eastAsia"/>
          <w:sz w:val="24"/>
          <w:szCs w:val="24"/>
        </w:rPr>
        <w:t>45分钟</w:t>
      </w:r>
      <w:r w:rsidRPr="00A34375">
        <w:rPr>
          <w:rFonts w:ascii="宋体" w:hAnsi="宋体"/>
          <w:sz w:val="24"/>
          <w:szCs w:val="24"/>
        </w:rPr>
        <w:t>，考生</w:t>
      </w:r>
      <w:r w:rsidRPr="00A34375">
        <w:rPr>
          <w:rFonts w:ascii="宋体" w:hAnsi="宋体" w:hint="eastAsia"/>
          <w:sz w:val="24"/>
          <w:szCs w:val="24"/>
        </w:rPr>
        <w:t>需在</w:t>
      </w:r>
      <w:r w:rsidRPr="00A34375">
        <w:rPr>
          <w:rFonts w:ascii="宋体" w:hAnsi="宋体"/>
          <w:sz w:val="24"/>
          <w:szCs w:val="24"/>
        </w:rPr>
        <w:t>指定时间内将答题</w:t>
      </w:r>
      <w:r w:rsidRPr="00A34375">
        <w:rPr>
          <w:rFonts w:ascii="宋体" w:hAnsi="宋体" w:hint="eastAsia"/>
          <w:sz w:val="24"/>
          <w:szCs w:val="24"/>
        </w:rPr>
        <w:t>结果制作成PDF文件</w:t>
      </w:r>
      <w:r w:rsidRPr="00A34375">
        <w:rPr>
          <w:rFonts w:ascii="宋体" w:hAnsi="宋体"/>
          <w:sz w:val="24"/>
          <w:szCs w:val="24"/>
        </w:rPr>
        <w:t>结果发至指定邮箱。</w:t>
      </w:r>
      <w:r>
        <w:rPr>
          <w:rFonts w:ascii="宋体" w:hAnsi="宋体" w:hint="eastAsia"/>
          <w:sz w:val="24"/>
          <w:szCs w:val="24"/>
        </w:rPr>
        <w:t>不发或</w:t>
      </w:r>
      <w:r>
        <w:rPr>
          <w:rFonts w:ascii="宋体" w:hAnsi="宋体"/>
          <w:sz w:val="24"/>
          <w:szCs w:val="24"/>
        </w:rPr>
        <w:t>晚发成绩按</w:t>
      </w:r>
      <w:r>
        <w:rPr>
          <w:rFonts w:ascii="宋体" w:hAnsi="宋体" w:hint="eastAsia"/>
          <w:sz w:val="24"/>
          <w:szCs w:val="24"/>
        </w:rPr>
        <w:t>0分</w:t>
      </w:r>
      <w:r>
        <w:rPr>
          <w:rFonts w:ascii="宋体" w:hAnsi="宋体"/>
          <w:sz w:val="24"/>
          <w:szCs w:val="24"/>
        </w:rPr>
        <w:t>计。</w:t>
      </w:r>
      <w:r>
        <w:rPr>
          <w:rFonts w:ascii="宋体" w:hAnsi="宋体" w:hint="eastAsia"/>
          <w:sz w:val="24"/>
          <w:szCs w:val="24"/>
        </w:rPr>
        <w:t>专业知识测试</w:t>
      </w:r>
      <w:r>
        <w:rPr>
          <w:rFonts w:ascii="宋体" w:hAnsi="宋体"/>
          <w:sz w:val="24"/>
          <w:szCs w:val="24"/>
        </w:rPr>
        <w:t>考核满分</w:t>
      </w:r>
      <w:r>
        <w:rPr>
          <w:rFonts w:ascii="宋体" w:hAnsi="宋体" w:hint="eastAsia"/>
          <w:sz w:val="24"/>
          <w:szCs w:val="24"/>
        </w:rPr>
        <w:t>100分</w:t>
      </w:r>
      <w:r>
        <w:rPr>
          <w:rFonts w:ascii="宋体" w:hAnsi="宋体"/>
          <w:sz w:val="24"/>
          <w:szCs w:val="24"/>
        </w:rPr>
        <w:t>。</w:t>
      </w:r>
    </w:p>
    <w:p w:rsidR="00D6721A" w:rsidRDefault="00D6721A" w:rsidP="00D6721A">
      <w:pPr>
        <w:widowControl/>
        <w:spacing w:line="360" w:lineRule="auto"/>
        <w:ind w:right="142" w:firstLineChars="150" w:firstLine="361"/>
        <w:rPr>
          <w:rFonts w:asciiTheme="minorEastAsia" w:hAnsiTheme="minorEastAsia"/>
          <w:b/>
          <w:sz w:val="24"/>
          <w:szCs w:val="24"/>
        </w:rPr>
      </w:pPr>
      <w:r>
        <w:rPr>
          <w:rFonts w:asciiTheme="minorEastAsia" w:hAnsiTheme="minorEastAsia" w:hint="eastAsia"/>
          <w:b/>
          <w:sz w:val="24"/>
          <w:szCs w:val="24"/>
        </w:rPr>
        <w:t>（二）政治理论测试</w:t>
      </w:r>
    </w:p>
    <w:p w:rsidR="00D6721A" w:rsidRDefault="00D6721A" w:rsidP="00D6721A">
      <w:pPr>
        <w:widowControl/>
        <w:spacing w:line="360" w:lineRule="auto"/>
        <w:ind w:right="142" w:firstLineChars="200" w:firstLine="480"/>
        <w:rPr>
          <w:rFonts w:ascii="仿宋_GB2312" w:hAnsi="仿宋_GB2312" w:cs="Calibri"/>
          <w:b/>
          <w:bCs/>
          <w:sz w:val="28"/>
          <w:szCs w:val="28"/>
        </w:rPr>
      </w:pPr>
      <w:r>
        <w:rPr>
          <w:rFonts w:asciiTheme="minorEastAsia" w:hAnsiTheme="minorEastAsia" w:hint="eastAsia"/>
          <w:sz w:val="24"/>
          <w:szCs w:val="24"/>
        </w:rPr>
        <w:t>政治</w:t>
      </w:r>
      <w:r>
        <w:rPr>
          <w:rFonts w:asciiTheme="minorEastAsia" w:hAnsiTheme="minorEastAsia"/>
          <w:sz w:val="24"/>
          <w:szCs w:val="24"/>
        </w:rPr>
        <w:t>理论</w:t>
      </w:r>
      <w:r>
        <w:rPr>
          <w:rFonts w:asciiTheme="minorEastAsia" w:hAnsiTheme="minorEastAsia" w:hint="eastAsia"/>
          <w:sz w:val="24"/>
          <w:szCs w:val="24"/>
        </w:rPr>
        <w:t>测试</w:t>
      </w:r>
      <w:r>
        <w:rPr>
          <w:rFonts w:asciiTheme="minorEastAsia" w:hAnsiTheme="minorEastAsia"/>
          <w:sz w:val="24"/>
          <w:szCs w:val="24"/>
        </w:rPr>
        <w:t>主要</w:t>
      </w:r>
      <w:r>
        <w:rPr>
          <w:rFonts w:ascii="宋体" w:hAnsi="宋体" w:hint="eastAsia"/>
          <w:sz w:val="24"/>
          <w:szCs w:val="24"/>
        </w:rPr>
        <w:t>考察考生对当前国家</w:t>
      </w:r>
      <w:r>
        <w:rPr>
          <w:rFonts w:ascii="宋体" w:hAnsi="宋体"/>
          <w:sz w:val="24"/>
          <w:szCs w:val="24"/>
        </w:rPr>
        <w:t>重大</w:t>
      </w:r>
      <w:r>
        <w:rPr>
          <w:rFonts w:ascii="宋体" w:hAnsi="宋体" w:hint="eastAsia"/>
          <w:sz w:val="24"/>
          <w:szCs w:val="24"/>
        </w:rPr>
        <w:t>发展</w:t>
      </w:r>
      <w:r>
        <w:rPr>
          <w:rFonts w:ascii="宋体" w:hAnsi="宋体"/>
          <w:sz w:val="24"/>
          <w:szCs w:val="24"/>
        </w:rPr>
        <w:t>规划、</w:t>
      </w:r>
      <w:r>
        <w:rPr>
          <w:rFonts w:ascii="宋体" w:hAnsi="宋体" w:hint="eastAsia"/>
          <w:sz w:val="24"/>
          <w:szCs w:val="24"/>
        </w:rPr>
        <w:t>改革开放和市场经济建设热点问题的理解与分析能力。考核方式</w:t>
      </w:r>
      <w:r>
        <w:rPr>
          <w:rFonts w:ascii="宋体" w:hAnsi="宋体"/>
          <w:sz w:val="24"/>
          <w:szCs w:val="24"/>
        </w:rPr>
        <w:t>为开卷</w:t>
      </w:r>
      <w:r>
        <w:rPr>
          <w:rFonts w:ascii="宋体" w:hAnsi="宋体" w:hint="eastAsia"/>
          <w:sz w:val="24"/>
          <w:szCs w:val="24"/>
        </w:rPr>
        <w:t>测试</w:t>
      </w:r>
      <w:r>
        <w:rPr>
          <w:rFonts w:ascii="宋体" w:hAnsi="宋体"/>
          <w:sz w:val="24"/>
          <w:szCs w:val="24"/>
        </w:rPr>
        <w:t>，</w:t>
      </w:r>
      <w:r w:rsidRPr="00A34375">
        <w:rPr>
          <w:rFonts w:ascii="宋体" w:hAnsi="宋体"/>
          <w:sz w:val="24"/>
          <w:szCs w:val="24"/>
        </w:rPr>
        <w:t>题目</w:t>
      </w:r>
      <w:r w:rsidRPr="00A34375">
        <w:rPr>
          <w:rFonts w:ascii="宋体" w:hAnsi="宋体" w:hint="eastAsia"/>
          <w:sz w:val="24"/>
          <w:szCs w:val="24"/>
        </w:rPr>
        <w:t>将于5月</w:t>
      </w:r>
      <w:r w:rsidR="00F94045">
        <w:rPr>
          <w:rFonts w:ascii="宋体" w:hAnsi="宋体" w:hint="eastAsia"/>
          <w:sz w:val="24"/>
          <w:szCs w:val="24"/>
        </w:rPr>
        <w:t>2</w:t>
      </w:r>
      <w:r w:rsidR="00F94045">
        <w:rPr>
          <w:rFonts w:ascii="宋体" w:hAnsi="宋体"/>
          <w:sz w:val="24"/>
          <w:szCs w:val="24"/>
        </w:rPr>
        <w:t>8</w:t>
      </w:r>
      <w:r w:rsidRPr="00A34375">
        <w:rPr>
          <w:rFonts w:ascii="宋体" w:hAnsi="宋体" w:hint="eastAsia"/>
          <w:sz w:val="24"/>
          <w:szCs w:val="24"/>
        </w:rPr>
        <w:t>日</w:t>
      </w:r>
      <w:r w:rsidRPr="00A34375">
        <w:rPr>
          <w:rFonts w:ascii="宋体" w:hAnsi="宋体"/>
          <w:sz w:val="24"/>
          <w:szCs w:val="24"/>
        </w:rPr>
        <w:t>1</w:t>
      </w:r>
      <w:r w:rsidRPr="00A34375">
        <w:rPr>
          <w:rFonts w:ascii="宋体" w:hAnsi="宋体" w:hint="eastAsia"/>
          <w:sz w:val="24"/>
          <w:szCs w:val="24"/>
        </w:rPr>
        <w:t>5:00</w:t>
      </w:r>
      <w:r w:rsidRPr="00A34375">
        <w:rPr>
          <w:rFonts w:ascii="宋体" w:hAnsi="宋体"/>
          <w:sz w:val="24"/>
          <w:szCs w:val="24"/>
        </w:rPr>
        <w:t>在</w:t>
      </w:r>
      <w:r w:rsidRPr="00A34375">
        <w:rPr>
          <w:rFonts w:ascii="宋体" w:hAnsi="宋体" w:hint="eastAsia"/>
          <w:sz w:val="24"/>
          <w:szCs w:val="24"/>
        </w:rPr>
        <w:t>腾讯</w:t>
      </w:r>
      <w:r w:rsidRPr="00A34375">
        <w:rPr>
          <w:rFonts w:ascii="宋体" w:hAnsi="宋体"/>
          <w:sz w:val="24"/>
          <w:szCs w:val="24"/>
        </w:rPr>
        <w:t>会议发布</w:t>
      </w:r>
      <w:r w:rsidRPr="00A34375">
        <w:rPr>
          <w:rFonts w:ascii="宋体" w:hAnsi="宋体" w:hint="eastAsia"/>
          <w:sz w:val="24"/>
          <w:szCs w:val="24"/>
        </w:rPr>
        <w:t>，考试</w:t>
      </w:r>
      <w:r w:rsidRPr="00A34375">
        <w:rPr>
          <w:rFonts w:ascii="宋体" w:hAnsi="宋体"/>
          <w:sz w:val="24"/>
          <w:szCs w:val="24"/>
        </w:rPr>
        <w:t>时间为</w:t>
      </w:r>
      <w:r w:rsidRPr="00A34375">
        <w:rPr>
          <w:rFonts w:ascii="宋体" w:hAnsi="宋体" w:hint="eastAsia"/>
          <w:sz w:val="24"/>
          <w:szCs w:val="24"/>
        </w:rPr>
        <w:t>45分钟</w:t>
      </w:r>
      <w:r w:rsidRPr="00A34375">
        <w:rPr>
          <w:rFonts w:ascii="宋体" w:hAnsi="宋体"/>
          <w:sz w:val="24"/>
          <w:szCs w:val="24"/>
        </w:rPr>
        <w:t>，</w:t>
      </w:r>
      <w:r>
        <w:rPr>
          <w:rFonts w:ascii="宋体" w:hAnsi="宋体"/>
          <w:sz w:val="24"/>
          <w:szCs w:val="24"/>
        </w:rPr>
        <w:t>考生</w:t>
      </w:r>
      <w:r>
        <w:rPr>
          <w:rFonts w:ascii="宋体" w:hAnsi="宋体" w:hint="eastAsia"/>
          <w:sz w:val="24"/>
          <w:szCs w:val="24"/>
        </w:rPr>
        <w:t>需在</w:t>
      </w:r>
      <w:r>
        <w:rPr>
          <w:rFonts w:ascii="宋体" w:hAnsi="宋体"/>
          <w:sz w:val="24"/>
          <w:szCs w:val="24"/>
        </w:rPr>
        <w:t>指定时间内将答题结果</w:t>
      </w:r>
      <w:r>
        <w:rPr>
          <w:rFonts w:ascii="宋体" w:hAnsi="宋体" w:hint="eastAsia"/>
          <w:sz w:val="24"/>
          <w:szCs w:val="24"/>
        </w:rPr>
        <w:t>制作成PDF文件</w:t>
      </w:r>
      <w:r>
        <w:rPr>
          <w:rFonts w:ascii="宋体" w:hAnsi="宋体"/>
          <w:sz w:val="24"/>
          <w:szCs w:val="24"/>
        </w:rPr>
        <w:t>发至指定邮箱。</w:t>
      </w:r>
      <w:r>
        <w:rPr>
          <w:rFonts w:ascii="宋体" w:hAnsi="宋体" w:hint="eastAsia"/>
          <w:sz w:val="24"/>
          <w:szCs w:val="24"/>
        </w:rPr>
        <w:t>不发或</w:t>
      </w:r>
      <w:r>
        <w:rPr>
          <w:rFonts w:ascii="宋体" w:hAnsi="宋体"/>
          <w:sz w:val="24"/>
          <w:szCs w:val="24"/>
        </w:rPr>
        <w:t>晚发成绩按</w:t>
      </w:r>
      <w:r>
        <w:rPr>
          <w:rFonts w:ascii="宋体" w:hAnsi="宋体" w:hint="eastAsia"/>
          <w:sz w:val="24"/>
          <w:szCs w:val="24"/>
        </w:rPr>
        <w:t>0分</w:t>
      </w:r>
      <w:r>
        <w:rPr>
          <w:rFonts w:ascii="宋体" w:hAnsi="宋体"/>
          <w:sz w:val="24"/>
          <w:szCs w:val="24"/>
        </w:rPr>
        <w:t>计。</w:t>
      </w:r>
      <w:r>
        <w:rPr>
          <w:rFonts w:ascii="宋体" w:hAnsi="宋体" w:hint="eastAsia"/>
          <w:sz w:val="24"/>
          <w:szCs w:val="24"/>
        </w:rPr>
        <w:t>政治理论测试</w:t>
      </w:r>
      <w:r>
        <w:rPr>
          <w:rFonts w:ascii="宋体" w:hAnsi="宋体"/>
          <w:sz w:val="24"/>
          <w:szCs w:val="24"/>
        </w:rPr>
        <w:t>满分</w:t>
      </w:r>
      <w:r>
        <w:rPr>
          <w:rFonts w:ascii="宋体" w:hAnsi="宋体" w:hint="eastAsia"/>
          <w:sz w:val="24"/>
          <w:szCs w:val="24"/>
        </w:rPr>
        <w:t>100分</w:t>
      </w:r>
      <w:r>
        <w:rPr>
          <w:rFonts w:ascii="宋体" w:hAnsi="宋体"/>
          <w:sz w:val="24"/>
          <w:szCs w:val="24"/>
        </w:rPr>
        <w:t>。</w:t>
      </w:r>
    </w:p>
    <w:p w:rsidR="00D6721A" w:rsidRDefault="00D6721A" w:rsidP="00D6721A">
      <w:pPr>
        <w:spacing w:line="360" w:lineRule="auto"/>
        <w:ind w:firstLineChars="150" w:firstLine="361"/>
        <w:rPr>
          <w:rFonts w:ascii="宋体" w:hAnsi="宋体"/>
          <w:b/>
          <w:bCs/>
          <w:sz w:val="24"/>
          <w:szCs w:val="24"/>
        </w:rPr>
      </w:pPr>
      <w:r>
        <w:rPr>
          <w:rFonts w:asciiTheme="minorEastAsia" w:hAnsiTheme="minorEastAsia" w:hint="eastAsia"/>
          <w:b/>
          <w:sz w:val="24"/>
          <w:szCs w:val="24"/>
        </w:rPr>
        <w:t>（三）</w:t>
      </w:r>
      <w:r>
        <w:rPr>
          <w:rFonts w:ascii="宋体" w:hAnsi="宋体" w:hint="eastAsia"/>
          <w:b/>
          <w:sz w:val="24"/>
          <w:szCs w:val="24"/>
        </w:rPr>
        <w:t>综合素质和专业能力测试</w:t>
      </w:r>
    </w:p>
    <w:p w:rsidR="00D6721A" w:rsidRDefault="00D6721A" w:rsidP="00D6721A">
      <w:pPr>
        <w:spacing w:line="360" w:lineRule="auto"/>
        <w:ind w:firstLineChars="200" w:firstLine="480"/>
        <w:rPr>
          <w:rFonts w:ascii="宋体" w:hAnsi="宋体"/>
          <w:sz w:val="24"/>
          <w:szCs w:val="24"/>
        </w:rPr>
      </w:pPr>
      <w:r>
        <w:rPr>
          <w:rFonts w:ascii="宋体" w:hAnsi="宋体" w:hint="eastAsia"/>
          <w:sz w:val="24"/>
          <w:szCs w:val="24"/>
        </w:rPr>
        <w:t>主要考察考生的综合素质、专业</w:t>
      </w:r>
      <w:r>
        <w:rPr>
          <w:rFonts w:ascii="宋体" w:hAnsi="宋体"/>
          <w:sz w:val="24"/>
          <w:szCs w:val="24"/>
        </w:rPr>
        <w:t>知识及运用能力</w:t>
      </w:r>
      <w:r>
        <w:rPr>
          <w:rFonts w:ascii="宋体" w:hAnsi="宋体" w:hint="eastAsia"/>
          <w:sz w:val="24"/>
          <w:szCs w:val="24"/>
        </w:rPr>
        <w:t>，所</w:t>
      </w:r>
      <w:r>
        <w:rPr>
          <w:rFonts w:ascii="宋体" w:hAnsi="宋体"/>
          <w:sz w:val="24"/>
          <w:szCs w:val="24"/>
        </w:rPr>
        <w:t>涉及知识范围根据</w:t>
      </w:r>
      <w:r>
        <w:rPr>
          <w:rFonts w:ascii="宋体" w:hAnsi="宋体" w:hint="eastAsia"/>
          <w:sz w:val="24"/>
          <w:szCs w:val="24"/>
        </w:rPr>
        <w:t>会计</w:t>
      </w:r>
      <w:r>
        <w:rPr>
          <w:rFonts w:ascii="宋体" w:hAnsi="宋体"/>
          <w:sz w:val="24"/>
          <w:szCs w:val="24"/>
        </w:rPr>
        <w:t>专业硕士教育指导委员会制定的</w:t>
      </w:r>
      <w:r>
        <w:rPr>
          <w:rFonts w:ascii="宋体" w:hAnsi="宋体" w:hint="eastAsia"/>
          <w:sz w:val="24"/>
          <w:szCs w:val="24"/>
        </w:rPr>
        <w:t>“</w:t>
      </w:r>
      <w:r>
        <w:rPr>
          <w:rFonts w:ascii="宋体" w:hAnsi="宋体"/>
          <w:sz w:val="24"/>
          <w:szCs w:val="24"/>
        </w:rPr>
        <w:t>全国会计硕士专业学位研究生入学考试复试阶段专业课指导性大纲</w:t>
      </w:r>
      <w:r>
        <w:rPr>
          <w:rFonts w:ascii="宋体" w:hAnsi="宋体" w:hint="eastAsia"/>
          <w:sz w:val="24"/>
          <w:szCs w:val="24"/>
        </w:rPr>
        <w:t>（2016）</w:t>
      </w:r>
      <w:r>
        <w:rPr>
          <w:rFonts w:ascii="宋体" w:hAnsi="宋体"/>
          <w:sz w:val="24"/>
          <w:szCs w:val="24"/>
        </w:rPr>
        <w:t>”</w:t>
      </w:r>
      <w:r>
        <w:rPr>
          <w:rFonts w:ascii="宋体" w:hAnsi="宋体" w:hint="eastAsia"/>
          <w:sz w:val="24"/>
          <w:szCs w:val="24"/>
        </w:rPr>
        <w:t>确定。综合素质和专业能力考核满分100分。</w:t>
      </w:r>
    </w:p>
    <w:p w:rsidR="00D6721A" w:rsidRDefault="00D6721A" w:rsidP="00D6721A">
      <w:pPr>
        <w:spacing w:line="360" w:lineRule="auto"/>
        <w:ind w:firstLineChars="200" w:firstLine="482"/>
        <w:rPr>
          <w:rFonts w:ascii="宋体" w:hAnsi="宋体"/>
          <w:b/>
          <w:sz w:val="24"/>
          <w:szCs w:val="24"/>
          <w:highlight w:val="yellow"/>
        </w:rPr>
      </w:pPr>
      <w:r>
        <w:rPr>
          <w:rFonts w:ascii="宋体" w:hAnsi="宋体" w:hint="eastAsia"/>
          <w:b/>
          <w:sz w:val="24"/>
          <w:szCs w:val="24"/>
        </w:rPr>
        <w:t>（四</w:t>
      </w:r>
      <w:r>
        <w:rPr>
          <w:rFonts w:ascii="宋体" w:hAnsi="宋体"/>
          <w:b/>
          <w:sz w:val="24"/>
          <w:szCs w:val="24"/>
        </w:rPr>
        <w:t>）</w:t>
      </w:r>
      <w:r>
        <w:rPr>
          <w:rFonts w:ascii="宋体" w:hAnsi="宋体" w:hint="eastAsia"/>
          <w:b/>
          <w:sz w:val="24"/>
          <w:szCs w:val="24"/>
        </w:rPr>
        <w:t>外语听说能力</w:t>
      </w:r>
      <w:r>
        <w:rPr>
          <w:rFonts w:ascii="宋体" w:hAnsi="宋体"/>
          <w:b/>
          <w:sz w:val="24"/>
          <w:szCs w:val="24"/>
        </w:rPr>
        <w:t>测试</w:t>
      </w:r>
    </w:p>
    <w:p w:rsidR="00D6721A" w:rsidRDefault="00D6721A" w:rsidP="00D6721A">
      <w:pPr>
        <w:spacing w:line="360" w:lineRule="auto"/>
        <w:ind w:firstLineChars="200" w:firstLine="480"/>
        <w:rPr>
          <w:rFonts w:ascii="仿宋" w:eastAsia="仿宋" w:hAnsi="仿宋" w:cs="仿宋"/>
          <w:sz w:val="28"/>
          <w:szCs w:val="28"/>
          <w:highlight w:val="yellow"/>
        </w:rPr>
      </w:pPr>
      <w:r>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Pr>
          <w:rFonts w:ascii="宋体" w:hAnsi="宋体"/>
          <w:sz w:val="24"/>
          <w:szCs w:val="24"/>
        </w:rPr>
        <w:t>学科内</w:t>
      </w:r>
      <w:r>
        <w:rPr>
          <w:rFonts w:ascii="宋体" w:hAnsi="宋体" w:hint="eastAsia"/>
          <w:sz w:val="24"/>
          <w:szCs w:val="24"/>
        </w:rPr>
        <w:t>英语</w:t>
      </w:r>
      <w:r>
        <w:rPr>
          <w:rFonts w:ascii="宋体" w:hAnsi="宋体"/>
          <w:sz w:val="24"/>
          <w:szCs w:val="24"/>
        </w:rPr>
        <w:t>的熟悉程度和</w:t>
      </w:r>
      <w:r>
        <w:rPr>
          <w:rFonts w:ascii="宋体" w:hAnsi="宋体" w:hint="eastAsia"/>
          <w:sz w:val="24"/>
          <w:szCs w:val="24"/>
        </w:rPr>
        <w:t>应用能力。外语听力、口语水平考核测试满分100分。</w:t>
      </w:r>
    </w:p>
    <w:p w:rsidR="00D6721A" w:rsidRDefault="00D6721A" w:rsidP="00D6721A">
      <w:pPr>
        <w:spacing w:line="360" w:lineRule="auto"/>
        <w:rPr>
          <w:rFonts w:ascii="宋体" w:hAnsi="宋体"/>
          <w:b/>
          <w:sz w:val="24"/>
          <w:szCs w:val="24"/>
        </w:rPr>
      </w:pPr>
      <w:r>
        <w:rPr>
          <w:rFonts w:ascii="宋体" w:hAnsi="宋体" w:hint="eastAsia"/>
          <w:b/>
          <w:bCs/>
          <w:sz w:val="24"/>
          <w:szCs w:val="24"/>
        </w:rPr>
        <w:t xml:space="preserve">    </w:t>
      </w:r>
      <w:r>
        <w:rPr>
          <w:rFonts w:ascii="宋体" w:hAnsi="宋体" w:hint="eastAsia"/>
          <w:b/>
          <w:sz w:val="24"/>
          <w:szCs w:val="24"/>
        </w:rPr>
        <w:t>（五</w:t>
      </w:r>
      <w:r>
        <w:rPr>
          <w:rFonts w:ascii="宋体" w:hAnsi="宋体"/>
          <w:b/>
          <w:sz w:val="24"/>
          <w:szCs w:val="24"/>
        </w:rPr>
        <w:t>）</w:t>
      </w:r>
      <w:r>
        <w:rPr>
          <w:rFonts w:ascii="宋体" w:hAnsi="宋体" w:hint="eastAsia"/>
          <w:b/>
          <w:sz w:val="24"/>
          <w:szCs w:val="24"/>
        </w:rPr>
        <w:t>思想</w:t>
      </w:r>
      <w:r>
        <w:rPr>
          <w:rFonts w:ascii="宋体" w:hAnsi="宋体"/>
          <w:b/>
          <w:sz w:val="24"/>
          <w:szCs w:val="24"/>
        </w:rPr>
        <w:t>政治和品德考核</w:t>
      </w:r>
    </w:p>
    <w:p w:rsidR="00D6721A" w:rsidRDefault="00D6721A" w:rsidP="00D6721A">
      <w:pPr>
        <w:spacing w:line="360" w:lineRule="auto"/>
        <w:ind w:firstLineChars="200" w:firstLine="480"/>
        <w:rPr>
          <w:rFonts w:ascii="宋体" w:hAnsi="宋体"/>
          <w:sz w:val="24"/>
          <w:szCs w:val="24"/>
        </w:rPr>
      </w:pPr>
      <w:r>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作弊受处罚情况进行认真核查，将考生诚信状况作为思想政治</w:t>
      </w:r>
      <w:r>
        <w:rPr>
          <w:rFonts w:ascii="宋体" w:hAnsi="宋体"/>
          <w:sz w:val="24"/>
          <w:szCs w:val="24"/>
        </w:rPr>
        <w:t>和</w:t>
      </w:r>
      <w:r>
        <w:rPr>
          <w:rFonts w:ascii="宋体" w:hAnsi="宋体" w:hint="eastAsia"/>
          <w:sz w:val="24"/>
          <w:szCs w:val="24"/>
        </w:rPr>
        <w:t>品德考核的重要内容和录取的重要依据。思想政治和品德考核</w:t>
      </w:r>
      <w:r>
        <w:rPr>
          <w:rFonts w:ascii="宋体" w:hAnsi="宋体"/>
          <w:sz w:val="24"/>
          <w:szCs w:val="24"/>
        </w:rPr>
        <w:t>按是否合格评定</w:t>
      </w:r>
      <w:r>
        <w:rPr>
          <w:rFonts w:ascii="宋体" w:hAnsi="宋体" w:hint="eastAsia"/>
          <w:sz w:val="24"/>
          <w:szCs w:val="24"/>
        </w:rPr>
        <w:t>。</w:t>
      </w:r>
    </w:p>
    <w:p w:rsidR="00D6721A" w:rsidRDefault="00D6721A">
      <w:pPr>
        <w:rPr>
          <w:rFonts w:ascii="仿宋_GB2312" w:hAnsi="仿宋_GB2312" w:cs="Calibri"/>
          <w:b/>
          <w:bCs/>
          <w:sz w:val="28"/>
          <w:szCs w:val="28"/>
        </w:rPr>
      </w:pPr>
    </w:p>
    <w:p w:rsidR="00C21ACB" w:rsidRDefault="0038270F">
      <w:pPr>
        <w:rPr>
          <w:rFonts w:ascii="宋体" w:hAnsi="宋体"/>
          <w:sz w:val="24"/>
          <w:szCs w:val="24"/>
        </w:rPr>
      </w:pPr>
      <w:r>
        <w:rPr>
          <w:rFonts w:ascii="仿宋_GB2312" w:hAnsi="仿宋_GB2312" w:cs="Calibri" w:hint="eastAsia"/>
          <w:b/>
          <w:bCs/>
          <w:sz w:val="28"/>
          <w:szCs w:val="28"/>
        </w:rPr>
        <w:t xml:space="preserve">   </w:t>
      </w:r>
      <w:r>
        <w:rPr>
          <w:rFonts w:ascii="仿宋_GB2312" w:hAnsi="仿宋_GB2312" w:cs="Calibri" w:hint="eastAsia"/>
          <w:b/>
          <w:bCs/>
          <w:sz w:val="28"/>
          <w:szCs w:val="28"/>
        </w:rPr>
        <w:t>六</w:t>
      </w:r>
      <w:r>
        <w:rPr>
          <w:rFonts w:ascii="仿宋_GB2312" w:hAnsi="仿宋_GB2312" w:cs="Calibri"/>
          <w:b/>
          <w:bCs/>
          <w:sz w:val="28"/>
          <w:szCs w:val="28"/>
        </w:rPr>
        <w:t>、复试程序</w:t>
      </w:r>
    </w:p>
    <w:p w:rsidR="00C21ACB" w:rsidRDefault="0038270F">
      <w:pPr>
        <w:spacing w:line="360" w:lineRule="auto"/>
        <w:ind w:firstLineChars="200" w:firstLine="480"/>
        <w:rPr>
          <w:rFonts w:ascii="宋体" w:hAnsi="宋体"/>
          <w:b/>
          <w:sz w:val="24"/>
          <w:szCs w:val="24"/>
        </w:rPr>
      </w:pPr>
      <w:r>
        <w:rPr>
          <w:rFonts w:ascii="宋体" w:hAnsi="宋体" w:hint="eastAsia"/>
          <w:sz w:val="24"/>
          <w:szCs w:val="24"/>
        </w:rPr>
        <w:lastRenderedPageBreak/>
        <w:t xml:space="preserve"> </w:t>
      </w:r>
      <w:r>
        <w:rPr>
          <w:rFonts w:ascii="宋体" w:hAnsi="宋体" w:hint="eastAsia"/>
          <w:b/>
          <w:sz w:val="24"/>
          <w:szCs w:val="24"/>
        </w:rPr>
        <w:t>（一）准备工作</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 xml:space="preserve">1. </w:t>
      </w:r>
      <w:r w:rsidR="00D6721A">
        <w:rPr>
          <w:rFonts w:ascii="宋体" w:hAnsi="宋体" w:hint="eastAsia"/>
          <w:sz w:val="24"/>
          <w:szCs w:val="24"/>
        </w:rPr>
        <w:t>复试确认。</w:t>
      </w:r>
      <w:r w:rsidR="00B8060B">
        <w:rPr>
          <w:rFonts w:ascii="宋体" w:hAnsi="宋体" w:hint="eastAsia"/>
          <w:sz w:val="24"/>
          <w:szCs w:val="24"/>
        </w:rPr>
        <w:t>复试考生于2</w:t>
      </w:r>
      <w:r w:rsidR="00B8060B">
        <w:rPr>
          <w:rFonts w:ascii="宋体" w:hAnsi="宋体"/>
          <w:sz w:val="24"/>
          <w:szCs w:val="24"/>
        </w:rPr>
        <w:t>8</w:t>
      </w:r>
      <w:r w:rsidR="00B8060B">
        <w:rPr>
          <w:rFonts w:ascii="宋体" w:hAnsi="宋体" w:hint="eastAsia"/>
          <w:sz w:val="24"/>
          <w:szCs w:val="24"/>
        </w:rPr>
        <w:t>日1</w:t>
      </w:r>
      <w:r w:rsidR="00B8060B">
        <w:rPr>
          <w:rFonts w:ascii="宋体" w:hAnsi="宋体"/>
          <w:sz w:val="24"/>
          <w:szCs w:val="24"/>
        </w:rPr>
        <w:t>2</w:t>
      </w:r>
      <w:r w:rsidR="00B8060B">
        <w:rPr>
          <w:rFonts w:ascii="宋体" w:hAnsi="宋体" w:hint="eastAsia"/>
          <w:sz w:val="24"/>
          <w:szCs w:val="24"/>
        </w:rPr>
        <w:t>:0</w:t>
      </w:r>
      <w:r w:rsidR="00B8060B">
        <w:rPr>
          <w:rFonts w:ascii="宋体" w:hAnsi="宋体"/>
          <w:sz w:val="24"/>
          <w:szCs w:val="24"/>
        </w:rPr>
        <w:t>0</w:t>
      </w:r>
      <w:r w:rsidR="00B8060B">
        <w:rPr>
          <w:rFonts w:ascii="宋体" w:hAnsi="宋体" w:hint="eastAsia"/>
          <w:sz w:val="24"/>
          <w:szCs w:val="24"/>
        </w:rPr>
        <w:t>之前</w:t>
      </w:r>
      <w:r>
        <w:rPr>
          <w:rFonts w:ascii="宋体" w:hAnsi="宋体" w:hint="eastAsia"/>
          <w:sz w:val="24"/>
          <w:szCs w:val="24"/>
        </w:rPr>
        <w:t>登陆学校研究生报考服务系统“硕士研究生复试录取”项目栏目完成“复试确认（资格审查材料上传、缴费）” 、“意向导师选择”。</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2.设备配置基础要求。请考生准备好带有摄像头、麦克风和扬声器的电子设备两台，提前下载好两个面试软件:腾讯会议（主要使用）和“钉钉（备用、监控）”，注册好账户，实名登陆，并调试好软件，于复试当天保持网络畅通。</w:t>
      </w:r>
    </w:p>
    <w:p w:rsidR="00C21ACB" w:rsidRDefault="0038270F">
      <w:pPr>
        <w:spacing w:line="360" w:lineRule="auto"/>
        <w:rPr>
          <w:rFonts w:ascii="宋体" w:hAnsi="宋体"/>
          <w:sz w:val="24"/>
          <w:szCs w:val="24"/>
        </w:rPr>
      </w:pPr>
      <w:r>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4.</w:t>
      </w:r>
      <w:r w:rsidR="00B8060B">
        <w:rPr>
          <w:rFonts w:ascii="宋体" w:hAnsi="宋体" w:hint="eastAsia"/>
          <w:sz w:val="24"/>
          <w:szCs w:val="24"/>
        </w:rPr>
        <w:t>视频连接测试。5月2</w:t>
      </w:r>
      <w:r w:rsidR="00B8060B">
        <w:rPr>
          <w:rFonts w:ascii="宋体" w:hAnsi="宋体"/>
          <w:sz w:val="24"/>
          <w:szCs w:val="24"/>
        </w:rPr>
        <w:t>8</w:t>
      </w:r>
      <w:r w:rsidR="00B8060B">
        <w:rPr>
          <w:rFonts w:ascii="宋体" w:hAnsi="宋体" w:hint="eastAsia"/>
          <w:sz w:val="24"/>
          <w:szCs w:val="24"/>
        </w:rPr>
        <w:t>日上午</w:t>
      </w:r>
      <w:r w:rsidR="00B8060B">
        <w:rPr>
          <w:rFonts w:ascii="宋体" w:hAnsi="宋体"/>
          <w:sz w:val="24"/>
          <w:szCs w:val="24"/>
        </w:rPr>
        <w:t>10</w:t>
      </w:r>
      <w:r w:rsidR="00B8060B">
        <w:rPr>
          <w:rFonts w:ascii="宋体" w:hAnsi="宋体" w:hint="eastAsia"/>
          <w:sz w:val="24"/>
          <w:szCs w:val="24"/>
        </w:rPr>
        <w:t>:0</w:t>
      </w:r>
      <w:r w:rsidR="00B8060B">
        <w:rPr>
          <w:rFonts w:ascii="宋体" w:hAnsi="宋体"/>
          <w:sz w:val="24"/>
          <w:szCs w:val="24"/>
        </w:rPr>
        <w:t>0</w:t>
      </w:r>
      <w:r>
        <w:rPr>
          <w:rFonts w:ascii="宋体" w:hAnsi="宋体" w:hint="eastAsia"/>
          <w:sz w:val="24"/>
          <w:szCs w:val="24"/>
        </w:rPr>
        <w:t>，学院与考生视频连接，模拟复试环节，告知考生复试当天进场方式、候场时间、复试时间段等事项。</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5.复试环境。考生需要在封闭安静的房间独立进行远程面试，周围环境不得对复试产生干扰。</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6.纪律要求：除复试需要打开的软件，不允许再运行其他网页或软件，设备须处于免打扰状态，保证复试过程不受其他因素干扰或打断，不得与外界有任何音视频交互。复试期间考生不得录屏录音录像。复试期间如发生设备和网络故障，应立即联系报考学院，根据要求启用备用系统或其他操作。</w:t>
      </w:r>
    </w:p>
    <w:p w:rsidR="00C21ACB" w:rsidRDefault="0038270F">
      <w:pPr>
        <w:spacing w:line="360" w:lineRule="auto"/>
        <w:ind w:firstLineChars="200" w:firstLine="480"/>
        <w:rPr>
          <w:rFonts w:ascii="宋体" w:hAnsi="宋体"/>
          <w:sz w:val="24"/>
          <w:szCs w:val="24"/>
        </w:rPr>
      </w:pPr>
      <w:r>
        <w:rPr>
          <w:rFonts w:ascii="宋体" w:hAnsi="宋体" w:hint="eastAsia"/>
          <w:sz w:val="24"/>
          <w:szCs w:val="24"/>
        </w:rPr>
        <w:t>7.考生应在学校规定的时间参加网络面试设备及平台测试，确保设备功能、复试环境等满足学校要求。</w:t>
      </w:r>
    </w:p>
    <w:p w:rsidR="00C21ACB" w:rsidRDefault="0038270F">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8.</w:t>
      </w:r>
      <w:r>
        <w:rPr>
          <w:rFonts w:ascii="仿宋_GB2312" w:hAnsi="仿宋_GB2312" w:cs="Calibri" w:hint="eastAsia"/>
          <w:sz w:val="24"/>
          <w:szCs w:val="24"/>
        </w:rPr>
        <w:t>资格审查小组老师分专业以微信群的方式与每个复试考生建立联系。根据工作需要，负责联系老师会不定期在群里发布有关复试通知，同时要求所有复试考生回复是否“收到，已阅读”，以确保每个复试考生都能及时有效收到复试通知。无法取得</w:t>
      </w:r>
      <w:r>
        <w:rPr>
          <w:rFonts w:ascii="仿宋_GB2312" w:hAnsi="仿宋_GB2312" w:cs="Calibri"/>
          <w:sz w:val="24"/>
          <w:szCs w:val="24"/>
        </w:rPr>
        <w:t>联系的考生，</w:t>
      </w:r>
      <w:r>
        <w:rPr>
          <w:rFonts w:ascii="仿宋_GB2312" w:hAnsi="仿宋_GB2312" w:cs="Calibri" w:hint="eastAsia"/>
          <w:sz w:val="24"/>
          <w:szCs w:val="24"/>
        </w:rPr>
        <w:t>在</w:t>
      </w:r>
      <w:r>
        <w:rPr>
          <w:rFonts w:ascii="仿宋_GB2312" w:hAnsi="仿宋_GB2312" w:cs="Calibri"/>
          <w:sz w:val="24"/>
          <w:szCs w:val="24"/>
        </w:rPr>
        <w:t>学院网页</w:t>
      </w:r>
      <w:r>
        <w:rPr>
          <w:rFonts w:ascii="仿宋_GB2312" w:hAnsi="仿宋_GB2312" w:cs="Calibri" w:hint="eastAsia"/>
          <w:sz w:val="24"/>
          <w:szCs w:val="24"/>
        </w:rPr>
        <w:t>进行公开</w:t>
      </w:r>
      <w:r>
        <w:rPr>
          <w:rFonts w:ascii="仿宋_GB2312" w:hAnsi="仿宋_GB2312" w:cs="Calibri"/>
          <w:sz w:val="24"/>
          <w:szCs w:val="24"/>
        </w:rPr>
        <w:t>通知</w:t>
      </w:r>
      <w:r>
        <w:rPr>
          <w:rFonts w:ascii="仿宋_GB2312" w:hAnsi="仿宋_GB2312" w:cs="Calibri" w:hint="eastAsia"/>
          <w:sz w:val="24"/>
          <w:szCs w:val="24"/>
        </w:rPr>
        <w:t>，无故</w:t>
      </w:r>
      <w:r>
        <w:rPr>
          <w:rFonts w:ascii="仿宋_GB2312" w:hAnsi="仿宋_GB2312" w:cs="Calibri"/>
          <w:sz w:val="24"/>
          <w:szCs w:val="24"/>
        </w:rPr>
        <w:t>未</w:t>
      </w:r>
      <w:r>
        <w:rPr>
          <w:rFonts w:ascii="仿宋_GB2312" w:hAnsi="仿宋_GB2312" w:cs="Calibri" w:hint="eastAsia"/>
          <w:sz w:val="24"/>
          <w:szCs w:val="24"/>
        </w:rPr>
        <w:t>按时</w:t>
      </w:r>
      <w:r>
        <w:rPr>
          <w:rFonts w:ascii="仿宋_GB2312" w:hAnsi="仿宋_GB2312" w:cs="Calibri"/>
          <w:sz w:val="24"/>
          <w:szCs w:val="24"/>
        </w:rPr>
        <w:t>参加复试的</w:t>
      </w:r>
      <w:r>
        <w:rPr>
          <w:rFonts w:ascii="仿宋_GB2312" w:hAnsi="仿宋_GB2312" w:cs="Calibri" w:hint="eastAsia"/>
          <w:sz w:val="24"/>
          <w:szCs w:val="24"/>
        </w:rPr>
        <w:t>考生</w:t>
      </w:r>
      <w:r>
        <w:rPr>
          <w:rFonts w:ascii="仿宋_GB2312" w:hAnsi="仿宋_GB2312" w:cs="Calibri"/>
          <w:sz w:val="24"/>
          <w:szCs w:val="24"/>
        </w:rPr>
        <w:t>，视同放弃复试。</w:t>
      </w:r>
    </w:p>
    <w:p w:rsidR="00C21ACB" w:rsidRDefault="0038270F">
      <w:pPr>
        <w:spacing w:line="360" w:lineRule="auto"/>
        <w:rPr>
          <w:rFonts w:ascii="仿宋_GB2312" w:eastAsia="仿宋_GB2312"/>
          <w:sz w:val="28"/>
          <w:szCs w:val="28"/>
        </w:rPr>
      </w:pPr>
      <w:r>
        <w:rPr>
          <w:rFonts w:ascii="宋体" w:hAnsi="宋体" w:hint="eastAsia"/>
          <w:b/>
          <w:sz w:val="24"/>
          <w:szCs w:val="24"/>
        </w:rPr>
        <w:t xml:space="preserve">   </w:t>
      </w:r>
      <w:r>
        <w:rPr>
          <w:rFonts w:ascii="仿宋_GB2312" w:hAnsi="仿宋_GB2312" w:cs="Calibri" w:hint="eastAsia"/>
          <w:sz w:val="24"/>
          <w:szCs w:val="24"/>
        </w:rPr>
        <w:t xml:space="preserve"> 9.</w:t>
      </w:r>
      <w:r>
        <w:rPr>
          <w:rFonts w:ascii="仿宋_GB2312" w:hAnsi="仿宋_GB2312" w:cs="Calibri" w:hint="eastAsia"/>
          <w:sz w:val="24"/>
          <w:szCs w:val="24"/>
        </w:rPr>
        <w:t>每位考生面试开始前</w:t>
      </w:r>
      <w:r>
        <w:rPr>
          <w:rFonts w:ascii="仿宋_GB2312" w:hAnsi="仿宋_GB2312" w:cs="Calibri" w:hint="eastAsia"/>
          <w:sz w:val="24"/>
          <w:szCs w:val="24"/>
        </w:rPr>
        <w:t xml:space="preserve"> 20 </w:t>
      </w:r>
      <w:r>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rsidR="00C21ACB" w:rsidRDefault="0038270F">
      <w:pPr>
        <w:adjustRightInd w:val="0"/>
        <w:snapToGrid w:val="0"/>
        <w:spacing w:line="360" w:lineRule="auto"/>
        <w:ind w:firstLineChars="200" w:firstLine="562"/>
        <w:rPr>
          <w:rFonts w:ascii="仿宋_GB2312" w:hAnsi="仿宋_GB2312" w:cs="Calibri"/>
          <w:b/>
          <w:sz w:val="28"/>
          <w:szCs w:val="28"/>
        </w:rPr>
      </w:pPr>
      <w:r>
        <w:rPr>
          <w:rFonts w:ascii="仿宋_GB2312" w:hAnsi="仿宋_GB2312" w:cs="Calibri" w:hint="eastAsia"/>
          <w:b/>
          <w:sz w:val="28"/>
          <w:szCs w:val="28"/>
        </w:rPr>
        <w:t>（二）复试过程</w:t>
      </w:r>
    </w:p>
    <w:p w:rsidR="00C21ACB" w:rsidRDefault="0038270F" w:rsidP="00751F2B">
      <w:pPr>
        <w:spacing w:line="360" w:lineRule="auto"/>
        <w:ind w:firstLineChars="202" w:firstLine="485"/>
        <w:rPr>
          <w:rFonts w:ascii="宋体" w:hAnsi="宋体"/>
          <w:sz w:val="24"/>
          <w:szCs w:val="24"/>
        </w:rPr>
      </w:pPr>
      <w:r>
        <w:rPr>
          <w:rFonts w:ascii="宋体" w:hAnsi="宋体" w:hint="eastAsia"/>
          <w:sz w:val="24"/>
          <w:szCs w:val="24"/>
        </w:rPr>
        <w:t>复试由各学科复试组长主持，每</w:t>
      </w:r>
      <w:r>
        <w:rPr>
          <w:rFonts w:ascii="宋体" w:hAnsi="宋体"/>
          <w:sz w:val="24"/>
          <w:szCs w:val="24"/>
        </w:rPr>
        <w:t>位考生复试</w:t>
      </w:r>
      <w:r>
        <w:rPr>
          <w:rFonts w:ascii="宋体" w:hAnsi="宋体" w:hint="eastAsia"/>
          <w:sz w:val="24"/>
          <w:szCs w:val="24"/>
        </w:rPr>
        <w:t>时间</w:t>
      </w:r>
      <w:r>
        <w:rPr>
          <w:rFonts w:ascii="宋体" w:hAnsi="宋体"/>
          <w:sz w:val="24"/>
          <w:szCs w:val="24"/>
        </w:rPr>
        <w:t>原则上</w:t>
      </w:r>
      <w:r>
        <w:rPr>
          <w:rFonts w:ascii="宋体" w:hAnsi="宋体" w:hint="eastAsia"/>
          <w:sz w:val="24"/>
          <w:szCs w:val="24"/>
        </w:rPr>
        <w:t>不少于</w:t>
      </w:r>
      <w:r>
        <w:rPr>
          <w:rFonts w:ascii="宋体" w:hAnsi="宋体"/>
          <w:sz w:val="24"/>
          <w:szCs w:val="24"/>
        </w:rPr>
        <w:t>20</w:t>
      </w:r>
      <w:r>
        <w:rPr>
          <w:rFonts w:ascii="宋体" w:hAnsi="宋体" w:hint="eastAsia"/>
          <w:sz w:val="24"/>
          <w:szCs w:val="24"/>
        </w:rPr>
        <w:t>分钟。</w:t>
      </w:r>
    </w:p>
    <w:p w:rsidR="00C21ACB" w:rsidRDefault="0038270F" w:rsidP="00751F2B">
      <w:pPr>
        <w:numPr>
          <w:ilvl w:val="0"/>
          <w:numId w:val="1"/>
        </w:numPr>
        <w:spacing w:line="360" w:lineRule="auto"/>
        <w:ind w:firstLineChars="202" w:firstLine="487"/>
        <w:rPr>
          <w:rFonts w:ascii="宋体" w:hAnsi="宋体"/>
          <w:b/>
          <w:sz w:val="24"/>
          <w:szCs w:val="24"/>
        </w:rPr>
      </w:pPr>
      <w:r>
        <w:rPr>
          <w:rFonts w:ascii="宋体" w:hAnsi="宋体"/>
          <w:b/>
          <w:sz w:val="24"/>
          <w:szCs w:val="24"/>
        </w:rPr>
        <w:t>考生身份核验、复试环境展示及复试承诺</w:t>
      </w:r>
      <w:r>
        <w:rPr>
          <w:rFonts w:ascii="宋体" w:hAnsi="宋体" w:hint="eastAsia"/>
          <w:b/>
          <w:sz w:val="24"/>
          <w:szCs w:val="24"/>
        </w:rPr>
        <w:t>（约</w:t>
      </w:r>
      <w:r>
        <w:rPr>
          <w:rFonts w:ascii="宋体" w:hAnsi="宋体"/>
          <w:b/>
          <w:sz w:val="24"/>
          <w:szCs w:val="24"/>
        </w:rPr>
        <w:t>2</w:t>
      </w:r>
      <w:r>
        <w:rPr>
          <w:rFonts w:ascii="宋体" w:hAnsi="宋体" w:hint="eastAsia"/>
          <w:b/>
          <w:sz w:val="24"/>
          <w:szCs w:val="24"/>
        </w:rPr>
        <w:t>分钟）。</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lastRenderedPageBreak/>
        <w:t>●</w:t>
      </w:r>
      <w:r>
        <w:rPr>
          <w:rFonts w:ascii="宋体" w:hAnsi="宋体" w:hint="eastAsia"/>
          <w:bCs/>
          <w:sz w:val="24"/>
          <w:szCs w:val="24"/>
        </w:rPr>
        <w:t>考生进入视频会议后，手持有效二代身份证，供面试小组秘书核对身份；</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考生本人、身份证要同时出现在屏幕中，且保证图像清晰；</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技术支持通过“远程视频面试核验”系统进行身份核实；</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考生用手机环拍四周，确保清场;</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展示本人签字的《研究生复试考生诚信承诺书》</w:t>
      </w:r>
    </w:p>
    <w:p w:rsidR="00C21ACB" w:rsidRDefault="0038270F" w:rsidP="00751F2B">
      <w:pPr>
        <w:spacing w:line="360" w:lineRule="auto"/>
        <w:ind w:firstLineChars="202" w:firstLine="485"/>
        <w:rPr>
          <w:rFonts w:ascii="宋体" w:hAnsi="宋体"/>
          <w:bCs/>
          <w:sz w:val="24"/>
          <w:szCs w:val="24"/>
        </w:rPr>
      </w:pPr>
      <w:r>
        <w:rPr>
          <w:rFonts w:ascii="Arial" w:hAnsi="Arial" w:cs="Arial"/>
          <w:bCs/>
          <w:sz w:val="24"/>
          <w:szCs w:val="24"/>
        </w:rPr>
        <w:t>●</w:t>
      </w:r>
      <w:r>
        <w:rPr>
          <w:rFonts w:ascii="宋体" w:hAnsi="宋体" w:hint="eastAsia"/>
          <w:bCs/>
          <w:sz w:val="24"/>
          <w:szCs w:val="24"/>
        </w:rPr>
        <w:t>考生本人现场承诺：</w:t>
      </w:r>
    </w:p>
    <w:p w:rsidR="00C21ACB" w:rsidRDefault="0038270F" w:rsidP="00751F2B">
      <w:pPr>
        <w:spacing w:line="360" w:lineRule="auto"/>
        <w:ind w:firstLineChars="202" w:firstLine="485"/>
        <w:rPr>
          <w:rFonts w:ascii="宋体" w:hAnsi="宋体"/>
          <w:bCs/>
          <w:sz w:val="24"/>
          <w:szCs w:val="24"/>
        </w:rPr>
      </w:pPr>
      <w:r>
        <w:rPr>
          <w:rFonts w:ascii="宋体" w:hAnsi="宋体" w:hint="eastAsia"/>
          <w:bCs/>
          <w:sz w:val="24"/>
          <w:szCs w:val="24"/>
        </w:rPr>
        <w:t>我已知晓并遵守《研究生复试考生诚信承诺书》的所有内容，我保证诚信复试，不营私舞弊，不私自对复试过程录像录音，不将复试过程对外泄露，所在场所没有其他人或考试相关材料。</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2.外语听说能力考核（约6分钟）。</w:t>
      </w:r>
      <w:r>
        <w:rPr>
          <w:rFonts w:ascii="宋体" w:hAnsi="宋体" w:hint="eastAsia"/>
          <w:sz w:val="24"/>
          <w:szCs w:val="24"/>
        </w:rPr>
        <w:t>个人自述；在若干题卡中抽题并回答；现场提问并回答。</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3.</w:t>
      </w:r>
      <w:r>
        <w:rPr>
          <w:rFonts w:ascii="宋体" w:hAnsi="宋体" w:hint="eastAsia"/>
          <w:b/>
          <w:kern w:val="0"/>
          <w:sz w:val="24"/>
          <w:szCs w:val="24"/>
        </w:rPr>
        <w:t>综合素质和专业能力</w:t>
      </w:r>
      <w:r>
        <w:rPr>
          <w:rFonts w:ascii="宋体" w:hAnsi="宋体" w:hint="eastAsia"/>
          <w:b/>
          <w:sz w:val="24"/>
          <w:szCs w:val="24"/>
        </w:rPr>
        <w:t>考核（约11分钟）。</w:t>
      </w:r>
      <w:r>
        <w:rPr>
          <w:rFonts w:ascii="宋体" w:hAnsi="宋体" w:hint="eastAsia"/>
          <w:sz w:val="24"/>
          <w:szCs w:val="24"/>
        </w:rPr>
        <w:t>个人自述；在若干题卡中抽题并回答；现场提问并回答。</w:t>
      </w:r>
    </w:p>
    <w:p w:rsidR="00C21ACB" w:rsidRDefault="0038270F">
      <w:pPr>
        <w:spacing w:line="360" w:lineRule="auto"/>
        <w:ind w:firstLineChars="200" w:firstLine="482"/>
        <w:rPr>
          <w:rFonts w:ascii="宋体" w:hAnsi="宋体"/>
          <w:sz w:val="24"/>
          <w:szCs w:val="24"/>
        </w:rPr>
      </w:pPr>
      <w:r>
        <w:rPr>
          <w:rFonts w:ascii="宋体" w:hAnsi="宋体" w:hint="eastAsia"/>
          <w:b/>
          <w:sz w:val="24"/>
          <w:szCs w:val="24"/>
        </w:rPr>
        <w:t>4.</w:t>
      </w:r>
      <w:r>
        <w:rPr>
          <w:rFonts w:ascii="宋体" w:hAnsi="宋体" w:hint="eastAsia"/>
          <w:b/>
          <w:bCs/>
          <w:kern w:val="0"/>
          <w:sz w:val="24"/>
          <w:szCs w:val="24"/>
        </w:rPr>
        <w:t>思想政治和品德考核</w:t>
      </w:r>
      <w:r>
        <w:rPr>
          <w:rFonts w:ascii="宋体" w:hAnsi="宋体" w:hint="eastAsia"/>
          <w:b/>
          <w:sz w:val="24"/>
          <w:szCs w:val="24"/>
        </w:rPr>
        <w:t>（1分钟）。</w:t>
      </w:r>
      <w:r>
        <w:rPr>
          <w:rFonts w:ascii="宋体" w:hAnsi="宋体" w:hint="eastAsia"/>
          <w:sz w:val="24"/>
          <w:szCs w:val="24"/>
        </w:rPr>
        <w:t>根据题目直接回答</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复试完毕主持人将该考生移出会议，复试小组成员打分，同时邀请下一位复试的考生加入会议</w:t>
      </w:r>
      <w:r>
        <w:rPr>
          <w:rFonts w:ascii="宋体" w:hAnsi="宋体" w:hint="eastAsia"/>
          <w:sz w:val="24"/>
          <w:szCs w:val="24"/>
        </w:rPr>
        <w:t>。</w:t>
      </w:r>
    </w:p>
    <w:p w:rsidR="00C21ACB" w:rsidRDefault="0038270F">
      <w:pPr>
        <w:ind w:firstLineChars="200" w:firstLine="562"/>
        <w:rPr>
          <w:rFonts w:ascii="宋体" w:hAnsi="宋体"/>
          <w:b/>
          <w:sz w:val="28"/>
          <w:szCs w:val="28"/>
        </w:rPr>
      </w:pPr>
      <w:r>
        <w:rPr>
          <w:rFonts w:ascii="宋体" w:hAnsi="宋体" w:hint="eastAsia"/>
          <w:b/>
          <w:sz w:val="28"/>
          <w:szCs w:val="28"/>
        </w:rPr>
        <w:t>七、</w:t>
      </w:r>
      <w:r>
        <w:rPr>
          <w:rFonts w:ascii="宋体" w:hAnsi="宋体"/>
          <w:b/>
          <w:sz w:val="28"/>
          <w:szCs w:val="28"/>
        </w:rPr>
        <w:t>复试纪律</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hint="eastAsia"/>
          <w:sz w:val="24"/>
          <w:szCs w:val="24"/>
        </w:rPr>
        <w:t>1.复试</w:t>
      </w:r>
      <w:r>
        <w:rPr>
          <w:rFonts w:ascii="宋体" w:hAnsi="宋体"/>
          <w:sz w:val="24"/>
          <w:szCs w:val="24"/>
        </w:rPr>
        <w:t>考生严格按照复试</w:t>
      </w:r>
      <w:r>
        <w:rPr>
          <w:rFonts w:ascii="宋体" w:hAnsi="宋体" w:hint="eastAsia"/>
          <w:sz w:val="24"/>
          <w:szCs w:val="24"/>
        </w:rPr>
        <w:t>小组</w:t>
      </w:r>
      <w:r>
        <w:rPr>
          <w:rFonts w:ascii="宋体" w:hAnsi="宋体"/>
          <w:sz w:val="24"/>
          <w:szCs w:val="24"/>
        </w:rPr>
        <w:t>秘书指令，执行候场、加入、退出等流程，未接到指令私自</w:t>
      </w:r>
      <w:r>
        <w:rPr>
          <w:rFonts w:ascii="宋体" w:hAnsi="宋体" w:hint="eastAsia"/>
          <w:sz w:val="24"/>
          <w:szCs w:val="24"/>
        </w:rPr>
        <w:t>进入</w:t>
      </w:r>
      <w:r>
        <w:rPr>
          <w:rFonts w:ascii="宋体" w:hAnsi="宋体"/>
          <w:sz w:val="24"/>
          <w:szCs w:val="24"/>
        </w:rPr>
        <w:t>会议者，按</w:t>
      </w:r>
      <w:r>
        <w:rPr>
          <w:rFonts w:ascii="宋体" w:hAnsi="宋体" w:hint="eastAsia"/>
          <w:sz w:val="24"/>
          <w:szCs w:val="24"/>
        </w:rPr>
        <w:t>复试</w:t>
      </w:r>
      <w:r>
        <w:rPr>
          <w:rFonts w:ascii="宋体" w:hAnsi="宋体"/>
          <w:sz w:val="24"/>
          <w:szCs w:val="24"/>
        </w:rPr>
        <w:t>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严禁</w:t>
      </w:r>
      <w:r>
        <w:rPr>
          <w:rFonts w:ascii="宋体" w:hAnsi="宋体"/>
          <w:sz w:val="24"/>
          <w:szCs w:val="24"/>
        </w:rPr>
        <w:t>考</w:t>
      </w:r>
      <w:r>
        <w:rPr>
          <w:rFonts w:ascii="宋体" w:hAnsi="宋体" w:hint="eastAsia"/>
          <w:sz w:val="24"/>
          <w:szCs w:val="24"/>
        </w:rPr>
        <w:t>生</w:t>
      </w:r>
      <w:r>
        <w:rPr>
          <w:rFonts w:ascii="宋体" w:hAnsi="宋体"/>
          <w:sz w:val="24"/>
          <w:szCs w:val="24"/>
        </w:rPr>
        <w:t>私下交流复试内容</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严禁</w:t>
      </w:r>
      <w:r>
        <w:rPr>
          <w:rFonts w:ascii="宋体" w:hAnsi="宋体"/>
          <w:sz w:val="24"/>
          <w:szCs w:val="24"/>
        </w:rPr>
        <w:t>考生将腾讯会议链接转发他人，</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4"/>
          <w:szCs w:val="24"/>
        </w:rPr>
      </w:pPr>
      <w:r>
        <w:rPr>
          <w:rFonts w:ascii="宋体" w:hAnsi="宋体" w:hint="eastAsia"/>
          <w:sz w:val="24"/>
          <w:szCs w:val="24"/>
        </w:rPr>
        <w:t>4.严禁</w:t>
      </w:r>
      <w:r>
        <w:rPr>
          <w:rFonts w:ascii="宋体" w:hAnsi="宋体"/>
          <w:sz w:val="24"/>
          <w:szCs w:val="24"/>
        </w:rPr>
        <w:t>考生泄露复试内容，</w:t>
      </w:r>
      <w:r>
        <w:rPr>
          <w:rFonts w:ascii="宋体" w:hAnsi="宋体" w:hint="eastAsia"/>
          <w:sz w:val="24"/>
          <w:szCs w:val="24"/>
        </w:rPr>
        <w:t>一经</w:t>
      </w:r>
      <w:r>
        <w:rPr>
          <w:rFonts w:ascii="宋体" w:hAnsi="宋体"/>
          <w:sz w:val="24"/>
          <w:szCs w:val="24"/>
        </w:rPr>
        <w:t>发现按复试作弊处理。</w:t>
      </w:r>
    </w:p>
    <w:p w:rsidR="00C21ACB" w:rsidRDefault="0038270F">
      <w:pPr>
        <w:adjustRightInd w:val="0"/>
        <w:snapToGrid w:val="0"/>
        <w:spacing w:line="360" w:lineRule="auto"/>
        <w:ind w:firstLineChars="200" w:firstLine="480"/>
        <w:rPr>
          <w:rFonts w:ascii="宋体" w:hAnsi="宋体"/>
          <w:sz w:val="28"/>
          <w:szCs w:val="28"/>
        </w:rPr>
      </w:pPr>
      <w:r>
        <w:rPr>
          <w:rFonts w:ascii="宋体" w:hAnsi="宋体" w:hint="eastAsia"/>
          <w:sz w:val="24"/>
          <w:szCs w:val="24"/>
        </w:rPr>
        <w:t>5</w:t>
      </w:r>
      <w:r>
        <w:rPr>
          <w:rFonts w:ascii="宋体" w:hAnsi="宋体"/>
          <w:sz w:val="24"/>
          <w:szCs w:val="24"/>
        </w:rPr>
        <w:t>.</w:t>
      </w:r>
      <w:r>
        <w:rPr>
          <w:rFonts w:ascii="宋体" w:hAnsi="宋体" w:hint="eastAsia"/>
          <w:sz w:val="24"/>
          <w:szCs w:val="24"/>
        </w:rPr>
        <w:t>考生</w:t>
      </w:r>
      <w:r>
        <w:rPr>
          <w:rFonts w:ascii="宋体" w:hAnsi="宋体"/>
          <w:sz w:val="24"/>
          <w:szCs w:val="24"/>
        </w:rPr>
        <w:t>复试场所被发现有复试相关的知识</w:t>
      </w:r>
      <w:r>
        <w:rPr>
          <w:rFonts w:ascii="宋体" w:hAnsi="宋体" w:hint="eastAsia"/>
          <w:sz w:val="24"/>
          <w:szCs w:val="24"/>
        </w:rPr>
        <w:t>内容</w:t>
      </w:r>
      <w:r>
        <w:rPr>
          <w:rFonts w:ascii="宋体" w:hAnsi="宋体"/>
          <w:sz w:val="24"/>
          <w:szCs w:val="24"/>
        </w:rPr>
        <w:t>、或考生复试现场出现其他人员，</w:t>
      </w:r>
      <w:r>
        <w:rPr>
          <w:rFonts w:ascii="宋体" w:hAnsi="宋体" w:hint="eastAsia"/>
          <w:sz w:val="24"/>
          <w:szCs w:val="24"/>
        </w:rPr>
        <w:t>一经</w:t>
      </w:r>
      <w:r>
        <w:rPr>
          <w:rFonts w:ascii="宋体" w:hAnsi="宋体"/>
          <w:sz w:val="24"/>
          <w:szCs w:val="24"/>
        </w:rPr>
        <w:t>发现按复试作弊处理</w:t>
      </w:r>
      <w:r>
        <w:rPr>
          <w:rFonts w:ascii="宋体" w:hAnsi="宋体"/>
          <w:sz w:val="28"/>
          <w:szCs w:val="28"/>
        </w:rPr>
        <w:t>。</w:t>
      </w:r>
    </w:p>
    <w:p w:rsidR="00C21ACB" w:rsidRDefault="0038270F">
      <w:pPr>
        <w:ind w:firstLine="585"/>
        <w:rPr>
          <w:rFonts w:ascii="宋体" w:hAnsi="宋体"/>
          <w:b/>
          <w:sz w:val="28"/>
          <w:szCs w:val="28"/>
        </w:rPr>
      </w:pPr>
      <w:r>
        <w:rPr>
          <w:rFonts w:ascii="宋体" w:hAnsi="宋体" w:hint="eastAsia"/>
          <w:b/>
          <w:sz w:val="28"/>
          <w:szCs w:val="28"/>
        </w:rPr>
        <w:t>八、成绩计算方式及录取原则</w:t>
      </w:r>
    </w:p>
    <w:p w:rsidR="009D690A" w:rsidRDefault="009D690A" w:rsidP="009D690A">
      <w:pPr>
        <w:ind w:firstLine="585"/>
        <w:rPr>
          <w:rFonts w:ascii="宋体" w:hAnsi="宋体"/>
          <w:b/>
          <w:sz w:val="28"/>
          <w:szCs w:val="28"/>
        </w:rPr>
      </w:pPr>
      <w:r>
        <w:rPr>
          <w:rFonts w:ascii="宋体" w:hAnsi="宋体" w:hint="eastAsia"/>
          <w:b/>
          <w:sz w:val="28"/>
          <w:szCs w:val="28"/>
        </w:rPr>
        <w:t>（一）成绩计算</w:t>
      </w:r>
    </w:p>
    <w:p w:rsidR="009D690A" w:rsidRDefault="009D690A" w:rsidP="009D690A">
      <w:pPr>
        <w:widowControl/>
        <w:spacing w:line="360" w:lineRule="auto"/>
        <w:ind w:right="142" w:firstLine="465"/>
        <w:jc w:val="left"/>
        <w:rPr>
          <w:rFonts w:ascii="宋体" w:hAnsi="宋体"/>
          <w:sz w:val="24"/>
          <w:szCs w:val="24"/>
        </w:rPr>
      </w:pPr>
      <w:r>
        <w:rPr>
          <w:rFonts w:ascii="宋体" w:hAnsi="宋体" w:hint="eastAsia"/>
          <w:b/>
          <w:bCs/>
          <w:sz w:val="24"/>
          <w:szCs w:val="24"/>
        </w:rPr>
        <w:t>总成绩</w:t>
      </w:r>
      <w:r>
        <w:rPr>
          <w:rFonts w:ascii="宋体" w:hAnsi="宋体" w:hint="eastAsia"/>
          <w:sz w:val="24"/>
          <w:szCs w:val="24"/>
        </w:rPr>
        <w:t>＝初试成绩（折合为百分制）*70%+复试成绩*30%；</w:t>
      </w:r>
    </w:p>
    <w:p w:rsidR="009D690A" w:rsidRPr="00233A0D" w:rsidRDefault="009D690A" w:rsidP="009D690A">
      <w:pPr>
        <w:widowControl/>
        <w:spacing w:line="360" w:lineRule="auto"/>
        <w:ind w:right="142" w:firstLine="465"/>
        <w:jc w:val="left"/>
        <w:rPr>
          <w:rFonts w:ascii="宋体" w:hAnsi="宋体"/>
          <w:bCs/>
          <w:sz w:val="24"/>
          <w:szCs w:val="24"/>
        </w:rPr>
      </w:pPr>
      <w:r w:rsidRPr="00233A0D">
        <w:rPr>
          <w:rFonts w:ascii="宋体" w:hAnsi="宋体" w:hint="eastAsia"/>
          <w:b/>
          <w:bCs/>
          <w:sz w:val="24"/>
          <w:szCs w:val="24"/>
        </w:rPr>
        <w:t>复试成绩=</w:t>
      </w:r>
      <w:r w:rsidRPr="00233A0D">
        <w:rPr>
          <w:rFonts w:ascii="宋体" w:hAnsi="宋体" w:hint="eastAsia"/>
          <w:bCs/>
          <w:sz w:val="24"/>
          <w:szCs w:val="24"/>
        </w:rPr>
        <w:t>专业课</w:t>
      </w:r>
      <w:r>
        <w:rPr>
          <w:rFonts w:ascii="宋体" w:hAnsi="宋体" w:hint="eastAsia"/>
          <w:bCs/>
          <w:sz w:val="24"/>
          <w:szCs w:val="24"/>
        </w:rPr>
        <w:t>测试</w:t>
      </w:r>
      <w:r w:rsidRPr="00233A0D">
        <w:rPr>
          <w:rFonts w:ascii="宋体" w:hAnsi="宋体" w:hint="eastAsia"/>
          <w:bCs/>
          <w:sz w:val="24"/>
          <w:szCs w:val="24"/>
        </w:rPr>
        <w:t>成绩（100分）*5%+</w:t>
      </w:r>
      <w:r>
        <w:rPr>
          <w:rFonts w:ascii="宋体" w:hAnsi="宋体" w:hint="eastAsia"/>
          <w:bCs/>
          <w:sz w:val="24"/>
          <w:szCs w:val="24"/>
        </w:rPr>
        <w:t>政治理论测试</w:t>
      </w:r>
      <w:r w:rsidRPr="00233A0D">
        <w:rPr>
          <w:rFonts w:ascii="宋体" w:hAnsi="宋体" w:hint="eastAsia"/>
          <w:bCs/>
          <w:sz w:val="24"/>
          <w:szCs w:val="24"/>
        </w:rPr>
        <w:t>成绩（100分）*5%+综合素质和专业能力测试（100分）*70%+外语听说能力测试（100分）*20%</w:t>
      </w:r>
    </w:p>
    <w:p w:rsidR="00C21ACB" w:rsidRDefault="0038270F">
      <w:pPr>
        <w:ind w:firstLine="585"/>
        <w:rPr>
          <w:rFonts w:ascii="宋体" w:hAnsi="宋体"/>
          <w:b/>
          <w:sz w:val="28"/>
          <w:szCs w:val="28"/>
        </w:rPr>
      </w:pPr>
      <w:r>
        <w:rPr>
          <w:rFonts w:ascii="宋体" w:hAnsi="宋体" w:hint="eastAsia"/>
          <w:b/>
          <w:sz w:val="28"/>
          <w:szCs w:val="28"/>
        </w:rPr>
        <w:t>（二）录取原则</w:t>
      </w:r>
    </w:p>
    <w:p w:rsidR="00C21ACB" w:rsidRDefault="00744450" w:rsidP="009D690A">
      <w:pPr>
        <w:spacing w:line="360" w:lineRule="auto"/>
        <w:ind w:firstLineChars="246" w:firstLine="590"/>
        <w:rPr>
          <w:rFonts w:ascii="宋体" w:hAnsi="宋体"/>
          <w:sz w:val="24"/>
          <w:szCs w:val="24"/>
        </w:rPr>
      </w:pPr>
      <w:r>
        <w:rPr>
          <w:rFonts w:ascii="宋体" w:hAnsi="宋体" w:hint="eastAsia"/>
          <w:sz w:val="24"/>
          <w:szCs w:val="24"/>
        </w:rPr>
        <w:lastRenderedPageBreak/>
        <w:t>1、</w:t>
      </w:r>
      <w:r w:rsidR="009D690A" w:rsidRPr="009D690A">
        <w:rPr>
          <w:rFonts w:ascii="宋体" w:hAnsi="宋体" w:hint="eastAsia"/>
          <w:sz w:val="24"/>
          <w:szCs w:val="24"/>
        </w:rPr>
        <w:t>优先</w:t>
      </w:r>
      <w:r w:rsidR="009D690A" w:rsidRPr="009D690A">
        <w:rPr>
          <w:rFonts w:ascii="宋体" w:hAnsi="宋体"/>
          <w:sz w:val="24"/>
          <w:szCs w:val="24"/>
        </w:rPr>
        <w:t>录取第一志愿报考我校全日制会计专硕的考生</w:t>
      </w:r>
      <w:r w:rsidR="009D690A" w:rsidRPr="009D690A">
        <w:rPr>
          <w:rFonts w:ascii="宋体" w:hAnsi="宋体" w:hint="eastAsia"/>
          <w:sz w:val="24"/>
          <w:szCs w:val="24"/>
        </w:rPr>
        <w:t>，</w:t>
      </w:r>
      <w:r w:rsidR="009D690A" w:rsidRPr="009D690A">
        <w:rPr>
          <w:rFonts w:ascii="宋体" w:hAnsi="宋体"/>
          <w:sz w:val="24"/>
          <w:szCs w:val="24"/>
        </w:rPr>
        <w:t>剩余</w:t>
      </w:r>
      <w:r w:rsidR="009D690A" w:rsidRPr="009D690A">
        <w:rPr>
          <w:rFonts w:ascii="宋体" w:hAnsi="宋体" w:hint="eastAsia"/>
          <w:sz w:val="24"/>
          <w:szCs w:val="24"/>
        </w:rPr>
        <w:t>指标</w:t>
      </w:r>
      <w:r w:rsidR="009D690A" w:rsidRPr="009D690A">
        <w:rPr>
          <w:rFonts w:ascii="宋体" w:hAnsi="宋体"/>
          <w:sz w:val="24"/>
          <w:szCs w:val="24"/>
        </w:rPr>
        <w:t>按照总成绩</w:t>
      </w:r>
      <w:r w:rsidR="00380E08">
        <w:rPr>
          <w:rFonts w:ascii="宋体" w:hAnsi="宋体" w:hint="eastAsia"/>
          <w:sz w:val="24"/>
          <w:szCs w:val="24"/>
        </w:rPr>
        <w:t>由高到低</w:t>
      </w:r>
      <w:r w:rsidR="0038270F">
        <w:rPr>
          <w:rFonts w:ascii="宋体" w:hAnsi="宋体" w:hint="eastAsia"/>
          <w:sz w:val="24"/>
          <w:szCs w:val="24"/>
        </w:rPr>
        <w:t>排序</w:t>
      </w:r>
      <w:r w:rsidR="00380E08">
        <w:rPr>
          <w:rFonts w:ascii="宋体" w:hAnsi="宋体" w:hint="eastAsia"/>
          <w:sz w:val="24"/>
          <w:szCs w:val="24"/>
        </w:rPr>
        <w:t>，确定</w:t>
      </w:r>
      <w:r w:rsidR="00380E08">
        <w:rPr>
          <w:rFonts w:ascii="宋体" w:hAnsi="宋体"/>
          <w:sz w:val="24"/>
          <w:szCs w:val="24"/>
        </w:rPr>
        <w:t>预录取名单</w:t>
      </w:r>
      <w:r w:rsidR="0038270F">
        <w:rPr>
          <w:rFonts w:ascii="宋体" w:hAnsi="宋体"/>
          <w:sz w:val="24"/>
          <w:szCs w:val="24"/>
        </w:rPr>
        <w:t>。</w:t>
      </w:r>
    </w:p>
    <w:p w:rsidR="00C21ACB" w:rsidRDefault="00BA56EF" w:rsidP="009D690A">
      <w:pPr>
        <w:spacing w:line="360" w:lineRule="auto"/>
        <w:ind w:firstLineChars="246" w:firstLine="590"/>
        <w:rPr>
          <w:rFonts w:ascii="宋体" w:hAnsi="宋体"/>
          <w:sz w:val="24"/>
          <w:szCs w:val="24"/>
        </w:rPr>
      </w:pPr>
      <w:r>
        <w:rPr>
          <w:rFonts w:ascii="宋体" w:hAnsi="宋体" w:hint="eastAsia"/>
          <w:sz w:val="24"/>
          <w:szCs w:val="24"/>
        </w:rPr>
        <w:t>调剂</w:t>
      </w:r>
      <w:r>
        <w:rPr>
          <w:rFonts w:ascii="宋体" w:hAnsi="宋体"/>
          <w:sz w:val="24"/>
          <w:szCs w:val="24"/>
        </w:rPr>
        <w:t>考生</w:t>
      </w:r>
      <w:r w:rsidR="0038270F">
        <w:rPr>
          <w:rFonts w:ascii="宋体" w:hAnsi="宋体" w:hint="eastAsia"/>
          <w:sz w:val="24"/>
          <w:szCs w:val="24"/>
        </w:rPr>
        <w:t>务必在学院规定时间内登陆中国研招网进行待录取确认，否则丧失待录取资格。</w:t>
      </w:r>
    </w:p>
    <w:p w:rsidR="00C21ACB" w:rsidRDefault="009D690A">
      <w:pPr>
        <w:spacing w:line="360" w:lineRule="auto"/>
        <w:ind w:firstLineChars="246" w:firstLine="590"/>
        <w:rPr>
          <w:rFonts w:ascii="宋体" w:hAnsi="宋体"/>
          <w:sz w:val="24"/>
          <w:szCs w:val="24"/>
        </w:rPr>
      </w:pPr>
      <w:r>
        <w:rPr>
          <w:rFonts w:ascii="宋体" w:hAnsi="宋体" w:hint="eastAsia"/>
          <w:sz w:val="24"/>
          <w:szCs w:val="24"/>
        </w:rPr>
        <w:t>存在</w:t>
      </w:r>
      <w:r w:rsidR="0038270F">
        <w:rPr>
          <w:rFonts w:ascii="宋体" w:hAnsi="宋体" w:hint="eastAsia"/>
          <w:sz w:val="24"/>
          <w:szCs w:val="24"/>
        </w:rPr>
        <w:t>下列情况之一者不予录取：</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（1）凡未进行资格审查或资格审查未通过的考生一律不予录取。</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（2）复试成绩不合格（低于60分）的考生不予录取。</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（3）思想政治和道德考核不合格者、体检不合格者、</w:t>
      </w:r>
      <w:r>
        <w:rPr>
          <w:rFonts w:ascii="宋体" w:hAnsi="宋体"/>
          <w:sz w:val="24"/>
          <w:szCs w:val="24"/>
        </w:rPr>
        <w:t>存在</w:t>
      </w:r>
      <w:r>
        <w:rPr>
          <w:rFonts w:ascii="宋体" w:hAnsi="宋体" w:hint="eastAsia"/>
          <w:sz w:val="24"/>
          <w:szCs w:val="24"/>
        </w:rPr>
        <w:t>复试</w:t>
      </w:r>
      <w:r>
        <w:rPr>
          <w:rFonts w:ascii="宋体" w:hAnsi="宋体"/>
          <w:sz w:val="24"/>
          <w:szCs w:val="24"/>
        </w:rPr>
        <w:t>作弊行为</w:t>
      </w:r>
      <w:r>
        <w:rPr>
          <w:rFonts w:ascii="宋体" w:hAnsi="宋体" w:hint="eastAsia"/>
          <w:sz w:val="24"/>
          <w:szCs w:val="24"/>
        </w:rPr>
        <w:t>者不予录取。</w:t>
      </w:r>
    </w:p>
    <w:p w:rsidR="00744450" w:rsidRDefault="00744450" w:rsidP="00744450">
      <w:pPr>
        <w:spacing w:line="360" w:lineRule="auto"/>
        <w:ind w:firstLineChars="196" w:firstLine="470"/>
        <w:rPr>
          <w:rFonts w:ascii="宋体" w:hAnsi="宋体"/>
          <w:sz w:val="24"/>
          <w:szCs w:val="24"/>
        </w:rPr>
      </w:pPr>
      <w:r>
        <w:rPr>
          <w:rFonts w:ascii="宋体" w:hAnsi="宋体"/>
          <w:sz w:val="24"/>
          <w:szCs w:val="24"/>
        </w:rPr>
        <w:t>2</w:t>
      </w:r>
      <w:r w:rsidRPr="00744450">
        <w:rPr>
          <w:rFonts w:ascii="宋体" w:hAnsi="宋体" w:hint="eastAsia"/>
          <w:sz w:val="24"/>
          <w:szCs w:val="24"/>
        </w:rPr>
        <w:t>、非全日制考生</w:t>
      </w:r>
      <w:r>
        <w:rPr>
          <w:rFonts w:ascii="宋体" w:hAnsi="宋体" w:hint="eastAsia"/>
          <w:sz w:val="24"/>
          <w:szCs w:val="24"/>
        </w:rPr>
        <w:t>录取类别一律为“定向”就业，</w:t>
      </w:r>
      <w:r w:rsidRPr="00744450">
        <w:rPr>
          <w:rFonts w:ascii="宋体" w:hAnsi="宋体" w:hint="eastAsia"/>
          <w:sz w:val="24"/>
          <w:szCs w:val="24"/>
        </w:rPr>
        <w:t>须在被</w:t>
      </w:r>
      <w:r>
        <w:rPr>
          <w:rFonts w:ascii="宋体" w:hAnsi="宋体" w:hint="eastAsia"/>
          <w:sz w:val="24"/>
          <w:szCs w:val="24"/>
        </w:rPr>
        <w:t>录取前与学校签订协议，约定档案、户口、医疗保险、就业派遣等事宜；与用人单位</w:t>
      </w:r>
      <w:r w:rsidRPr="00744450">
        <w:rPr>
          <w:rFonts w:ascii="宋体" w:hAnsi="宋体" w:hint="eastAsia"/>
          <w:sz w:val="24"/>
          <w:szCs w:val="24"/>
        </w:rPr>
        <w:t>签订定向就业合同。</w:t>
      </w:r>
    </w:p>
    <w:p w:rsidR="00744450" w:rsidRDefault="00744450" w:rsidP="00744450">
      <w:pPr>
        <w:spacing w:line="360" w:lineRule="auto"/>
        <w:ind w:firstLineChars="196" w:firstLine="470"/>
        <w:rPr>
          <w:rFonts w:ascii="宋体" w:hAnsi="宋体"/>
          <w:sz w:val="24"/>
          <w:szCs w:val="24"/>
        </w:rPr>
      </w:pPr>
      <w:r>
        <w:rPr>
          <w:rFonts w:ascii="宋体" w:hAnsi="宋体" w:hint="eastAsia"/>
          <w:sz w:val="24"/>
          <w:szCs w:val="24"/>
        </w:rPr>
        <w:t>3、后附中国石油大学（北京）非全日制硕士研究生告知书</w:t>
      </w:r>
    </w:p>
    <w:p w:rsidR="00C21ACB" w:rsidRDefault="0038270F" w:rsidP="009D690A">
      <w:pPr>
        <w:spacing w:line="360" w:lineRule="auto"/>
        <w:rPr>
          <w:rFonts w:ascii="宋体" w:hAnsi="宋体"/>
          <w:b/>
          <w:sz w:val="28"/>
          <w:szCs w:val="28"/>
        </w:rPr>
      </w:pPr>
      <w:r>
        <w:rPr>
          <w:rFonts w:ascii="宋体" w:hAnsi="宋体" w:hint="eastAsia"/>
          <w:b/>
          <w:sz w:val="28"/>
          <w:szCs w:val="28"/>
        </w:rPr>
        <w:t>九、复试时间</w:t>
      </w:r>
    </w:p>
    <w:p w:rsidR="009D690A" w:rsidRPr="009D690A" w:rsidRDefault="009D690A" w:rsidP="009D690A">
      <w:pPr>
        <w:spacing w:line="360" w:lineRule="auto"/>
        <w:ind w:firstLineChars="196" w:firstLine="551"/>
        <w:rPr>
          <w:rFonts w:ascii="宋体" w:hAnsi="宋体"/>
          <w:sz w:val="24"/>
          <w:szCs w:val="24"/>
        </w:rPr>
      </w:pPr>
      <w:r>
        <w:rPr>
          <w:rFonts w:ascii="宋体" w:hAnsi="宋体" w:hint="eastAsia"/>
          <w:b/>
          <w:sz w:val="28"/>
          <w:szCs w:val="28"/>
        </w:rPr>
        <w:t xml:space="preserve">  </w:t>
      </w:r>
      <w:r w:rsidRPr="009D690A">
        <w:rPr>
          <w:rFonts w:ascii="宋体" w:hAnsi="宋体" w:hint="eastAsia"/>
          <w:sz w:val="24"/>
          <w:szCs w:val="24"/>
        </w:rPr>
        <w:t>2020年5月2</w:t>
      </w:r>
      <w:r w:rsidR="00D6721A">
        <w:rPr>
          <w:rFonts w:ascii="宋体" w:hAnsi="宋体"/>
          <w:sz w:val="24"/>
          <w:szCs w:val="24"/>
        </w:rPr>
        <w:t>9</w:t>
      </w:r>
      <w:r w:rsidRPr="009D690A">
        <w:rPr>
          <w:rFonts w:ascii="宋体" w:hAnsi="宋体" w:hint="eastAsia"/>
          <w:sz w:val="24"/>
          <w:szCs w:val="24"/>
        </w:rPr>
        <w:t>号8:00</w:t>
      </w:r>
    </w:p>
    <w:p w:rsidR="00C21ACB" w:rsidRDefault="0038270F">
      <w:pPr>
        <w:rPr>
          <w:rFonts w:ascii="宋体" w:hAnsi="宋体"/>
          <w:b/>
          <w:sz w:val="28"/>
          <w:szCs w:val="28"/>
        </w:rPr>
      </w:pPr>
      <w:r>
        <w:rPr>
          <w:rFonts w:ascii="宋体" w:hAnsi="宋体" w:hint="eastAsia"/>
          <w:b/>
          <w:sz w:val="28"/>
          <w:szCs w:val="28"/>
        </w:rPr>
        <w:t>十、其它</w:t>
      </w:r>
    </w:p>
    <w:p w:rsidR="00C21ACB" w:rsidRDefault="0038270F">
      <w:pPr>
        <w:spacing w:line="360" w:lineRule="auto"/>
        <w:ind w:firstLineChars="196" w:firstLine="470"/>
        <w:rPr>
          <w:rFonts w:ascii="宋体" w:hAnsi="宋体"/>
          <w:sz w:val="24"/>
          <w:szCs w:val="24"/>
        </w:rPr>
      </w:pPr>
      <w:r>
        <w:rPr>
          <w:rFonts w:ascii="宋体" w:hAnsi="宋体" w:hint="eastAsia"/>
          <w:sz w:val="24"/>
          <w:szCs w:val="24"/>
        </w:rPr>
        <w:t>请考生及时仔细阅读我校研究生院主页和学院主页的有关复试通知，请及时查收阅读和回复微信</w:t>
      </w:r>
      <w:r>
        <w:rPr>
          <w:rFonts w:ascii="宋体" w:hAnsi="宋体"/>
          <w:sz w:val="24"/>
          <w:szCs w:val="24"/>
        </w:rPr>
        <w:t>有关复试通知，</w:t>
      </w:r>
      <w:r>
        <w:rPr>
          <w:rFonts w:ascii="宋体" w:hAnsi="宋体" w:hint="eastAsia"/>
          <w:sz w:val="24"/>
          <w:szCs w:val="24"/>
        </w:rPr>
        <w:t>如遇学院规定与学校规定不符，遵照学校有关规定执行。</w:t>
      </w:r>
    </w:p>
    <w:p w:rsidR="00C21ACB" w:rsidRDefault="00C21ACB">
      <w:pPr>
        <w:spacing w:line="360" w:lineRule="auto"/>
        <w:ind w:firstLineChars="196" w:firstLine="470"/>
        <w:rPr>
          <w:rFonts w:ascii="宋体" w:hAnsi="宋体"/>
          <w:sz w:val="24"/>
          <w:szCs w:val="24"/>
        </w:rPr>
      </w:pPr>
    </w:p>
    <w:p w:rsidR="00C21ACB" w:rsidRDefault="00C21ACB">
      <w:pPr>
        <w:spacing w:line="360" w:lineRule="auto"/>
        <w:ind w:firstLineChars="196" w:firstLine="470"/>
        <w:rPr>
          <w:rFonts w:ascii="宋体" w:hAnsi="宋体"/>
          <w:sz w:val="24"/>
          <w:szCs w:val="24"/>
        </w:rPr>
      </w:pPr>
    </w:p>
    <w:p w:rsidR="00C21ACB" w:rsidRDefault="00C21ACB">
      <w:pPr>
        <w:spacing w:line="360" w:lineRule="auto"/>
        <w:ind w:firstLineChars="196" w:firstLine="470"/>
        <w:rPr>
          <w:rFonts w:ascii="宋体" w:hAnsi="宋体"/>
          <w:sz w:val="24"/>
          <w:szCs w:val="24"/>
        </w:rPr>
      </w:pPr>
    </w:p>
    <w:p w:rsidR="00C21ACB" w:rsidRDefault="0038270F">
      <w:pPr>
        <w:spacing w:line="360" w:lineRule="auto"/>
        <w:ind w:firstLineChars="196" w:firstLine="470"/>
        <w:jc w:val="center"/>
        <w:rPr>
          <w:rFonts w:ascii="宋体" w:hAnsi="宋体"/>
          <w:sz w:val="24"/>
          <w:szCs w:val="24"/>
        </w:rPr>
      </w:pPr>
      <w:r>
        <w:rPr>
          <w:rFonts w:ascii="宋体" w:hAnsi="宋体" w:hint="eastAsia"/>
          <w:sz w:val="24"/>
          <w:szCs w:val="24"/>
        </w:rPr>
        <w:t>经济管理学院</w:t>
      </w:r>
    </w:p>
    <w:p w:rsidR="00C21ACB" w:rsidRDefault="0038270F" w:rsidP="00031077">
      <w:pPr>
        <w:spacing w:line="360" w:lineRule="auto"/>
        <w:ind w:firstLineChars="196" w:firstLine="470"/>
        <w:jc w:val="center"/>
        <w:rPr>
          <w:rFonts w:ascii="宋体" w:hAnsi="宋体"/>
          <w:sz w:val="24"/>
          <w:szCs w:val="24"/>
        </w:rPr>
      </w:pPr>
      <w:r>
        <w:rPr>
          <w:rFonts w:ascii="宋体" w:hAnsi="宋体" w:hint="eastAsia"/>
          <w:sz w:val="24"/>
          <w:szCs w:val="24"/>
        </w:rPr>
        <w:t>2020年5月</w:t>
      </w:r>
      <w:r w:rsidR="009D690A">
        <w:rPr>
          <w:rFonts w:ascii="宋体" w:hAnsi="宋体"/>
          <w:sz w:val="24"/>
          <w:szCs w:val="24"/>
        </w:rPr>
        <w:t>2</w:t>
      </w:r>
      <w:r w:rsidR="00C5746B">
        <w:rPr>
          <w:rFonts w:ascii="宋体" w:hAnsi="宋体" w:hint="eastAsia"/>
          <w:sz w:val="24"/>
          <w:szCs w:val="24"/>
        </w:rPr>
        <w:t>6</w:t>
      </w:r>
      <w:r>
        <w:rPr>
          <w:rFonts w:ascii="宋体" w:hAnsi="宋体" w:hint="eastAsia"/>
          <w:sz w:val="24"/>
          <w:szCs w:val="24"/>
        </w:rPr>
        <w:t>日</w:t>
      </w: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262211" w:rsidRDefault="00262211" w:rsidP="00031077">
      <w:pPr>
        <w:spacing w:line="360" w:lineRule="auto"/>
        <w:ind w:firstLineChars="196" w:firstLine="470"/>
        <w:jc w:val="center"/>
        <w:rPr>
          <w:rFonts w:ascii="宋体" w:hAnsi="宋体"/>
          <w:sz w:val="24"/>
          <w:szCs w:val="24"/>
        </w:rPr>
      </w:pPr>
    </w:p>
    <w:p w:rsidR="00262211" w:rsidRDefault="00262211" w:rsidP="00031077">
      <w:pPr>
        <w:spacing w:line="360" w:lineRule="auto"/>
        <w:ind w:firstLineChars="196" w:firstLine="470"/>
        <w:jc w:val="center"/>
        <w:rPr>
          <w:rFonts w:ascii="宋体" w:hAnsi="宋体"/>
          <w:sz w:val="24"/>
          <w:szCs w:val="24"/>
        </w:rPr>
      </w:pPr>
    </w:p>
    <w:p w:rsidR="00262211" w:rsidRDefault="00262211" w:rsidP="00031077">
      <w:pPr>
        <w:spacing w:line="360" w:lineRule="auto"/>
        <w:ind w:firstLineChars="196" w:firstLine="470"/>
        <w:jc w:val="center"/>
        <w:rPr>
          <w:rFonts w:ascii="宋体" w:hAnsi="宋体"/>
          <w:sz w:val="24"/>
          <w:szCs w:val="24"/>
        </w:rPr>
      </w:pPr>
    </w:p>
    <w:p w:rsidR="00744450" w:rsidRDefault="00744450" w:rsidP="00031077">
      <w:pPr>
        <w:spacing w:line="360" w:lineRule="auto"/>
        <w:ind w:firstLineChars="196" w:firstLine="470"/>
        <w:jc w:val="center"/>
        <w:rPr>
          <w:rFonts w:ascii="宋体" w:hAnsi="宋体"/>
          <w:sz w:val="24"/>
          <w:szCs w:val="24"/>
        </w:rPr>
      </w:pPr>
    </w:p>
    <w:p w:rsidR="00744450" w:rsidRDefault="00262211" w:rsidP="00031077">
      <w:pPr>
        <w:spacing w:line="360" w:lineRule="auto"/>
        <w:ind w:firstLineChars="196" w:firstLine="470"/>
        <w:jc w:val="center"/>
        <w:rPr>
          <w:rFonts w:ascii="宋体" w:hAnsi="宋体"/>
          <w:kern w:val="0"/>
          <w:sz w:val="24"/>
          <w:szCs w:val="24"/>
        </w:rPr>
      </w:pPr>
      <w:r w:rsidRPr="00262211">
        <w:rPr>
          <w:rFonts w:ascii="宋体" w:hAnsi="宋体"/>
          <w:noProof/>
          <w:kern w:val="0"/>
          <w:sz w:val="24"/>
          <w:szCs w:val="24"/>
        </w:rPr>
        <w:drawing>
          <wp:inline distT="0" distB="0" distL="0" distR="0">
            <wp:extent cx="5940425" cy="4023461"/>
            <wp:effectExtent l="0" t="0" r="3175" b="0"/>
            <wp:docPr id="1" name="图片 1" descr="C:\Users\ADMINI~1\AppData\Local\Temp\WeChat Files\8259e4767a3937ee264c5c1073c99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259e4767a3937ee264c5c1073c992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023461"/>
                    </a:xfrm>
                    <a:prstGeom prst="rect">
                      <a:avLst/>
                    </a:prstGeom>
                    <a:noFill/>
                    <a:ln>
                      <a:noFill/>
                    </a:ln>
                  </pic:spPr>
                </pic:pic>
              </a:graphicData>
            </a:graphic>
          </wp:inline>
        </w:drawing>
      </w:r>
    </w:p>
    <w:sectPr w:rsidR="00744450" w:rsidSect="00744450">
      <w:pgSz w:w="11906" w:h="16838"/>
      <w:pgMar w:top="993" w:right="1133"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5C" w:rsidRDefault="00D9795C"/>
  </w:endnote>
  <w:endnote w:type="continuationSeparator" w:id="0">
    <w:p w:rsidR="00D9795C" w:rsidRDefault="00D9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5C" w:rsidRDefault="00D9795C"/>
  </w:footnote>
  <w:footnote w:type="continuationSeparator" w:id="0">
    <w:p w:rsidR="00D9795C" w:rsidRDefault="00D9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861C"/>
    <w:multiLevelType w:val="singleLevel"/>
    <w:tmpl w:val="0289861C"/>
    <w:lvl w:ilvl="0">
      <w:start w:val="1"/>
      <w:numFmt w:val="decimal"/>
      <w:lvlText w:val="%1."/>
      <w:lvlJc w:val="left"/>
      <w:pPr>
        <w:tabs>
          <w:tab w:val="left" w:pos="312"/>
        </w:tabs>
      </w:pPr>
    </w:lvl>
  </w:abstractNum>
  <w:abstractNum w:abstractNumId="1" w15:restartNumberingAfterBreak="0">
    <w:nsid w:val="68000714"/>
    <w:multiLevelType w:val="hybridMultilevel"/>
    <w:tmpl w:val="2E745E90"/>
    <w:lvl w:ilvl="0" w:tplc="4DAACF1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2CC56F8"/>
    <w:multiLevelType w:val="multilevel"/>
    <w:tmpl w:val="72CC56F8"/>
    <w:lvl w:ilvl="0">
      <w:start w:val="1"/>
      <w:numFmt w:val="japaneseCounting"/>
      <w:lvlText w:val="%1、"/>
      <w:lvlJc w:val="left"/>
      <w:pPr>
        <w:ind w:left="960" w:hanging="48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0B"/>
    <w:rsid w:val="00003F5C"/>
    <w:rsid w:val="0000447D"/>
    <w:rsid w:val="000051D5"/>
    <w:rsid w:val="0000610E"/>
    <w:rsid w:val="00014141"/>
    <w:rsid w:val="00031077"/>
    <w:rsid w:val="00033E12"/>
    <w:rsid w:val="0004245E"/>
    <w:rsid w:val="00073805"/>
    <w:rsid w:val="00082954"/>
    <w:rsid w:val="0009287E"/>
    <w:rsid w:val="001141B7"/>
    <w:rsid w:val="0011618C"/>
    <w:rsid w:val="00123E2F"/>
    <w:rsid w:val="00127916"/>
    <w:rsid w:val="00133C93"/>
    <w:rsid w:val="00142722"/>
    <w:rsid w:val="00151A33"/>
    <w:rsid w:val="001654F5"/>
    <w:rsid w:val="001974D4"/>
    <w:rsid w:val="001A4089"/>
    <w:rsid w:val="001A6A86"/>
    <w:rsid w:val="001C2B36"/>
    <w:rsid w:val="001C436E"/>
    <w:rsid w:val="001D400A"/>
    <w:rsid w:val="001E7C46"/>
    <w:rsid w:val="0022014D"/>
    <w:rsid w:val="002278BA"/>
    <w:rsid w:val="002448A5"/>
    <w:rsid w:val="00262211"/>
    <w:rsid w:val="0029487D"/>
    <w:rsid w:val="002A7A3B"/>
    <w:rsid w:val="002C1078"/>
    <w:rsid w:val="0030171D"/>
    <w:rsid w:val="00306C98"/>
    <w:rsid w:val="00376A02"/>
    <w:rsid w:val="00380E08"/>
    <w:rsid w:val="0038270F"/>
    <w:rsid w:val="0039172C"/>
    <w:rsid w:val="003B459B"/>
    <w:rsid w:val="003C70A0"/>
    <w:rsid w:val="003E78E3"/>
    <w:rsid w:val="003F238E"/>
    <w:rsid w:val="00401398"/>
    <w:rsid w:val="00402BF4"/>
    <w:rsid w:val="00420179"/>
    <w:rsid w:val="00444FE0"/>
    <w:rsid w:val="00452664"/>
    <w:rsid w:val="00462B2B"/>
    <w:rsid w:val="004646D8"/>
    <w:rsid w:val="00477CEF"/>
    <w:rsid w:val="00495B61"/>
    <w:rsid w:val="004B6A2D"/>
    <w:rsid w:val="004C154A"/>
    <w:rsid w:val="004D3F4B"/>
    <w:rsid w:val="00503E6F"/>
    <w:rsid w:val="00504B24"/>
    <w:rsid w:val="00520444"/>
    <w:rsid w:val="00542EDE"/>
    <w:rsid w:val="005660B8"/>
    <w:rsid w:val="005A6CCD"/>
    <w:rsid w:val="005A7CB0"/>
    <w:rsid w:val="005B75D3"/>
    <w:rsid w:val="005D08B0"/>
    <w:rsid w:val="005E6354"/>
    <w:rsid w:val="005F61D9"/>
    <w:rsid w:val="006037FA"/>
    <w:rsid w:val="00614E74"/>
    <w:rsid w:val="00634351"/>
    <w:rsid w:val="006748CF"/>
    <w:rsid w:val="006D3B26"/>
    <w:rsid w:val="006E25AB"/>
    <w:rsid w:val="006F57C2"/>
    <w:rsid w:val="00703FDC"/>
    <w:rsid w:val="00725246"/>
    <w:rsid w:val="007346C1"/>
    <w:rsid w:val="007400C5"/>
    <w:rsid w:val="0074263D"/>
    <w:rsid w:val="00744450"/>
    <w:rsid w:val="00751F2B"/>
    <w:rsid w:val="007830D3"/>
    <w:rsid w:val="007B25FB"/>
    <w:rsid w:val="008023FA"/>
    <w:rsid w:val="00804B36"/>
    <w:rsid w:val="00826DC4"/>
    <w:rsid w:val="00830A30"/>
    <w:rsid w:val="0086114E"/>
    <w:rsid w:val="00882327"/>
    <w:rsid w:val="0088236C"/>
    <w:rsid w:val="008A1A79"/>
    <w:rsid w:val="008A4B0A"/>
    <w:rsid w:val="008B57BD"/>
    <w:rsid w:val="008D59ED"/>
    <w:rsid w:val="008E03FC"/>
    <w:rsid w:val="00910A5A"/>
    <w:rsid w:val="009453E5"/>
    <w:rsid w:val="00951DA7"/>
    <w:rsid w:val="00952F7F"/>
    <w:rsid w:val="00964B5E"/>
    <w:rsid w:val="009669C0"/>
    <w:rsid w:val="00966B58"/>
    <w:rsid w:val="00977336"/>
    <w:rsid w:val="0098088D"/>
    <w:rsid w:val="009879F7"/>
    <w:rsid w:val="009902F6"/>
    <w:rsid w:val="009904D6"/>
    <w:rsid w:val="00991959"/>
    <w:rsid w:val="009A317A"/>
    <w:rsid w:val="009A51B0"/>
    <w:rsid w:val="009B5639"/>
    <w:rsid w:val="009B7334"/>
    <w:rsid w:val="009B78F1"/>
    <w:rsid w:val="009C7B5D"/>
    <w:rsid w:val="009D3F69"/>
    <w:rsid w:val="009D690A"/>
    <w:rsid w:val="009E4CE8"/>
    <w:rsid w:val="009F1D8B"/>
    <w:rsid w:val="00A006B3"/>
    <w:rsid w:val="00A07B42"/>
    <w:rsid w:val="00A21CF8"/>
    <w:rsid w:val="00A321DD"/>
    <w:rsid w:val="00A64F68"/>
    <w:rsid w:val="00A70648"/>
    <w:rsid w:val="00A72EA2"/>
    <w:rsid w:val="00AA2E2F"/>
    <w:rsid w:val="00AB0247"/>
    <w:rsid w:val="00AC562D"/>
    <w:rsid w:val="00AD25CC"/>
    <w:rsid w:val="00AE5511"/>
    <w:rsid w:val="00AF021D"/>
    <w:rsid w:val="00AF08B0"/>
    <w:rsid w:val="00AF2112"/>
    <w:rsid w:val="00B050C5"/>
    <w:rsid w:val="00B164AA"/>
    <w:rsid w:val="00B50529"/>
    <w:rsid w:val="00B57550"/>
    <w:rsid w:val="00B8060B"/>
    <w:rsid w:val="00B926E3"/>
    <w:rsid w:val="00BA56EF"/>
    <w:rsid w:val="00BB4D3E"/>
    <w:rsid w:val="00BB57A2"/>
    <w:rsid w:val="00C07E29"/>
    <w:rsid w:val="00C16631"/>
    <w:rsid w:val="00C21ACB"/>
    <w:rsid w:val="00C22B39"/>
    <w:rsid w:val="00C23CC0"/>
    <w:rsid w:val="00C303B5"/>
    <w:rsid w:val="00C35E16"/>
    <w:rsid w:val="00C5746B"/>
    <w:rsid w:val="00C80F85"/>
    <w:rsid w:val="00C95B45"/>
    <w:rsid w:val="00CB27F8"/>
    <w:rsid w:val="00D2185E"/>
    <w:rsid w:val="00D23D39"/>
    <w:rsid w:val="00D37058"/>
    <w:rsid w:val="00D51FB5"/>
    <w:rsid w:val="00D6721A"/>
    <w:rsid w:val="00D83959"/>
    <w:rsid w:val="00D95823"/>
    <w:rsid w:val="00D9795C"/>
    <w:rsid w:val="00DB3093"/>
    <w:rsid w:val="00DF4A16"/>
    <w:rsid w:val="00E03B15"/>
    <w:rsid w:val="00E541D4"/>
    <w:rsid w:val="00E5487C"/>
    <w:rsid w:val="00E577F5"/>
    <w:rsid w:val="00E57C10"/>
    <w:rsid w:val="00E677FC"/>
    <w:rsid w:val="00E76A96"/>
    <w:rsid w:val="00E86956"/>
    <w:rsid w:val="00E92B83"/>
    <w:rsid w:val="00EA1541"/>
    <w:rsid w:val="00EC3F36"/>
    <w:rsid w:val="00ED7929"/>
    <w:rsid w:val="00EE105E"/>
    <w:rsid w:val="00EE2C34"/>
    <w:rsid w:val="00EF150B"/>
    <w:rsid w:val="00F02A02"/>
    <w:rsid w:val="00F15B1C"/>
    <w:rsid w:val="00F20E02"/>
    <w:rsid w:val="00F44EF1"/>
    <w:rsid w:val="00F57CE8"/>
    <w:rsid w:val="00F715AD"/>
    <w:rsid w:val="00F83040"/>
    <w:rsid w:val="00F83803"/>
    <w:rsid w:val="00F839A2"/>
    <w:rsid w:val="00F87ECD"/>
    <w:rsid w:val="00F93A57"/>
    <w:rsid w:val="00F94045"/>
    <w:rsid w:val="00F96635"/>
    <w:rsid w:val="00FA32F6"/>
    <w:rsid w:val="00FB35EF"/>
    <w:rsid w:val="00FC184E"/>
    <w:rsid w:val="00FD2D5E"/>
    <w:rsid w:val="00FE245D"/>
    <w:rsid w:val="00FE2F55"/>
    <w:rsid w:val="00FE56DE"/>
    <w:rsid w:val="00FF2279"/>
    <w:rsid w:val="00FF37DC"/>
    <w:rsid w:val="03AD045D"/>
    <w:rsid w:val="07A42560"/>
    <w:rsid w:val="0CFE6B82"/>
    <w:rsid w:val="0E6D6B48"/>
    <w:rsid w:val="0FEA4F8C"/>
    <w:rsid w:val="1A4541F5"/>
    <w:rsid w:val="1C4D354C"/>
    <w:rsid w:val="1D800282"/>
    <w:rsid w:val="233F7E9C"/>
    <w:rsid w:val="28022B5C"/>
    <w:rsid w:val="282B75E8"/>
    <w:rsid w:val="2AB96874"/>
    <w:rsid w:val="2AEA6D25"/>
    <w:rsid w:val="2E8C37E2"/>
    <w:rsid w:val="32BC100D"/>
    <w:rsid w:val="351A0C32"/>
    <w:rsid w:val="36C252E2"/>
    <w:rsid w:val="388504EB"/>
    <w:rsid w:val="3A6F72FB"/>
    <w:rsid w:val="533A2D21"/>
    <w:rsid w:val="53873402"/>
    <w:rsid w:val="61AC7743"/>
    <w:rsid w:val="656E6135"/>
    <w:rsid w:val="66D10343"/>
    <w:rsid w:val="6F667FD3"/>
    <w:rsid w:val="73146FCD"/>
    <w:rsid w:val="7C31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5C5F1"/>
  <w15:docId w15:val="{8973CD21-172A-4F84-977E-1DFA4088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paragraph" w:customStyle="1" w:styleId="1">
    <w:name w:val="正文1"/>
    <w:qFormat/>
    <w:pPr>
      <w:jc w:val="both"/>
    </w:pPr>
    <w:rPr>
      <w:rFonts w:ascii="Calibri" w:hAnsi="Calibri" w:cs="宋体"/>
      <w:kern w:val="2"/>
      <w:sz w:val="21"/>
      <w:szCs w:val="21"/>
    </w:rPr>
  </w:style>
  <w:style w:type="paragraph" w:customStyle="1" w:styleId="Default">
    <w:name w:val="Default"/>
    <w:basedOn w:val="a"/>
    <w:qFormat/>
    <w:pPr>
      <w:autoSpaceDE w:val="0"/>
      <w:autoSpaceDN w:val="0"/>
      <w:adjustRightInd w:val="0"/>
      <w:jc w:val="left"/>
    </w:pPr>
    <w:rPr>
      <w:rFonts w:ascii="仿宋_GB2312" w:eastAsia="宋体" w:hAnsi="仿宋_GB2312" w:cs="宋体"/>
      <w:color w:val="000000"/>
      <w:kern w:val="0"/>
      <w:sz w:val="24"/>
      <w:szCs w:val="24"/>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Date"/>
    <w:basedOn w:val="a"/>
    <w:next w:val="a"/>
    <w:link w:val="ae"/>
    <w:uiPriority w:val="99"/>
    <w:semiHidden/>
    <w:unhideWhenUsed/>
    <w:rsid w:val="00744450"/>
    <w:pPr>
      <w:ind w:leftChars="2500" w:left="100"/>
    </w:pPr>
  </w:style>
  <w:style w:type="character" w:customStyle="1" w:styleId="ae">
    <w:name w:val="日期 字符"/>
    <w:basedOn w:val="a0"/>
    <w:link w:val="ad"/>
    <w:uiPriority w:val="99"/>
    <w:semiHidden/>
    <w:rsid w:val="0074445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CC168-28FE-4DC8-883E-E5601D89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662</Words>
  <Characters>3775</Characters>
  <Application>Microsoft Office Word</Application>
  <DocSecurity>0</DocSecurity>
  <Lines>31</Lines>
  <Paragraphs>8</Paragraphs>
  <ScaleCrop>false</ScaleCrop>
  <Company>ITSK.com</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5</cp:revision>
  <dcterms:created xsi:type="dcterms:W3CDTF">2020-05-26T09:48:00Z</dcterms:created>
  <dcterms:modified xsi:type="dcterms:W3CDTF">2020-05-26T10:34:00Z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