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6A949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7CA106F0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84"/>
      </w:tblGrid>
      <w:tr w14:paraId="028A5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10074FC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</w:t>
            </w:r>
          </w:p>
        </w:tc>
        <w:tc>
          <w:tcPr>
            <w:tcW w:w="1260" w:type="dxa"/>
            <w:vAlign w:val="center"/>
          </w:tcPr>
          <w:p w14:paraId="6E44DBD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刘文静</w:t>
            </w:r>
          </w:p>
        </w:tc>
        <w:tc>
          <w:tcPr>
            <w:tcW w:w="945" w:type="dxa"/>
            <w:vAlign w:val="center"/>
          </w:tcPr>
          <w:p w14:paraId="7C98B6A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3224EF1A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 w14:paraId="1CDC998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1C1A104B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579" w:type="dxa"/>
            <w:vAlign w:val="center"/>
          </w:tcPr>
          <w:p w14:paraId="3C20464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84" w:type="dxa"/>
            <w:vAlign w:val="center"/>
          </w:tcPr>
          <w:p w14:paraId="44BD9C4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</w:t>
            </w:r>
          </w:p>
        </w:tc>
      </w:tr>
      <w:tr w14:paraId="6ABC0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6217DE4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30173232"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共青团员</w:t>
            </w:r>
          </w:p>
        </w:tc>
        <w:tc>
          <w:tcPr>
            <w:tcW w:w="1765" w:type="dxa"/>
            <w:gridSpan w:val="3"/>
            <w:vAlign w:val="center"/>
          </w:tcPr>
          <w:p w14:paraId="509253CC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2CB9B4FA">
            <w:pPr>
              <w:adjustRightInd w:val="0"/>
              <w:snapToGrid w:val="0"/>
              <w:ind w:firstLine="280" w:firstLineChars="10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3/60（5%）、2/63（3.2%）</w:t>
            </w:r>
            <w:bookmarkStart w:id="0" w:name="_GoBack"/>
            <w:bookmarkEnd w:id="0"/>
          </w:p>
        </w:tc>
        <w:tc>
          <w:tcPr>
            <w:tcW w:w="1579" w:type="dxa"/>
            <w:vAlign w:val="center"/>
          </w:tcPr>
          <w:p w14:paraId="786F6EE5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6F4BD25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84" w:type="dxa"/>
            <w:vAlign w:val="center"/>
          </w:tcPr>
          <w:p w14:paraId="7976530C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392h</w:t>
            </w:r>
          </w:p>
        </w:tc>
      </w:tr>
      <w:tr w14:paraId="153CB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516C324A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500" w:type="dxa"/>
            <w:gridSpan w:val="8"/>
            <w:vAlign w:val="center"/>
          </w:tcPr>
          <w:p w14:paraId="5D6A1D73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中国石油大学（北京）马克思主义学院思想政治教育2022级</w:t>
            </w:r>
          </w:p>
        </w:tc>
      </w:tr>
      <w:tr w14:paraId="64D15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7185EABB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0D7D53C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500" w:type="dxa"/>
            <w:gridSpan w:val="8"/>
            <w:vAlign w:val="center"/>
          </w:tcPr>
          <w:p w14:paraId="23C4148F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校级三好学生、校级优秀团员、校级优秀学生干部</w:t>
            </w:r>
          </w:p>
        </w:tc>
      </w:tr>
      <w:tr w14:paraId="1A68F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219B57D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39DDD66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22BC7E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747A4AA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10662E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17DEB67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786286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130" w:type="dxa"/>
            <w:gridSpan w:val="9"/>
            <w:vAlign w:val="center"/>
          </w:tcPr>
          <w:p w14:paraId="77BE2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firstLine="420" w:firstLineChars="200"/>
              <w:textAlignment w:val="auto"/>
              <w:rPr>
                <w:rFonts w:hint="eastAsia" w:ascii="仿宋_GB2312" w:eastAsia="仿宋_GB2312"/>
                <w:sz w:val="21"/>
                <w:szCs w:val="32"/>
              </w:rPr>
            </w:pPr>
            <w:r>
              <w:rPr>
                <w:rFonts w:hint="eastAsia" w:ascii="仿宋_GB2312" w:eastAsia="仿宋_GB2312"/>
                <w:sz w:val="21"/>
                <w:szCs w:val="32"/>
              </w:rPr>
              <w:t>刘文静，共青团员，马克思主义学院思想政治教育专业22级2班学生，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担任马克思主义学院青年志愿者协会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主席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与班级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班长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，累计</w:t>
            </w:r>
            <w:r>
              <w:rPr>
                <w:rFonts w:hint="eastAsia" w:ascii="仿宋_GB2312" w:eastAsia="仿宋_GB2312"/>
                <w:sz w:val="21"/>
                <w:szCs w:val="32"/>
              </w:rPr>
              <w:t>志愿时长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654.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5h</w:t>
            </w:r>
            <w:r>
              <w:rPr>
                <w:rFonts w:hint="eastAsia" w:ascii="仿宋_GB2312" w:eastAsia="仿宋_GB2312"/>
                <w:sz w:val="21"/>
                <w:szCs w:val="32"/>
              </w:rPr>
              <w:t>。获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得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本年度国家奖学金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、</w:t>
            </w:r>
            <w:r>
              <w:rPr>
                <w:rFonts w:hint="eastAsia" w:ascii="仿宋_GB2312" w:eastAsia="仿宋_GB2312"/>
                <w:sz w:val="21"/>
                <w:szCs w:val="32"/>
              </w:rPr>
              <w:t>第十九届首都高校环境文化季低碳之星、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eastAsia="zh-CN"/>
              </w:rPr>
              <w:t>“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十佳十强·自立自强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eastAsia="zh-CN"/>
              </w:rPr>
              <w:t>”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大学生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、校</w:t>
            </w:r>
            <w:r>
              <w:rPr>
                <w:rFonts w:hint="eastAsia" w:ascii="仿宋_GB2312" w:eastAsia="仿宋_GB2312"/>
                <w:sz w:val="21"/>
                <w:szCs w:val="32"/>
              </w:rPr>
              <w:t>十佳志愿者、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校三好学生、校</w:t>
            </w:r>
            <w:r>
              <w:rPr>
                <w:rFonts w:hint="eastAsia" w:ascii="仿宋_GB2312" w:eastAsia="仿宋_GB2312"/>
                <w:sz w:val="21"/>
                <w:szCs w:val="32"/>
              </w:rPr>
              <w:t>优秀学生干部、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校</w:t>
            </w:r>
            <w:r>
              <w:rPr>
                <w:rFonts w:hint="eastAsia" w:ascii="仿宋_GB2312" w:eastAsia="仿宋_GB2312"/>
                <w:sz w:val="21"/>
                <w:szCs w:val="32"/>
              </w:rPr>
              <w:t>优秀团员等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荣誉称号8项</w:t>
            </w:r>
            <w:r>
              <w:rPr>
                <w:rFonts w:hint="eastAsia" w:ascii="仿宋_GB2312" w:eastAsia="仿宋_GB2312"/>
                <w:sz w:val="21"/>
                <w:szCs w:val="32"/>
              </w:rPr>
              <w:t>。</w:t>
            </w:r>
          </w:p>
          <w:p w14:paraId="5A965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2" w:firstLineChars="200"/>
              <w:textAlignment w:val="auto"/>
              <w:rPr>
                <w:rFonts w:hint="eastAsia" w:ascii="仿宋_GB2312" w:eastAsia="仿宋_GB2312"/>
                <w:sz w:val="21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笃学慎思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eastAsia="zh-CN"/>
              </w:rPr>
              <w:t>，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筑梦砥砺奋斗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eastAsia="zh-CN"/>
              </w:rPr>
              <w:t>。</w:t>
            </w:r>
            <w:r>
              <w:rPr>
                <w:rFonts w:hint="eastAsia" w:ascii="仿宋_GB2312" w:eastAsia="仿宋_GB2312"/>
                <w:sz w:val="21"/>
                <w:szCs w:val="32"/>
              </w:rPr>
              <w:t>学科优良率达到100%</w:t>
            </w:r>
            <w:r>
              <w:rPr>
                <w:rFonts w:hint="eastAsia" w:ascii="仿宋_GB2312" w:eastAsia="仿宋_GB2312"/>
                <w:sz w:val="21"/>
                <w:szCs w:val="32"/>
                <w:lang w:eastAsia="zh-CN"/>
              </w:rPr>
              <w:t>，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两年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专业成绩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/63</w:t>
            </w:r>
            <w:r>
              <w:rPr>
                <w:rFonts w:hint="eastAsia" w:ascii="仿宋_GB2312" w:eastAsia="仿宋_GB2312"/>
                <w:sz w:val="21"/>
                <w:szCs w:val="32"/>
              </w:rPr>
              <w:t>，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大二</w:t>
            </w:r>
            <w:r>
              <w:rPr>
                <w:rFonts w:hint="eastAsia" w:ascii="仿宋_GB2312" w:eastAsia="仿宋_GB2312"/>
                <w:sz w:val="21"/>
                <w:szCs w:val="32"/>
              </w:rPr>
              <w:t>综测排名2/63，积极参与学科竞赛，荣获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第六届中华经典诵写讲大赛国家级三等奖、</w:t>
            </w:r>
            <w:r>
              <w:rPr>
                <w:rFonts w:hint="eastAsia" w:ascii="仿宋_GB2312" w:eastAsia="仿宋_GB2312"/>
                <w:sz w:val="21"/>
                <w:szCs w:val="32"/>
              </w:rPr>
              <w:t>中国国际大学生创新大赛（2024）北京市银奖</w:t>
            </w:r>
            <w:r>
              <w:rPr>
                <w:rFonts w:hint="eastAsia" w:ascii="仿宋_GB2312" w:eastAsia="仿宋_GB2312"/>
                <w:sz w:val="21"/>
                <w:szCs w:val="3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1"/>
                <w:szCs w:val="32"/>
              </w:rPr>
              <w:t>“青创北京”2024年“挑战杯”首都大学生创业计划竞赛北京市银奖</w:t>
            </w:r>
            <w:r>
              <w:rPr>
                <w:rFonts w:hint="eastAsia" w:ascii="仿宋_GB2312" w:eastAsia="仿宋_GB2312"/>
                <w:sz w:val="21"/>
                <w:szCs w:val="32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1"/>
                <w:szCs w:val="32"/>
              </w:rPr>
              <w:t>全国大学生职业规划大赛北京市银奖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等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国家级奖项1项，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省部级奖项4项</w:t>
            </w:r>
            <w:r>
              <w:rPr>
                <w:rFonts w:hint="eastAsia" w:ascii="仿宋_GB2312" w:eastAsia="仿宋_GB2312"/>
                <w:sz w:val="21"/>
                <w:szCs w:val="32"/>
                <w:lang w:eastAsia="zh-CN"/>
              </w:rPr>
              <w:t>。</w:t>
            </w:r>
            <w:r>
              <w:rPr>
                <w:rFonts w:hint="eastAsia" w:ascii="仿宋_GB2312" w:eastAsia="仿宋_GB2312"/>
                <w:sz w:val="21"/>
                <w:szCs w:val="32"/>
              </w:rPr>
              <w:t>并不断提升自身外语能力，荣获第五届全国高校创新英语挑战赛词汇赛决赛一等奖、2023全国大学生英语阅读竞赛决赛二等奖等国家级奖项3项。</w:t>
            </w:r>
          </w:p>
          <w:p w14:paraId="45EC1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2" w:firstLineChars="200"/>
              <w:textAlignment w:val="auto"/>
              <w:rPr>
                <w:rFonts w:hint="eastAsia" w:ascii="仿宋_GB2312" w:eastAsia="仿宋_GB2312"/>
                <w:sz w:val="21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挺膺担当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eastAsia="zh-CN"/>
              </w:rPr>
              <w:t>，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无畏沐光前行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eastAsia="zh-CN"/>
              </w:rPr>
              <w:t>。</w:t>
            </w:r>
            <w:r>
              <w:rPr>
                <w:rFonts w:hint="eastAsia" w:ascii="仿宋_GB2312" w:eastAsia="仿宋_GB2312"/>
                <w:sz w:val="21"/>
                <w:szCs w:val="32"/>
              </w:rPr>
              <w:t>作为思政22-2班的班长，努力构建“思政22-2班和谐温暖大家庭”</w:t>
            </w:r>
            <w:r>
              <w:rPr>
                <w:rFonts w:hint="eastAsia" w:ascii="仿宋_GB2312" w:eastAsia="仿宋_GB2312"/>
                <w:sz w:val="21"/>
                <w:szCs w:val="32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在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院级班集体达标考核中获一等奖</w:t>
            </w:r>
            <w:r>
              <w:rPr>
                <w:rFonts w:hint="eastAsia" w:ascii="仿宋_GB2312" w:eastAsia="仿宋_GB2312"/>
                <w:sz w:val="21"/>
                <w:szCs w:val="32"/>
              </w:rPr>
              <w:t>。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作为青协骨干</w:t>
            </w:r>
            <w:r>
              <w:rPr>
                <w:rFonts w:hint="eastAsia" w:ascii="仿宋_GB2312" w:eastAsia="仿宋_GB2312"/>
                <w:sz w:val="21"/>
                <w:szCs w:val="32"/>
              </w:rPr>
              <w:t>，推动我校志愿服务品牌建设，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大二期间担任校青协支教部部长，</w:t>
            </w:r>
            <w:r>
              <w:rPr>
                <w:rFonts w:hint="eastAsia" w:ascii="仿宋_GB2312" w:eastAsia="仿宋_GB2312"/>
                <w:sz w:val="21"/>
                <w:szCs w:val="32"/>
              </w:rPr>
              <w:t>牵头外拓昌平区图书馆志愿服务项目</w:t>
            </w:r>
            <w:r>
              <w:rPr>
                <w:rFonts w:hint="eastAsia" w:ascii="仿宋_GB2312" w:eastAsia="仿宋_GB2312"/>
                <w:sz w:val="21"/>
                <w:szCs w:val="32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参与</w:t>
            </w:r>
            <w:r>
              <w:rPr>
                <w:rFonts w:hint="eastAsia" w:ascii="仿宋_GB2312" w:eastAsia="仿宋_GB2312"/>
                <w:sz w:val="21"/>
                <w:szCs w:val="32"/>
              </w:rPr>
              <w:t>组织中石大学生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通过</w:t>
            </w:r>
            <w:r>
              <w:rPr>
                <w:rFonts w:hint="eastAsia" w:ascii="仿宋_GB2312" w:eastAsia="仿宋_GB2312"/>
                <w:sz w:val="21"/>
                <w:szCs w:val="32"/>
              </w:rPr>
              <w:t>云支教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累计</w:t>
            </w:r>
            <w:r>
              <w:rPr>
                <w:rFonts w:hint="eastAsia" w:ascii="仿宋_GB2312" w:eastAsia="仿宋_GB2312"/>
                <w:sz w:val="21"/>
                <w:szCs w:val="32"/>
              </w:rPr>
              <w:t>为南华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县</w:t>
            </w:r>
            <w:r>
              <w:rPr>
                <w:rFonts w:hint="eastAsia" w:ascii="仿宋_GB2312" w:eastAsia="仿宋_GB2312"/>
                <w:sz w:val="21"/>
                <w:szCs w:val="32"/>
              </w:rPr>
              <w:t>捐赠价值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6万余元的图书与5000元爱眼物资</w:t>
            </w:r>
            <w:r>
              <w:rPr>
                <w:rFonts w:hint="eastAsia" w:ascii="仿宋_GB2312" w:eastAsia="仿宋_GB2312"/>
                <w:sz w:val="21"/>
                <w:szCs w:val="32"/>
              </w:rPr>
              <w:t>。部门所负责的中石大“大手拉小手，青春暖夕阳”志愿服务项目获评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2023年首都学雷锋志愿服务“五个100”先进典型最佳志愿服务项目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eastAsia="zh-CN"/>
              </w:rPr>
              <w:t>。</w:t>
            </w:r>
          </w:p>
          <w:p w14:paraId="20B6C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ind w:firstLine="422" w:firstLineChars="200"/>
              <w:textAlignment w:val="auto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eastAsia="zh-CN"/>
              </w:rPr>
              <w:t>行以致远，不舍青衿之志。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躬耕实践，贡献力量。所参与社会实践团队获2个校级二等奖、2个校级三等奖，实践事迹获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人民日报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、中国青年网等社会媒体报道；投身志愿，服务社会。参与我校对口云南省南华县线上支教、北京马拉松、青年防艾研讨会等大型志愿活动。获评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团中央“一起云支教”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优秀志愿者3次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，</w:t>
            </w:r>
            <w:r>
              <w:rPr>
                <w:rFonts w:hint="eastAsia" w:ascii="仿宋_GB2312" w:eastAsia="仿宋_GB2312"/>
                <w:sz w:val="21"/>
                <w:szCs w:val="32"/>
              </w:rPr>
              <w:t>北京市马拉松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优秀志愿者</w:t>
            </w:r>
            <w:r>
              <w:rPr>
                <w:rFonts w:hint="eastAsia" w:ascii="仿宋_GB2312" w:eastAsia="仿宋_GB2312"/>
                <w:sz w:val="21"/>
                <w:szCs w:val="32"/>
              </w:rPr>
              <w:t>，中石大十佳志愿者</w:t>
            </w:r>
            <w:r>
              <w:rPr>
                <w:rFonts w:hint="eastAsia" w:ascii="仿宋_GB2312" w:eastAsia="仿宋_GB2312"/>
                <w:sz w:val="21"/>
                <w:szCs w:val="32"/>
                <w:lang w:val="en-US" w:eastAsia="zh-CN"/>
              </w:rPr>
              <w:t>等荣誉称号；全面发展，有为青年。</w:t>
            </w:r>
            <w:r>
              <w:rPr>
                <w:rFonts w:hint="eastAsia" w:ascii="仿宋_GB2312" w:eastAsia="仿宋_GB2312"/>
                <w:sz w:val="21"/>
                <w:szCs w:val="32"/>
              </w:rPr>
              <w:t>坚持体育锻炼，大二学年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</w:rPr>
              <w:t>体测成绩2/6</w:t>
            </w:r>
            <w:r>
              <w:rPr>
                <w:rFonts w:hint="eastAsia" w:ascii="仿宋_GB2312" w:eastAsia="仿宋_GB2312"/>
                <w:b/>
                <w:bCs/>
                <w:sz w:val="21"/>
                <w:szCs w:val="32"/>
                <w:lang w:val="en-US" w:eastAsia="zh-CN"/>
              </w:rPr>
              <w:t>3，</w:t>
            </w:r>
            <w:r>
              <w:rPr>
                <w:rFonts w:hint="eastAsia" w:ascii="仿宋_GB2312" w:eastAsia="仿宋_GB2312"/>
                <w:sz w:val="21"/>
                <w:szCs w:val="32"/>
              </w:rPr>
              <w:t>在廉洁文化作品征集活动中所设计文创被推荐至北京市参与评审。</w:t>
            </w:r>
          </w:p>
        </w:tc>
      </w:tr>
      <w:tr w14:paraId="1FC6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121CB88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22553AC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A628C0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82568B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11302A5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16472B16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875" w:type="dxa"/>
            <w:gridSpan w:val="5"/>
            <w:vAlign w:val="center"/>
          </w:tcPr>
          <w:p w14:paraId="211550D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21BA3EE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30AD4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6CDDC4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8C2F113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780CFE0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72D1CEBF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B03A6D99-A73A-4AF0-A7EA-E7CAA7A7488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D5F07354-5664-44B8-94C7-F8D224E3931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A1NjY0MTQ4YjY4NTQ3MjVjNGFlODdiZmYyOTc0NzE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1FC2C01"/>
    <w:rsid w:val="291476A5"/>
    <w:rsid w:val="2A1130E5"/>
    <w:rsid w:val="2AC31382"/>
    <w:rsid w:val="2C000CE8"/>
    <w:rsid w:val="2F19494F"/>
    <w:rsid w:val="338B6AE4"/>
    <w:rsid w:val="490612E6"/>
    <w:rsid w:val="67151E53"/>
    <w:rsid w:val="7B7D3406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960</Words>
  <Characters>1012</Characters>
  <Lines>1</Lines>
  <Paragraphs>1</Paragraphs>
  <TotalTime>34</TotalTime>
  <ScaleCrop>false</ScaleCrop>
  <LinksUpToDate>false</LinksUpToDate>
  <CharactersWithSpaces>1105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六鱼火山</cp:lastModifiedBy>
  <dcterms:modified xsi:type="dcterms:W3CDTF">2024-11-18T04:15:36Z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7231806FD2A9EB3E07D20E64E75C45CF</vt:lpwstr>
  </property>
</Properties>
</file>