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73CD453" w14:textId="77777777" w:rsidR="00987D63" w:rsidRDefault="00000000">
      <w:pPr>
        <w:jc w:val="left"/>
        <w:rPr>
          <w:rFonts w:ascii="仿宋_GB2312" w:eastAsia="仿宋_GB2312"/>
          <w:sz w:val="24"/>
          <w:szCs w:val="20"/>
        </w:rPr>
      </w:pPr>
      <w:r>
        <w:rPr>
          <w:rFonts w:ascii="仿宋_GB2312" w:eastAsia="仿宋_GB2312" w:hint="eastAsia"/>
          <w:sz w:val="24"/>
          <w:szCs w:val="20"/>
        </w:rPr>
        <w:t>附件</w:t>
      </w:r>
      <w:r>
        <w:rPr>
          <w:rFonts w:ascii="仿宋_GB2312" w:eastAsia="仿宋_GB2312"/>
          <w:sz w:val="24"/>
          <w:szCs w:val="20"/>
        </w:rPr>
        <w:t>3</w:t>
      </w:r>
      <w:r>
        <w:rPr>
          <w:rFonts w:ascii="仿宋_GB2312" w:eastAsia="仿宋_GB2312" w:hint="eastAsia"/>
          <w:sz w:val="24"/>
          <w:szCs w:val="20"/>
        </w:rPr>
        <w:t>：</w:t>
      </w:r>
    </w:p>
    <w:p w14:paraId="2318A94D" w14:textId="77777777" w:rsidR="00987D63" w:rsidRDefault="00000000">
      <w:pPr>
        <w:spacing w:line="720" w:lineRule="auto"/>
        <w:jc w:val="center"/>
        <w:rPr>
          <w:rFonts w:ascii="方正小标宋简体" w:eastAsia="方正小标宋简体" w:hAnsi="宋体" w:hint="eastAsia"/>
          <w:bCs/>
          <w:sz w:val="36"/>
          <w:szCs w:val="36"/>
        </w:rPr>
      </w:pPr>
      <w:r>
        <w:rPr>
          <w:rFonts w:ascii="方正小标宋简体" w:eastAsia="方正小标宋简体" w:hAnsi="宋体" w:hint="eastAsia"/>
          <w:bCs/>
          <w:sz w:val="36"/>
          <w:szCs w:val="36"/>
        </w:rPr>
        <w:t>北京市优秀学生干部登记表</w:t>
      </w:r>
    </w:p>
    <w:tbl>
      <w:tblPr>
        <w:tblW w:w="878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35"/>
        <w:gridCol w:w="630"/>
        <w:gridCol w:w="1260"/>
        <w:gridCol w:w="945"/>
        <w:gridCol w:w="420"/>
        <w:gridCol w:w="400"/>
        <w:gridCol w:w="992"/>
        <w:gridCol w:w="920"/>
        <w:gridCol w:w="1579"/>
        <w:gridCol w:w="903"/>
      </w:tblGrid>
      <w:tr w:rsidR="00987D63" w14:paraId="77F45FD9" w14:textId="77777777">
        <w:trPr>
          <w:cantSplit/>
          <w:trHeight w:val="676"/>
          <w:jc w:val="center"/>
        </w:trPr>
        <w:tc>
          <w:tcPr>
            <w:tcW w:w="1365" w:type="dxa"/>
            <w:gridSpan w:val="2"/>
            <w:tcBorders>
              <w:bottom w:val="nil"/>
            </w:tcBorders>
            <w:vAlign w:val="center"/>
          </w:tcPr>
          <w:p w14:paraId="6359AB31" w14:textId="77777777" w:rsidR="00987D63" w:rsidRPr="00671D98" w:rsidRDefault="00000000">
            <w:pPr>
              <w:adjustRightInd w:val="0"/>
              <w:snapToGrid w:val="0"/>
              <w:rPr>
                <w:rFonts w:ascii="仿宋_GB2312" w:eastAsia="仿宋_GB2312"/>
                <w:sz w:val="28"/>
                <w:szCs w:val="28"/>
              </w:rPr>
            </w:pPr>
            <w:r w:rsidRPr="00671D98">
              <w:rPr>
                <w:rFonts w:ascii="仿宋_GB2312" w:eastAsia="仿宋_GB2312" w:hint="eastAsia"/>
                <w:sz w:val="28"/>
                <w:szCs w:val="28"/>
              </w:rPr>
              <w:t xml:space="preserve">姓    名      </w:t>
            </w:r>
          </w:p>
        </w:tc>
        <w:tc>
          <w:tcPr>
            <w:tcW w:w="1260" w:type="dxa"/>
            <w:vAlign w:val="center"/>
          </w:tcPr>
          <w:p w14:paraId="11D46681" w14:textId="77777777" w:rsidR="00987D63" w:rsidRPr="00671D98" w:rsidRDefault="00000000">
            <w:pPr>
              <w:adjustRightInd w:val="0"/>
              <w:snapToGrid w:val="0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71D98">
              <w:rPr>
                <w:rFonts w:ascii="仿宋_GB2312" w:eastAsia="仿宋_GB2312" w:hint="eastAsia"/>
                <w:sz w:val="28"/>
                <w:szCs w:val="28"/>
              </w:rPr>
              <w:t>张智栋</w:t>
            </w:r>
          </w:p>
        </w:tc>
        <w:tc>
          <w:tcPr>
            <w:tcW w:w="945" w:type="dxa"/>
            <w:vAlign w:val="center"/>
          </w:tcPr>
          <w:p w14:paraId="4F9189C3" w14:textId="77777777" w:rsidR="00987D63" w:rsidRPr="00671D98" w:rsidRDefault="00000000">
            <w:pPr>
              <w:adjustRightInd w:val="0"/>
              <w:snapToGrid w:val="0"/>
              <w:rPr>
                <w:rFonts w:ascii="仿宋_GB2312" w:eastAsia="仿宋_GB2312"/>
                <w:sz w:val="28"/>
                <w:szCs w:val="28"/>
              </w:rPr>
            </w:pPr>
            <w:r w:rsidRPr="00671D98">
              <w:rPr>
                <w:rFonts w:ascii="仿宋_GB2312" w:eastAsia="仿宋_GB2312" w:hint="eastAsia"/>
                <w:sz w:val="28"/>
                <w:szCs w:val="28"/>
              </w:rPr>
              <w:t>性 别</w:t>
            </w:r>
          </w:p>
        </w:tc>
        <w:tc>
          <w:tcPr>
            <w:tcW w:w="820" w:type="dxa"/>
            <w:gridSpan w:val="2"/>
            <w:vAlign w:val="center"/>
          </w:tcPr>
          <w:p w14:paraId="2784FBDC" w14:textId="77777777" w:rsidR="00987D63" w:rsidRPr="00671D98" w:rsidRDefault="00000000">
            <w:pPr>
              <w:adjustRightInd w:val="0"/>
              <w:snapToGrid w:val="0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71D98">
              <w:rPr>
                <w:rFonts w:ascii="仿宋_GB2312" w:eastAsia="仿宋_GB2312" w:hint="eastAsia"/>
                <w:sz w:val="28"/>
                <w:szCs w:val="28"/>
              </w:rPr>
              <w:t>男</w:t>
            </w:r>
          </w:p>
        </w:tc>
        <w:tc>
          <w:tcPr>
            <w:tcW w:w="992" w:type="dxa"/>
            <w:vAlign w:val="center"/>
          </w:tcPr>
          <w:p w14:paraId="6A9261B3" w14:textId="77777777" w:rsidR="00987D63" w:rsidRPr="00671D98" w:rsidRDefault="00000000">
            <w:pPr>
              <w:adjustRightInd w:val="0"/>
              <w:snapToGrid w:val="0"/>
              <w:rPr>
                <w:rFonts w:ascii="仿宋_GB2312" w:eastAsia="仿宋_GB2312"/>
                <w:sz w:val="28"/>
                <w:szCs w:val="28"/>
              </w:rPr>
            </w:pPr>
            <w:r w:rsidRPr="00671D98">
              <w:rPr>
                <w:rFonts w:ascii="仿宋_GB2312" w:eastAsia="仿宋_GB2312" w:hint="eastAsia"/>
                <w:sz w:val="28"/>
                <w:szCs w:val="28"/>
              </w:rPr>
              <w:t>年 龄</w:t>
            </w:r>
          </w:p>
        </w:tc>
        <w:tc>
          <w:tcPr>
            <w:tcW w:w="920" w:type="dxa"/>
            <w:vAlign w:val="center"/>
          </w:tcPr>
          <w:p w14:paraId="203AFA10" w14:textId="77777777" w:rsidR="00987D63" w:rsidRPr="00671D98" w:rsidRDefault="00000000">
            <w:pPr>
              <w:adjustRightInd w:val="0"/>
              <w:snapToGrid w:val="0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71D98">
              <w:rPr>
                <w:rFonts w:ascii="仿宋_GB2312" w:eastAsia="仿宋_GB2312" w:hint="eastAsia"/>
                <w:sz w:val="28"/>
                <w:szCs w:val="28"/>
              </w:rPr>
              <w:t>2</w:t>
            </w:r>
            <w:r w:rsidRPr="00671D98">
              <w:rPr>
                <w:rFonts w:ascii="仿宋_GB2312" w:eastAsia="仿宋_GB2312"/>
                <w:sz w:val="28"/>
                <w:szCs w:val="28"/>
              </w:rPr>
              <w:t>4</w:t>
            </w:r>
          </w:p>
        </w:tc>
        <w:tc>
          <w:tcPr>
            <w:tcW w:w="1579" w:type="dxa"/>
            <w:vAlign w:val="center"/>
          </w:tcPr>
          <w:p w14:paraId="14D3E4CF" w14:textId="77777777" w:rsidR="00987D63" w:rsidRPr="00671D98" w:rsidRDefault="00000000">
            <w:pPr>
              <w:adjustRightInd w:val="0"/>
              <w:snapToGrid w:val="0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71D98">
              <w:rPr>
                <w:rFonts w:ascii="仿宋_GB2312" w:eastAsia="仿宋_GB2312" w:hint="eastAsia"/>
                <w:sz w:val="28"/>
                <w:szCs w:val="28"/>
              </w:rPr>
              <w:t>民 族</w:t>
            </w:r>
          </w:p>
        </w:tc>
        <w:tc>
          <w:tcPr>
            <w:tcW w:w="903" w:type="dxa"/>
            <w:vAlign w:val="center"/>
          </w:tcPr>
          <w:p w14:paraId="1B90FF65" w14:textId="77777777" w:rsidR="00987D63" w:rsidRPr="00671D98" w:rsidRDefault="00000000">
            <w:pPr>
              <w:adjustRightInd w:val="0"/>
              <w:snapToGrid w:val="0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71D98">
              <w:rPr>
                <w:rFonts w:ascii="仿宋_GB2312" w:eastAsia="仿宋_GB2312" w:hint="eastAsia"/>
                <w:sz w:val="28"/>
                <w:szCs w:val="28"/>
              </w:rPr>
              <w:t>汉</w:t>
            </w:r>
          </w:p>
        </w:tc>
      </w:tr>
      <w:tr w:rsidR="00987D63" w14:paraId="2846CC6C" w14:textId="77777777">
        <w:trPr>
          <w:cantSplit/>
          <w:trHeight w:val="219"/>
          <w:jc w:val="center"/>
        </w:trPr>
        <w:tc>
          <w:tcPr>
            <w:tcW w:w="1365" w:type="dxa"/>
            <w:gridSpan w:val="2"/>
            <w:vAlign w:val="center"/>
          </w:tcPr>
          <w:p w14:paraId="202ECF6A" w14:textId="77777777" w:rsidR="00987D63" w:rsidRPr="00671D98" w:rsidRDefault="00000000">
            <w:pPr>
              <w:adjustRightInd w:val="0"/>
              <w:snapToGrid w:val="0"/>
              <w:rPr>
                <w:rFonts w:ascii="仿宋_GB2312" w:eastAsia="仿宋_GB2312"/>
                <w:sz w:val="28"/>
                <w:szCs w:val="28"/>
              </w:rPr>
            </w:pPr>
            <w:r w:rsidRPr="00671D98">
              <w:rPr>
                <w:rFonts w:ascii="仿宋_GB2312" w:eastAsia="仿宋_GB2312" w:hint="eastAsia"/>
                <w:sz w:val="28"/>
                <w:szCs w:val="28"/>
              </w:rPr>
              <w:t>政治面貌</w:t>
            </w:r>
          </w:p>
        </w:tc>
        <w:tc>
          <w:tcPr>
            <w:tcW w:w="1260" w:type="dxa"/>
            <w:vAlign w:val="center"/>
          </w:tcPr>
          <w:p w14:paraId="56529971" w14:textId="77777777" w:rsidR="00987D63" w:rsidRPr="00671D98" w:rsidRDefault="00000000">
            <w:pPr>
              <w:adjustRightInd w:val="0"/>
              <w:snapToGrid w:val="0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71D98">
              <w:rPr>
                <w:rFonts w:ascii="仿宋_GB2312" w:eastAsia="仿宋_GB2312" w:hint="eastAsia"/>
                <w:sz w:val="28"/>
                <w:szCs w:val="28"/>
              </w:rPr>
              <w:t>中共预备党员</w:t>
            </w:r>
          </w:p>
        </w:tc>
        <w:tc>
          <w:tcPr>
            <w:tcW w:w="1765" w:type="dxa"/>
            <w:gridSpan w:val="3"/>
            <w:vAlign w:val="center"/>
          </w:tcPr>
          <w:p w14:paraId="2AC88F34" w14:textId="77777777" w:rsidR="00987D63" w:rsidRPr="00671D98" w:rsidRDefault="00000000">
            <w:pPr>
              <w:adjustRightInd w:val="0"/>
              <w:snapToGrid w:val="0"/>
              <w:jc w:val="center"/>
              <w:rPr>
                <w:rFonts w:ascii="仿宋_GB2312" w:eastAsia="仿宋_GB2312"/>
                <w:sz w:val="28"/>
                <w:szCs w:val="28"/>
                <w:lang w:eastAsia="zh-Hans"/>
              </w:rPr>
            </w:pPr>
            <w:r w:rsidRPr="00671D98">
              <w:rPr>
                <w:rFonts w:ascii="仿宋_GB2312" w:eastAsia="仿宋_GB2312" w:hint="eastAsia"/>
                <w:sz w:val="28"/>
                <w:szCs w:val="28"/>
              </w:rPr>
              <w:t>排名/总人数（百分比）</w:t>
            </w:r>
          </w:p>
        </w:tc>
        <w:tc>
          <w:tcPr>
            <w:tcW w:w="1912" w:type="dxa"/>
            <w:gridSpan w:val="2"/>
            <w:vAlign w:val="center"/>
          </w:tcPr>
          <w:p w14:paraId="3E55F00E" w14:textId="77777777" w:rsidR="00987D63" w:rsidRPr="00671D98" w:rsidRDefault="00000000">
            <w:pPr>
              <w:adjustRightInd w:val="0"/>
              <w:snapToGrid w:val="0"/>
              <w:ind w:firstLineChars="100" w:firstLine="280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71D98">
              <w:rPr>
                <w:rFonts w:ascii="仿宋_GB2312" w:eastAsia="仿宋_GB2312"/>
                <w:sz w:val="28"/>
                <w:szCs w:val="28"/>
              </w:rPr>
              <w:t>1</w:t>
            </w:r>
            <w:r w:rsidRPr="00671D98">
              <w:rPr>
                <w:rFonts w:ascii="仿宋_GB2312" w:eastAsia="仿宋_GB2312" w:hint="eastAsia"/>
                <w:sz w:val="28"/>
                <w:szCs w:val="28"/>
              </w:rPr>
              <w:t>/</w:t>
            </w:r>
            <w:r w:rsidRPr="00671D98">
              <w:rPr>
                <w:rFonts w:ascii="仿宋_GB2312" w:eastAsia="仿宋_GB2312"/>
                <w:sz w:val="28"/>
                <w:szCs w:val="28"/>
              </w:rPr>
              <w:t>32</w:t>
            </w:r>
            <w:r w:rsidRPr="00671D98">
              <w:rPr>
                <w:rFonts w:ascii="仿宋_GB2312" w:eastAsia="仿宋_GB2312" w:hint="eastAsia"/>
                <w:sz w:val="28"/>
                <w:szCs w:val="28"/>
              </w:rPr>
              <w:t>（</w:t>
            </w:r>
            <w:r w:rsidRPr="00671D98">
              <w:rPr>
                <w:rFonts w:ascii="仿宋_GB2312" w:eastAsia="仿宋_GB2312"/>
                <w:sz w:val="28"/>
                <w:szCs w:val="28"/>
              </w:rPr>
              <w:t>3%</w:t>
            </w:r>
            <w:r w:rsidRPr="00671D98">
              <w:rPr>
                <w:rFonts w:ascii="仿宋_GB2312" w:eastAsia="仿宋_GB2312" w:hint="eastAsia"/>
                <w:sz w:val="28"/>
                <w:szCs w:val="28"/>
              </w:rPr>
              <w:t>）</w:t>
            </w:r>
          </w:p>
        </w:tc>
        <w:tc>
          <w:tcPr>
            <w:tcW w:w="1579" w:type="dxa"/>
            <w:vAlign w:val="center"/>
          </w:tcPr>
          <w:p w14:paraId="2727AD83" w14:textId="77777777" w:rsidR="00987D63" w:rsidRPr="00671D98" w:rsidRDefault="00000000">
            <w:pPr>
              <w:adjustRightInd w:val="0"/>
              <w:snapToGrid w:val="0"/>
              <w:jc w:val="center"/>
              <w:rPr>
                <w:rFonts w:ascii="仿宋_GB2312" w:eastAsia="仿宋_GB2312"/>
                <w:sz w:val="28"/>
                <w:szCs w:val="28"/>
                <w:lang w:eastAsia="zh-Hans"/>
              </w:rPr>
            </w:pPr>
            <w:r w:rsidRPr="00671D98">
              <w:rPr>
                <w:rFonts w:ascii="仿宋_GB2312" w:eastAsia="仿宋_GB2312" w:hint="eastAsia"/>
                <w:sz w:val="28"/>
                <w:szCs w:val="28"/>
                <w:lang w:eastAsia="zh-Hans"/>
              </w:rPr>
              <w:t>年度志愿</w:t>
            </w:r>
          </w:p>
          <w:p w14:paraId="68870818" w14:textId="77777777" w:rsidR="00987D63" w:rsidRPr="00671D98" w:rsidRDefault="00000000">
            <w:pPr>
              <w:adjustRightInd w:val="0"/>
              <w:snapToGrid w:val="0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71D98">
              <w:rPr>
                <w:rFonts w:ascii="仿宋_GB2312" w:eastAsia="仿宋_GB2312" w:hint="eastAsia"/>
                <w:sz w:val="28"/>
                <w:szCs w:val="28"/>
                <w:lang w:eastAsia="zh-Hans"/>
              </w:rPr>
              <w:t>服务时长</w:t>
            </w:r>
          </w:p>
        </w:tc>
        <w:tc>
          <w:tcPr>
            <w:tcW w:w="903" w:type="dxa"/>
            <w:vAlign w:val="center"/>
          </w:tcPr>
          <w:p w14:paraId="07558080" w14:textId="77777777" w:rsidR="00987D63" w:rsidRPr="00671D98" w:rsidRDefault="00000000">
            <w:pPr>
              <w:adjustRightInd w:val="0"/>
              <w:snapToGrid w:val="0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71D98">
              <w:rPr>
                <w:rFonts w:ascii="仿宋_GB2312" w:eastAsia="仿宋_GB2312" w:hint="eastAsia"/>
                <w:sz w:val="28"/>
                <w:szCs w:val="28"/>
              </w:rPr>
              <w:t>1</w:t>
            </w:r>
            <w:r w:rsidRPr="00671D98">
              <w:rPr>
                <w:rFonts w:ascii="仿宋_GB2312" w:eastAsia="仿宋_GB2312"/>
                <w:sz w:val="28"/>
                <w:szCs w:val="28"/>
              </w:rPr>
              <w:t>49h</w:t>
            </w:r>
          </w:p>
        </w:tc>
      </w:tr>
      <w:tr w:rsidR="00987D63" w14:paraId="42FC3B43" w14:textId="77777777">
        <w:trPr>
          <w:cantSplit/>
          <w:trHeight w:val="580"/>
          <w:jc w:val="center"/>
        </w:trPr>
        <w:tc>
          <w:tcPr>
            <w:tcW w:w="1365" w:type="dxa"/>
            <w:gridSpan w:val="2"/>
            <w:vAlign w:val="center"/>
          </w:tcPr>
          <w:p w14:paraId="4C6AD381" w14:textId="77777777" w:rsidR="00987D63" w:rsidRPr="00671D98" w:rsidRDefault="00000000">
            <w:pPr>
              <w:adjustRightInd w:val="0"/>
              <w:snapToGrid w:val="0"/>
              <w:rPr>
                <w:rFonts w:ascii="仿宋_GB2312" w:eastAsia="仿宋_GB2312"/>
                <w:sz w:val="28"/>
                <w:szCs w:val="28"/>
              </w:rPr>
            </w:pPr>
            <w:r w:rsidRPr="00671D98">
              <w:rPr>
                <w:rFonts w:ascii="仿宋_GB2312" w:eastAsia="仿宋_GB2312" w:hint="eastAsia"/>
                <w:sz w:val="28"/>
                <w:szCs w:val="28"/>
              </w:rPr>
              <w:t>单    位</w:t>
            </w:r>
          </w:p>
        </w:tc>
        <w:tc>
          <w:tcPr>
            <w:tcW w:w="7419" w:type="dxa"/>
            <w:gridSpan w:val="8"/>
            <w:vAlign w:val="center"/>
          </w:tcPr>
          <w:p w14:paraId="38A51FB0" w14:textId="77777777" w:rsidR="00987D63" w:rsidRPr="00671D98" w:rsidRDefault="00000000">
            <w:pPr>
              <w:adjustRightInd w:val="0"/>
              <w:snapToGrid w:val="0"/>
              <w:rPr>
                <w:rFonts w:ascii="仿宋_GB2312" w:eastAsia="仿宋_GB2312"/>
                <w:sz w:val="28"/>
                <w:szCs w:val="28"/>
              </w:rPr>
            </w:pPr>
            <w:r w:rsidRPr="00671D98">
              <w:rPr>
                <w:rFonts w:ascii="仿宋_GB2312" w:eastAsia="仿宋_GB2312" w:hint="eastAsia"/>
                <w:sz w:val="28"/>
                <w:szCs w:val="28"/>
              </w:rPr>
              <w:t>中国石油大学（北京）安全与海洋工程学院石油与天然气工程2</w:t>
            </w:r>
            <w:r w:rsidRPr="00671D98">
              <w:rPr>
                <w:rFonts w:ascii="仿宋_GB2312" w:eastAsia="仿宋_GB2312"/>
                <w:sz w:val="28"/>
                <w:szCs w:val="28"/>
              </w:rPr>
              <w:t>3</w:t>
            </w:r>
            <w:r w:rsidRPr="00671D98">
              <w:rPr>
                <w:rFonts w:ascii="仿宋_GB2312" w:eastAsia="仿宋_GB2312" w:hint="eastAsia"/>
                <w:sz w:val="28"/>
                <w:szCs w:val="28"/>
              </w:rPr>
              <w:t>级硕士</w:t>
            </w:r>
          </w:p>
        </w:tc>
      </w:tr>
      <w:tr w:rsidR="00987D63" w14:paraId="6814F30A" w14:textId="77777777">
        <w:trPr>
          <w:trHeight w:val="673"/>
          <w:jc w:val="center"/>
        </w:trPr>
        <w:tc>
          <w:tcPr>
            <w:tcW w:w="1365" w:type="dxa"/>
            <w:gridSpan w:val="2"/>
            <w:vAlign w:val="center"/>
          </w:tcPr>
          <w:p w14:paraId="7107D38C" w14:textId="77777777" w:rsidR="00987D63" w:rsidRPr="00671D98" w:rsidRDefault="00000000">
            <w:pPr>
              <w:adjustRightInd w:val="0"/>
              <w:snapToGrid w:val="0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71D98">
              <w:rPr>
                <w:rFonts w:ascii="仿宋_GB2312" w:eastAsia="仿宋_GB2312" w:hint="eastAsia"/>
                <w:sz w:val="28"/>
                <w:szCs w:val="28"/>
              </w:rPr>
              <w:t xml:space="preserve">校 级 </w:t>
            </w:r>
          </w:p>
          <w:p w14:paraId="7658F77D" w14:textId="77777777" w:rsidR="00987D63" w:rsidRPr="00671D98" w:rsidRDefault="00000000">
            <w:pPr>
              <w:adjustRightInd w:val="0"/>
              <w:snapToGrid w:val="0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71D98">
              <w:rPr>
                <w:rFonts w:ascii="仿宋_GB2312" w:eastAsia="仿宋_GB2312" w:hint="eastAsia"/>
                <w:sz w:val="28"/>
                <w:szCs w:val="28"/>
              </w:rPr>
              <w:t>相关荣誉</w:t>
            </w:r>
          </w:p>
        </w:tc>
        <w:tc>
          <w:tcPr>
            <w:tcW w:w="7419" w:type="dxa"/>
            <w:gridSpan w:val="8"/>
            <w:vAlign w:val="center"/>
          </w:tcPr>
          <w:p w14:paraId="2C659A3A" w14:textId="77777777" w:rsidR="00987D63" w:rsidRPr="00671D98" w:rsidRDefault="00000000">
            <w:pPr>
              <w:adjustRightInd w:val="0"/>
              <w:snapToGrid w:val="0"/>
              <w:rPr>
                <w:rFonts w:ascii="仿宋_GB2312" w:eastAsia="仿宋_GB2312"/>
                <w:sz w:val="28"/>
                <w:szCs w:val="28"/>
              </w:rPr>
            </w:pPr>
            <w:r w:rsidRPr="00671D98">
              <w:rPr>
                <w:rFonts w:ascii="仿宋_GB2312" w:eastAsia="仿宋_GB2312" w:hint="eastAsia"/>
                <w:sz w:val="28"/>
                <w:szCs w:val="28"/>
              </w:rPr>
              <w:t>三好学生、优秀学生干部、社会实践先进个人、优秀防疫志愿者</w:t>
            </w:r>
          </w:p>
        </w:tc>
      </w:tr>
      <w:tr w:rsidR="00987D63" w14:paraId="7CAF86AB" w14:textId="77777777">
        <w:trPr>
          <w:trHeight w:val="5172"/>
          <w:jc w:val="center"/>
        </w:trPr>
        <w:tc>
          <w:tcPr>
            <w:tcW w:w="735" w:type="dxa"/>
            <w:vAlign w:val="center"/>
          </w:tcPr>
          <w:p w14:paraId="708DDFC5" w14:textId="77777777" w:rsidR="00987D63" w:rsidRDefault="00000000">
            <w:pPr>
              <w:ind w:left="111"/>
              <w:jc w:val="center"/>
              <w:rPr>
                <w:rFonts w:ascii="仿宋_GB2312" w:eastAsia="仿宋_GB2312"/>
                <w:sz w:val="28"/>
              </w:rPr>
            </w:pPr>
            <w:r>
              <w:rPr>
                <w:rFonts w:ascii="仿宋_GB2312" w:eastAsia="仿宋_GB2312" w:hint="eastAsia"/>
                <w:sz w:val="28"/>
              </w:rPr>
              <w:t>主</w:t>
            </w:r>
          </w:p>
          <w:p w14:paraId="198C0501" w14:textId="77777777" w:rsidR="00987D63" w:rsidRDefault="00987D63">
            <w:pPr>
              <w:ind w:left="111"/>
              <w:jc w:val="center"/>
              <w:rPr>
                <w:rFonts w:ascii="仿宋_GB2312" w:eastAsia="仿宋_GB2312"/>
                <w:sz w:val="28"/>
              </w:rPr>
            </w:pPr>
          </w:p>
          <w:p w14:paraId="7F4920F0" w14:textId="77777777" w:rsidR="00987D63" w:rsidRDefault="00000000">
            <w:pPr>
              <w:ind w:left="111"/>
              <w:jc w:val="center"/>
              <w:rPr>
                <w:rFonts w:ascii="仿宋_GB2312" w:eastAsia="仿宋_GB2312"/>
                <w:sz w:val="28"/>
              </w:rPr>
            </w:pPr>
            <w:r>
              <w:rPr>
                <w:rFonts w:ascii="仿宋_GB2312" w:eastAsia="仿宋_GB2312" w:hint="eastAsia"/>
                <w:sz w:val="28"/>
              </w:rPr>
              <w:t>要</w:t>
            </w:r>
          </w:p>
          <w:p w14:paraId="0A6DA2D4" w14:textId="77777777" w:rsidR="00987D63" w:rsidRDefault="00987D63">
            <w:pPr>
              <w:ind w:left="111"/>
              <w:jc w:val="center"/>
              <w:rPr>
                <w:rFonts w:ascii="仿宋_GB2312" w:eastAsia="仿宋_GB2312"/>
                <w:sz w:val="28"/>
              </w:rPr>
            </w:pPr>
          </w:p>
          <w:p w14:paraId="073DBCEE" w14:textId="77777777" w:rsidR="00987D63" w:rsidRDefault="00000000">
            <w:pPr>
              <w:ind w:left="111"/>
              <w:jc w:val="center"/>
              <w:rPr>
                <w:rFonts w:ascii="仿宋_GB2312" w:eastAsia="仿宋_GB2312"/>
                <w:sz w:val="28"/>
              </w:rPr>
            </w:pPr>
            <w:r>
              <w:rPr>
                <w:rFonts w:ascii="仿宋_GB2312" w:eastAsia="仿宋_GB2312" w:hint="eastAsia"/>
                <w:sz w:val="28"/>
              </w:rPr>
              <w:t>事</w:t>
            </w:r>
          </w:p>
          <w:p w14:paraId="07299A56" w14:textId="77777777" w:rsidR="00987D63" w:rsidRDefault="00987D63">
            <w:pPr>
              <w:ind w:left="111"/>
              <w:jc w:val="center"/>
              <w:rPr>
                <w:rFonts w:ascii="仿宋_GB2312" w:eastAsia="仿宋_GB2312"/>
                <w:sz w:val="28"/>
              </w:rPr>
            </w:pPr>
          </w:p>
          <w:p w14:paraId="28ADD9BF" w14:textId="77777777" w:rsidR="00987D63" w:rsidRDefault="00000000">
            <w:pPr>
              <w:ind w:left="111"/>
              <w:jc w:val="center"/>
              <w:rPr>
                <w:rFonts w:ascii="仿宋_GB2312" w:eastAsia="仿宋_GB2312"/>
                <w:sz w:val="28"/>
              </w:rPr>
            </w:pPr>
            <w:r>
              <w:rPr>
                <w:rFonts w:ascii="仿宋_GB2312" w:eastAsia="仿宋_GB2312" w:hint="eastAsia"/>
                <w:sz w:val="28"/>
              </w:rPr>
              <w:t>迹</w:t>
            </w:r>
          </w:p>
        </w:tc>
        <w:tc>
          <w:tcPr>
            <w:tcW w:w="8049" w:type="dxa"/>
            <w:gridSpan w:val="9"/>
            <w:vAlign w:val="center"/>
          </w:tcPr>
          <w:p w14:paraId="5D1FA724" w14:textId="77777777" w:rsidR="00987D63" w:rsidRPr="00671D98" w:rsidRDefault="00000000">
            <w:pPr>
              <w:rPr>
                <w:rFonts w:ascii="仿宋" w:eastAsia="仿宋" w:hAnsi="仿宋" w:hint="eastAsia"/>
                <w:b/>
                <w:bCs/>
                <w:sz w:val="28"/>
                <w:szCs w:val="28"/>
              </w:rPr>
            </w:pPr>
            <w:r w:rsidRPr="00671D98"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【与时代同向，与祖国同行，以青春之我，建设青春中国】</w:t>
            </w:r>
          </w:p>
          <w:p w14:paraId="58D840C3" w14:textId="77777777" w:rsidR="00987D63" w:rsidRPr="00671D98" w:rsidRDefault="00000000">
            <w:pPr>
              <w:ind w:firstLineChars="200" w:firstLine="560"/>
              <w:rPr>
                <w:rFonts w:ascii="仿宋" w:eastAsia="仿宋" w:hAnsi="仿宋" w:hint="eastAsia"/>
                <w:sz w:val="28"/>
                <w:szCs w:val="28"/>
              </w:rPr>
            </w:pPr>
            <w:r w:rsidRPr="00671D98">
              <w:rPr>
                <w:rFonts w:ascii="仿宋" w:eastAsia="仿宋" w:hAnsi="仿宋" w:hint="eastAsia"/>
                <w:sz w:val="28"/>
                <w:szCs w:val="28"/>
              </w:rPr>
              <w:t>习近平总书记三年两回信，“能源饭碗”，“一带一路”，体现了总书记对石大青年的殷切期盼，作为石大学子，张智栋同学积极号召身边同学一起学习回信精神，夯实专业技能，并追随总书记的指引，跟随一带一路的路线，开展“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润疆筑梦，丝路悠扬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”项目，团队坚持长期只做一件事，联合留学生，寓文化于文创，落实总书记文化交流嘱托，前往新疆库尔勒市及土库曼斯坦等地开展实践活动，原创产品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10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余种，销售足迹遍布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6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个国家。目前，团队已累计开展直播数量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100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余次，留学生主播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2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人，实践</w:t>
            </w:r>
            <w:proofErr w:type="gramStart"/>
            <w:r w:rsidRPr="00671D98">
              <w:rPr>
                <w:rFonts w:ascii="仿宋" w:eastAsia="仿宋" w:hAnsi="仿宋" w:hint="eastAsia"/>
                <w:sz w:val="28"/>
                <w:szCs w:val="28"/>
              </w:rPr>
              <w:t>事迹获</w:t>
            </w:r>
            <w:proofErr w:type="gramEnd"/>
            <w:r w:rsidRPr="00671D98">
              <w:rPr>
                <w:rFonts w:ascii="仿宋" w:eastAsia="仿宋" w:hAnsi="仿宋" w:hint="eastAsia"/>
                <w:sz w:val="28"/>
                <w:szCs w:val="28"/>
              </w:rPr>
              <w:t>人民日报、中国青年报等20余家权威媒体报道，总计浏览量超过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570万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次。此外，团队受到轮台县旅游局的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2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面锦旗表彰，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6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份领导肯定性批示，以及来自土库曼斯坦等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5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国的感谢信。先后获评“挑战杯”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北京市金奖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、大学生</w:t>
            </w:r>
            <w:proofErr w:type="gramStart"/>
            <w:r w:rsidRPr="00671D98">
              <w:rPr>
                <w:rFonts w:ascii="仿宋" w:eastAsia="仿宋" w:hAnsi="仿宋" w:hint="eastAsia"/>
                <w:sz w:val="28"/>
                <w:szCs w:val="28"/>
              </w:rPr>
              <w:t>三创赛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一等奖</w:t>
            </w:r>
            <w:proofErr w:type="gramEnd"/>
            <w:r w:rsidRPr="00671D98">
              <w:rPr>
                <w:rFonts w:ascii="仿宋" w:eastAsia="仿宋" w:hAnsi="仿宋" w:hint="eastAsia"/>
                <w:sz w:val="28"/>
                <w:szCs w:val="28"/>
              </w:rPr>
              <w:t>、中国国际大学生创新大赛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二等奖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等，在第十四届“挑战杯”中国大学生创业计划竞赛中，斩获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全国铜奖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，为我校在“一带一路”专项赛中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lastRenderedPageBreak/>
              <w:t>唯一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获奖作品！</w:t>
            </w:r>
          </w:p>
          <w:p w14:paraId="59CD5104" w14:textId="77777777" w:rsidR="00987D63" w:rsidRPr="00671D98" w:rsidRDefault="00000000">
            <w:pPr>
              <w:rPr>
                <w:rFonts w:ascii="仿宋" w:eastAsia="仿宋" w:hAnsi="仿宋" w:hint="eastAsia"/>
                <w:b/>
                <w:bCs/>
                <w:sz w:val="28"/>
                <w:szCs w:val="28"/>
              </w:rPr>
            </w:pPr>
            <w:r w:rsidRPr="00671D98"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【同母校为荣，同石大成长，学在中石大，共筑一流大学】</w:t>
            </w:r>
          </w:p>
          <w:p w14:paraId="2E52CC1F" w14:textId="77777777" w:rsidR="00987D63" w:rsidRPr="00671D98" w:rsidRDefault="00000000">
            <w:pPr>
              <w:ind w:firstLineChars="200" w:firstLine="560"/>
              <w:rPr>
                <w:rFonts w:ascii="仿宋" w:eastAsia="仿宋" w:hAnsi="仿宋" w:hint="eastAsia"/>
                <w:sz w:val="28"/>
                <w:szCs w:val="28"/>
              </w:rPr>
            </w:pPr>
            <w:r w:rsidRPr="00671D98">
              <w:rPr>
                <w:rFonts w:ascii="仿宋" w:eastAsia="仿宋" w:hAnsi="仿宋" w:hint="eastAsia"/>
                <w:sz w:val="28"/>
                <w:szCs w:val="28"/>
              </w:rPr>
              <w:t>张智栋同学入学以来，立志深耕能源领域，研究生</w:t>
            </w:r>
            <w:proofErr w:type="gramStart"/>
            <w:r w:rsidRPr="00671D98">
              <w:rPr>
                <w:rFonts w:ascii="仿宋" w:eastAsia="仿宋" w:hAnsi="仿宋" w:hint="eastAsia"/>
                <w:sz w:val="28"/>
                <w:szCs w:val="28"/>
              </w:rPr>
              <w:t>综测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全</w:t>
            </w:r>
            <w:proofErr w:type="gramEnd"/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专业第一（1/32）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，获得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安东石油奖学金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，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校一等学业奖学金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，获得各项学科竞赛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省部级8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项，包括“挑战杯”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北京市金奖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，“挑战杯”“青燃希望”专项赛道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北京市三等奖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，中国海洋工程设计大赛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一等奖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，协助学院成功主办第五届、第六届中国海洋工程设计大赛，凝练“产、学、</w:t>
            </w:r>
            <w:proofErr w:type="gramStart"/>
            <w:r w:rsidRPr="00671D98">
              <w:rPr>
                <w:rFonts w:ascii="仿宋" w:eastAsia="仿宋" w:hAnsi="仿宋" w:hint="eastAsia"/>
                <w:sz w:val="28"/>
                <w:szCs w:val="28"/>
              </w:rPr>
              <w:t>研</w:t>
            </w:r>
            <w:proofErr w:type="gramEnd"/>
            <w:r w:rsidRPr="00671D98">
              <w:rPr>
                <w:rFonts w:ascii="仿宋" w:eastAsia="仿宋" w:hAnsi="仿宋" w:hint="eastAsia"/>
                <w:sz w:val="28"/>
                <w:szCs w:val="28"/>
              </w:rPr>
              <w:t>、用”协同办赛特色，捧得赛事最高荣誉奖项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海洋杯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，赛事成果获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新华社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、</w:t>
            </w:r>
            <w:proofErr w:type="gramStart"/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央视网</w:t>
            </w:r>
            <w:proofErr w:type="gramEnd"/>
            <w:r w:rsidRPr="00671D98">
              <w:rPr>
                <w:rFonts w:ascii="仿宋" w:eastAsia="仿宋" w:hAnsi="仿宋" w:hint="eastAsia"/>
                <w:sz w:val="28"/>
                <w:szCs w:val="28"/>
              </w:rPr>
              <w:t>等多家高级别媒体报道，浏览量超过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50万+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，得到了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国家科学技术部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、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海南省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、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中国科学院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、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中国工程院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等单位的高度评价。发表会议论文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1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篇，完成科研项目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3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项，其中与中科院地球物理所合作月球深钻取样项目，助力我国月球取样持续发展。在注重个人发展同时，</w:t>
            </w:r>
            <w:proofErr w:type="gramStart"/>
            <w:r w:rsidRPr="00671D98">
              <w:rPr>
                <w:rFonts w:ascii="仿宋" w:eastAsia="仿宋" w:hAnsi="仿宋" w:hint="eastAsia"/>
                <w:sz w:val="28"/>
                <w:szCs w:val="28"/>
              </w:rPr>
              <w:t>研一</w:t>
            </w:r>
            <w:proofErr w:type="gramEnd"/>
            <w:r w:rsidRPr="00671D98">
              <w:rPr>
                <w:rFonts w:ascii="仿宋" w:eastAsia="仿宋" w:hAnsi="仿宋" w:hint="eastAsia"/>
                <w:sz w:val="28"/>
                <w:szCs w:val="28"/>
              </w:rPr>
              <w:t>期间，作为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班级班长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，努力班级学风建设，聚焦职业发展和行业需求，打造出独具特色的“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深蓝救援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”班级文化，凝练别具一格的海洋特色，谱写好班级建设的精彩答卷。结合专业相关知识和未来就业岗位职责，总结梳理实习实践技能学习手册，带领班级全体成员提前学习掌握现场平台实习知识，提前考取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海上石油作业安全救生培训证书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，系好职业生涯发展的第一粒扣子，赢在就业起跑线，目前已完成对于班级全体同学的海上急救培训，申请考取</w:t>
            </w:r>
            <w:proofErr w:type="gramStart"/>
            <w:r w:rsidRPr="00671D98">
              <w:rPr>
                <w:rFonts w:ascii="仿宋" w:eastAsia="仿宋" w:hAnsi="仿宋" w:hint="eastAsia"/>
                <w:sz w:val="28"/>
                <w:szCs w:val="28"/>
              </w:rPr>
              <w:t>五小证等</w:t>
            </w:r>
            <w:proofErr w:type="gramEnd"/>
            <w:r w:rsidRPr="00671D98">
              <w:rPr>
                <w:rFonts w:ascii="仿宋" w:eastAsia="仿宋" w:hAnsi="仿宋" w:hint="eastAsia"/>
                <w:sz w:val="28"/>
                <w:szCs w:val="28"/>
              </w:rPr>
              <w:t>超过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13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人次。面向全体学生开展的职业规划讲解、行业岗位科普等超过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4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次。班级同学参加全国大学生职业规划大赛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10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人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次,班级同学张颢宸荣获全国大学生职业规划大赛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北京市金奖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，是登上北京市决赛舞台的学校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唯一研究生代表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。</w:t>
            </w:r>
          </w:p>
          <w:p w14:paraId="395553DB" w14:textId="77777777" w:rsidR="00987D63" w:rsidRPr="00671D98" w:rsidRDefault="00000000">
            <w:pPr>
              <w:rPr>
                <w:rFonts w:ascii="仿宋" w:eastAsia="仿宋" w:hAnsi="仿宋" w:hint="eastAsia"/>
                <w:b/>
                <w:bCs/>
                <w:sz w:val="28"/>
                <w:szCs w:val="28"/>
              </w:rPr>
            </w:pPr>
            <w:r w:rsidRPr="00671D98"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【以学生为本，聚工作协力，围绕大中心，服务强校目标】</w:t>
            </w:r>
          </w:p>
          <w:p w14:paraId="3FB66401" w14:textId="77777777" w:rsidR="00987D63" w:rsidRPr="00671D98" w:rsidRDefault="00000000">
            <w:pPr>
              <w:ind w:firstLineChars="200" w:firstLine="560"/>
              <w:rPr>
                <w:rFonts w:ascii="仿宋" w:eastAsia="仿宋" w:hAnsi="仿宋" w:hint="eastAsia"/>
                <w:sz w:val="28"/>
                <w:szCs w:val="28"/>
              </w:rPr>
            </w:pPr>
            <w:r w:rsidRPr="00671D98">
              <w:rPr>
                <w:rFonts w:ascii="仿宋" w:eastAsia="仿宋" w:hAnsi="仿宋" w:hint="eastAsia"/>
                <w:sz w:val="28"/>
                <w:szCs w:val="28"/>
              </w:rPr>
              <w:t>张智栋同学作为校研究生会主席，“全心全意为同学”是他的不变初心，“真抓实干”是他的工作准绳，围绕“能源领域特色鲜明的世界一流研究型大学”目标开展学生工作。筑牢思想根基，张智栋同学参与由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北京市团校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组织的“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北京市基层团支部书记示范班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”，为该班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首期首批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高校学生学员；积极助力红色教育建设，主动对接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井冈山革命博物馆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，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中共一大纪念馆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，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西柏坡纪念馆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等红色教育基地，组织开展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红色文物进校园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系列活动。全心全意为同学服务，张智栋同学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连续两年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以研究生代表身份参与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研究生代表大会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，作为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代表团团长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，主持分团会议，收集整理同学生活、导学等各方面权益诉求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35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项，为学生权益建言献策。作为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团员代表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，参与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共青团中国石油大学（北京）第十八次代表大会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，履行团员义务，协助学院组织团代会相关事宜，协助学校团代会宣传片拍摄工作。助力校园文化建设，研究生入学以来，张智栋同学参与筹备组织学校大型活动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19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项，服务</w:t>
            </w:r>
            <w:proofErr w:type="gramStart"/>
            <w:r w:rsidRPr="00671D98">
              <w:rPr>
                <w:rFonts w:ascii="仿宋" w:eastAsia="仿宋" w:hAnsi="仿宋" w:hint="eastAsia"/>
                <w:sz w:val="28"/>
                <w:szCs w:val="28"/>
              </w:rPr>
              <w:t>同学超</w:t>
            </w:r>
            <w:proofErr w:type="gramEnd"/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1万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人次，参与协助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70周年校庆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，负责观众席设置，秩序维护等相关事宜，累计志愿时长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2</w:t>
            </w:r>
            <w:r w:rsidRPr="00671D98">
              <w:rPr>
                <w:rFonts w:ascii="仿宋" w:eastAsia="仿宋" w:hAnsi="仿宋"/>
                <w:b/>
                <w:sz w:val="28"/>
                <w:szCs w:val="28"/>
              </w:rPr>
              <w:t>5h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；目标同学心理健康发展，牵头组织策划我校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首次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520“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爱在青年园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”活动，反响热烈，推送浏览量达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3000+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。</w:t>
            </w:r>
            <w:proofErr w:type="gramStart"/>
            <w:r w:rsidRPr="00671D98">
              <w:rPr>
                <w:rFonts w:ascii="仿宋" w:eastAsia="仿宋" w:hAnsi="仿宋" w:hint="eastAsia"/>
                <w:sz w:val="28"/>
                <w:szCs w:val="28"/>
              </w:rPr>
              <w:t>研</w:t>
            </w:r>
            <w:proofErr w:type="gramEnd"/>
            <w:r w:rsidRPr="00671D98">
              <w:rPr>
                <w:rFonts w:ascii="仿宋" w:eastAsia="仿宋" w:hAnsi="仿宋" w:hint="eastAsia"/>
                <w:sz w:val="28"/>
                <w:szCs w:val="28"/>
              </w:rPr>
              <w:t>二，带领部门同学策划组织“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多巴胺计划-巅峰杯篮球赛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”，覆盖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14个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学院，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44支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队伍，为</w:t>
            </w:r>
            <w:proofErr w:type="gramStart"/>
            <w:r w:rsidRPr="00671D98">
              <w:rPr>
                <w:rFonts w:ascii="仿宋" w:eastAsia="仿宋" w:hAnsi="仿宋" w:hint="eastAsia"/>
                <w:sz w:val="28"/>
                <w:szCs w:val="28"/>
              </w:rPr>
              <w:t>研</w:t>
            </w:r>
            <w:proofErr w:type="gramEnd"/>
            <w:r w:rsidRPr="00671D98">
              <w:rPr>
                <w:rFonts w:ascii="仿宋" w:eastAsia="仿宋" w:hAnsi="仿宋" w:hint="eastAsia"/>
                <w:sz w:val="28"/>
                <w:szCs w:val="28"/>
              </w:rPr>
              <w:t>会历史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规模最大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的篮球赛事活动，获得大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lastRenderedPageBreak/>
              <w:t>家的热烈好评。张智栋同学积极探索资源渠道，联系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北京新东方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，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京东校园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以及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北京粉笔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等多家大型企业，筹备外联资金</w:t>
            </w:r>
            <w:r w:rsidRPr="00671D98">
              <w:rPr>
                <w:rFonts w:ascii="仿宋" w:eastAsia="仿宋" w:hAnsi="仿宋" w:hint="eastAsia"/>
                <w:b/>
                <w:sz w:val="28"/>
                <w:szCs w:val="28"/>
              </w:rPr>
              <w:t>5万+</w:t>
            </w:r>
            <w:r w:rsidRPr="00671D98">
              <w:rPr>
                <w:rFonts w:ascii="仿宋" w:eastAsia="仿宋" w:hAnsi="仿宋" w:hint="eastAsia"/>
                <w:sz w:val="28"/>
                <w:szCs w:val="28"/>
              </w:rPr>
              <w:t>。</w:t>
            </w:r>
          </w:p>
          <w:p w14:paraId="362D18F4" w14:textId="77777777" w:rsidR="00987D63" w:rsidRPr="00671D98" w:rsidRDefault="00000000">
            <w:pPr>
              <w:rPr>
                <w:rFonts w:ascii="仿宋" w:eastAsia="仿宋" w:hAnsi="仿宋" w:hint="eastAsia"/>
                <w:b/>
                <w:bCs/>
                <w:sz w:val="28"/>
                <w:szCs w:val="28"/>
              </w:rPr>
            </w:pPr>
            <w:r w:rsidRPr="00671D98">
              <w:rPr>
                <w:rFonts w:ascii="仿宋" w:eastAsia="仿宋" w:hAnsi="仿宋" w:hint="eastAsia"/>
                <w:b/>
                <w:bCs/>
                <w:sz w:val="28"/>
                <w:szCs w:val="28"/>
              </w:rPr>
              <w:t>【立基层实际，投振兴力量，扎根广沃土，绘就美好蓝图】</w:t>
            </w:r>
          </w:p>
          <w:p w14:paraId="3DED30CC" w14:textId="77777777" w:rsidR="00987D63" w:rsidRPr="00671D98" w:rsidRDefault="00000000">
            <w:pPr>
              <w:ind w:firstLineChars="200" w:firstLine="560"/>
              <w:rPr>
                <w:rFonts w:ascii="仿宋_GB2312" w:eastAsia="仿宋_GB2312"/>
                <w:sz w:val="28"/>
                <w:szCs w:val="28"/>
              </w:rPr>
            </w:pPr>
            <w:r w:rsidRPr="00671D98">
              <w:rPr>
                <w:rFonts w:ascii="仿宋" w:eastAsia="仿宋" w:hAnsi="仿宋" w:hint="eastAsia"/>
                <w:kern w:val="0"/>
                <w:sz w:val="28"/>
                <w:szCs w:val="28"/>
              </w:rPr>
              <w:t>张智栋同学脚踏实地，扎根基层，应援参加</w:t>
            </w:r>
            <w:r w:rsidRPr="00671D98">
              <w:rPr>
                <w:rFonts w:ascii="仿宋" w:eastAsia="仿宋" w:hAnsi="仿宋" w:hint="eastAsia"/>
                <w:b/>
                <w:kern w:val="0"/>
                <w:sz w:val="28"/>
                <w:szCs w:val="28"/>
              </w:rPr>
              <w:t>北京市昌平区委统一战线工作部</w:t>
            </w:r>
            <w:r w:rsidRPr="00671D98">
              <w:rPr>
                <w:rFonts w:ascii="仿宋" w:eastAsia="仿宋" w:hAnsi="仿宋" w:hint="eastAsia"/>
                <w:kern w:val="0"/>
                <w:sz w:val="28"/>
                <w:szCs w:val="28"/>
              </w:rPr>
              <w:t>新一轮“回天计划”，完成调研镇街社区超过</w:t>
            </w:r>
            <w:r w:rsidRPr="00671D98">
              <w:rPr>
                <w:rFonts w:ascii="仿宋" w:eastAsia="仿宋" w:hAnsi="仿宋" w:hint="eastAsia"/>
                <w:b/>
                <w:kern w:val="0"/>
                <w:sz w:val="28"/>
                <w:szCs w:val="28"/>
              </w:rPr>
              <w:t>22</w:t>
            </w:r>
            <w:r w:rsidRPr="00671D98">
              <w:rPr>
                <w:rFonts w:ascii="仿宋" w:eastAsia="仿宋" w:hAnsi="仿宋" w:hint="eastAsia"/>
                <w:kern w:val="0"/>
                <w:sz w:val="28"/>
                <w:szCs w:val="28"/>
              </w:rPr>
              <w:t>个，组织基层协商议事培训会</w:t>
            </w:r>
            <w:r w:rsidRPr="00671D98">
              <w:rPr>
                <w:rFonts w:ascii="仿宋" w:eastAsia="仿宋" w:hAnsi="仿宋" w:hint="eastAsia"/>
                <w:b/>
                <w:kern w:val="0"/>
                <w:sz w:val="28"/>
                <w:szCs w:val="28"/>
              </w:rPr>
              <w:t>25</w:t>
            </w:r>
            <w:r w:rsidRPr="00671D98">
              <w:rPr>
                <w:rFonts w:ascii="仿宋" w:eastAsia="仿宋" w:hAnsi="仿宋" w:hint="eastAsia"/>
                <w:kern w:val="0"/>
                <w:sz w:val="28"/>
                <w:szCs w:val="28"/>
              </w:rPr>
              <w:t>场，指导社区精品项目</w:t>
            </w:r>
            <w:r w:rsidRPr="00671D98">
              <w:rPr>
                <w:rFonts w:ascii="仿宋" w:eastAsia="仿宋" w:hAnsi="仿宋" w:hint="eastAsia"/>
                <w:b/>
                <w:kern w:val="0"/>
                <w:sz w:val="28"/>
                <w:szCs w:val="28"/>
              </w:rPr>
              <w:t>20</w:t>
            </w:r>
            <w:r w:rsidRPr="00671D98">
              <w:rPr>
                <w:rFonts w:ascii="仿宋" w:eastAsia="仿宋" w:hAnsi="仿宋" w:hint="eastAsia"/>
                <w:kern w:val="0"/>
                <w:sz w:val="28"/>
                <w:szCs w:val="28"/>
              </w:rPr>
              <w:t>余个，参与</w:t>
            </w:r>
            <w:r w:rsidRPr="00671D98">
              <w:rPr>
                <w:rFonts w:ascii="仿宋" w:eastAsia="仿宋" w:hAnsi="仿宋" w:hint="eastAsia"/>
                <w:b/>
                <w:kern w:val="0"/>
                <w:sz w:val="28"/>
                <w:szCs w:val="28"/>
              </w:rPr>
              <w:t>中央媒体团</w:t>
            </w:r>
            <w:r w:rsidRPr="00671D98">
              <w:rPr>
                <w:rFonts w:ascii="仿宋" w:eastAsia="仿宋" w:hAnsi="仿宋" w:hint="eastAsia"/>
                <w:kern w:val="0"/>
                <w:sz w:val="28"/>
                <w:szCs w:val="28"/>
              </w:rPr>
              <w:t>“回天地区”调研，获得</w:t>
            </w:r>
            <w:r w:rsidRPr="00671D98">
              <w:rPr>
                <w:rFonts w:ascii="仿宋" w:eastAsia="仿宋" w:hAnsi="仿宋" w:hint="eastAsia"/>
                <w:b/>
                <w:kern w:val="0"/>
                <w:sz w:val="28"/>
                <w:szCs w:val="28"/>
              </w:rPr>
              <w:t>光明日报</w:t>
            </w:r>
            <w:r w:rsidRPr="00671D98">
              <w:rPr>
                <w:rFonts w:ascii="仿宋" w:eastAsia="仿宋" w:hAnsi="仿宋" w:hint="eastAsia"/>
                <w:kern w:val="0"/>
                <w:sz w:val="28"/>
                <w:szCs w:val="28"/>
              </w:rPr>
              <w:t>、</w:t>
            </w:r>
            <w:r w:rsidRPr="00671D98">
              <w:rPr>
                <w:rFonts w:ascii="仿宋" w:eastAsia="仿宋" w:hAnsi="仿宋" w:hint="eastAsia"/>
                <w:b/>
                <w:kern w:val="0"/>
                <w:sz w:val="28"/>
                <w:szCs w:val="28"/>
              </w:rPr>
              <w:t>人民日报</w:t>
            </w:r>
            <w:r w:rsidRPr="00671D98">
              <w:rPr>
                <w:rFonts w:ascii="仿宋" w:eastAsia="仿宋" w:hAnsi="仿宋" w:hint="eastAsia"/>
                <w:kern w:val="0"/>
                <w:sz w:val="28"/>
                <w:szCs w:val="28"/>
              </w:rPr>
              <w:t>、</w:t>
            </w:r>
            <w:r w:rsidRPr="00671D98">
              <w:rPr>
                <w:rFonts w:ascii="仿宋" w:eastAsia="仿宋" w:hAnsi="仿宋" w:hint="eastAsia"/>
                <w:b/>
                <w:kern w:val="0"/>
                <w:sz w:val="28"/>
                <w:szCs w:val="28"/>
              </w:rPr>
              <w:t>中国社区报</w:t>
            </w:r>
            <w:r w:rsidRPr="00671D98">
              <w:rPr>
                <w:rFonts w:ascii="仿宋" w:eastAsia="仿宋" w:hAnsi="仿宋" w:hint="eastAsia"/>
                <w:kern w:val="0"/>
                <w:sz w:val="28"/>
                <w:szCs w:val="28"/>
              </w:rPr>
              <w:t>等国家媒体报道。习总书记提到：“希望同学们志存高远、脚踏实地，把课堂学习和乡村实践紧密结合起来，厚植爱农情怀，练就兴农本领，在乡村振兴的大舞台上建功立业”。张智栋同学积极响应号召，注册成立</w:t>
            </w:r>
            <w:r w:rsidRPr="00671D98">
              <w:rPr>
                <w:rFonts w:ascii="仿宋" w:eastAsia="仿宋" w:hAnsi="仿宋" w:hint="eastAsia"/>
                <w:b/>
                <w:kern w:val="0"/>
                <w:sz w:val="28"/>
                <w:szCs w:val="28"/>
              </w:rPr>
              <w:t>崇文争先科技有限公司</w:t>
            </w:r>
            <w:r w:rsidRPr="00671D98">
              <w:rPr>
                <w:rFonts w:ascii="仿宋" w:eastAsia="仿宋" w:hAnsi="仿宋" w:hint="eastAsia"/>
                <w:kern w:val="0"/>
                <w:sz w:val="28"/>
                <w:szCs w:val="28"/>
              </w:rPr>
              <w:t>，将青春汗水和青春智慧挥洒在</w:t>
            </w:r>
            <w:r w:rsidRPr="00671D98">
              <w:rPr>
                <w:rFonts w:ascii="仿宋" w:eastAsia="仿宋" w:hAnsi="仿宋" w:hint="eastAsia"/>
                <w:b/>
                <w:kern w:val="0"/>
                <w:sz w:val="28"/>
                <w:szCs w:val="28"/>
              </w:rPr>
              <w:t>乡村振兴</w:t>
            </w:r>
            <w:r w:rsidRPr="00671D98">
              <w:rPr>
                <w:rFonts w:ascii="仿宋" w:eastAsia="仿宋" w:hAnsi="仿宋" w:hint="eastAsia"/>
                <w:kern w:val="0"/>
                <w:sz w:val="28"/>
                <w:szCs w:val="28"/>
              </w:rPr>
              <w:t>的兴农舞台。以隰县玉露香为依托，累计助力销售增量</w:t>
            </w:r>
            <w:r w:rsidRPr="00671D98">
              <w:rPr>
                <w:rFonts w:ascii="仿宋" w:eastAsia="仿宋" w:hAnsi="仿宋" w:hint="eastAsia"/>
                <w:b/>
                <w:kern w:val="0"/>
                <w:sz w:val="28"/>
                <w:szCs w:val="28"/>
              </w:rPr>
              <w:t>11.2万</w:t>
            </w:r>
            <w:r w:rsidRPr="00671D98">
              <w:rPr>
                <w:rFonts w:ascii="仿宋" w:eastAsia="仿宋" w:hAnsi="仿宋" w:hint="eastAsia"/>
                <w:kern w:val="0"/>
                <w:sz w:val="28"/>
                <w:szCs w:val="28"/>
              </w:rPr>
              <w:t>元，实现农民个体户人均增收</w:t>
            </w:r>
            <w:r w:rsidRPr="00671D98">
              <w:rPr>
                <w:rFonts w:ascii="仿宋" w:eastAsia="仿宋" w:hAnsi="仿宋" w:hint="eastAsia"/>
                <w:b/>
                <w:kern w:val="0"/>
                <w:sz w:val="28"/>
                <w:szCs w:val="28"/>
              </w:rPr>
              <w:t>4600元/年</w:t>
            </w:r>
            <w:r w:rsidRPr="00671D98">
              <w:rPr>
                <w:rFonts w:ascii="仿宋" w:eastAsia="仿宋" w:hAnsi="仿宋" w:hint="eastAsia"/>
                <w:kern w:val="0"/>
                <w:sz w:val="28"/>
                <w:szCs w:val="28"/>
              </w:rPr>
              <w:t>，项目成果先后获评</w:t>
            </w:r>
            <w:r w:rsidRPr="00671D98">
              <w:rPr>
                <w:rFonts w:ascii="仿宋" w:eastAsia="仿宋" w:hAnsi="仿宋" w:hint="eastAsia"/>
                <w:b/>
                <w:kern w:val="0"/>
                <w:sz w:val="28"/>
                <w:szCs w:val="28"/>
              </w:rPr>
              <w:t>全国大学生“三下乡”社会实践优秀团队</w:t>
            </w:r>
            <w:r w:rsidRPr="00671D98">
              <w:rPr>
                <w:rFonts w:ascii="仿宋" w:eastAsia="仿宋" w:hAnsi="仿宋" w:hint="eastAsia"/>
                <w:kern w:val="0"/>
                <w:sz w:val="28"/>
                <w:szCs w:val="28"/>
              </w:rPr>
              <w:t>，</w:t>
            </w:r>
            <w:r w:rsidRPr="00671D98">
              <w:rPr>
                <w:rFonts w:ascii="仿宋" w:eastAsia="仿宋" w:hAnsi="仿宋" w:hint="eastAsia"/>
                <w:b/>
                <w:kern w:val="0"/>
                <w:sz w:val="28"/>
                <w:szCs w:val="28"/>
              </w:rPr>
              <w:t>全国大学生暑期实践成果TOP10（全校唯一，学校首次获评），全国大学生社会实践成果“千校千项”优秀项目</w:t>
            </w:r>
            <w:r w:rsidRPr="00671D98">
              <w:rPr>
                <w:rFonts w:ascii="仿宋" w:eastAsia="仿宋" w:hAnsi="仿宋" w:hint="eastAsia"/>
                <w:kern w:val="0"/>
                <w:sz w:val="28"/>
                <w:szCs w:val="28"/>
              </w:rPr>
              <w:t>等</w:t>
            </w:r>
            <w:r w:rsidRPr="00671D98">
              <w:rPr>
                <w:rFonts w:ascii="仿宋" w:eastAsia="仿宋" w:hAnsi="仿宋" w:hint="eastAsia"/>
                <w:b/>
                <w:kern w:val="0"/>
                <w:sz w:val="28"/>
                <w:szCs w:val="28"/>
              </w:rPr>
              <w:t>。</w:t>
            </w:r>
          </w:p>
          <w:p w14:paraId="5CABCB0A" w14:textId="77777777" w:rsidR="00987D63" w:rsidRPr="00671D98" w:rsidRDefault="00987D63">
            <w:pPr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987D63" w14:paraId="09A1876E" w14:textId="77777777">
        <w:trPr>
          <w:cantSplit/>
          <w:trHeight w:val="1926"/>
          <w:jc w:val="center"/>
        </w:trPr>
        <w:tc>
          <w:tcPr>
            <w:tcW w:w="3990" w:type="dxa"/>
            <w:gridSpan w:val="5"/>
            <w:vAlign w:val="center"/>
          </w:tcPr>
          <w:p w14:paraId="17EE0634" w14:textId="77777777" w:rsidR="00987D63" w:rsidRDefault="00000000">
            <w:pPr>
              <w:adjustRightInd w:val="0"/>
              <w:snapToGrid w:val="0"/>
              <w:rPr>
                <w:rFonts w:ascii="仿宋_GB2312" w:eastAsia="仿宋_GB2312"/>
                <w:sz w:val="28"/>
              </w:rPr>
            </w:pPr>
            <w:r>
              <w:rPr>
                <w:rFonts w:ascii="仿宋_GB2312" w:eastAsia="仿宋_GB2312" w:hint="eastAsia"/>
                <w:sz w:val="28"/>
              </w:rPr>
              <w:lastRenderedPageBreak/>
              <w:t>学校</w:t>
            </w:r>
            <w:r>
              <w:rPr>
                <w:rFonts w:ascii="仿宋_GB2312" w:eastAsia="仿宋_GB2312" w:hint="eastAsia"/>
                <w:sz w:val="28"/>
                <w:lang w:eastAsia="zh-Hans"/>
              </w:rPr>
              <w:t>党委</w:t>
            </w:r>
            <w:r>
              <w:rPr>
                <w:rFonts w:ascii="仿宋_GB2312" w:eastAsia="仿宋_GB2312" w:hint="eastAsia"/>
                <w:sz w:val="28"/>
              </w:rPr>
              <w:t>意见</w:t>
            </w:r>
          </w:p>
          <w:p w14:paraId="7CE65745" w14:textId="77777777" w:rsidR="00987D63" w:rsidRDefault="00987D63">
            <w:pPr>
              <w:adjustRightInd w:val="0"/>
              <w:snapToGrid w:val="0"/>
              <w:rPr>
                <w:rFonts w:ascii="仿宋_GB2312" w:eastAsia="仿宋_GB2312"/>
                <w:sz w:val="28"/>
              </w:rPr>
            </w:pPr>
          </w:p>
          <w:p w14:paraId="49B864E4" w14:textId="77777777" w:rsidR="00987D63" w:rsidRDefault="00987D63">
            <w:pPr>
              <w:adjustRightInd w:val="0"/>
              <w:snapToGrid w:val="0"/>
              <w:rPr>
                <w:rFonts w:ascii="仿宋_GB2312" w:eastAsia="仿宋_GB2312"/>
                <w:sz w:val="28"/>
              </w:rPr>
            </w:pPr>
          </w:p>
          <w:p w14:paraId="1D11F3E6" w14:textId="77777777" w:rsidR="00987D63" w:rsidRDefault="00987D63">
            <w:pPr>
              <w:adjustRightInd w:val="0"/>
              <w:snapToGrid w:val="0"/>
              <w:rPr>
                <w:rFonts w:ascii="仿宋_GB2312" w:eastAsia="仿宋_GB2312"/>
                <w:sz w:val="28"/>
              </w:rPr>
            </w:pPr>
          </w:p>
          <w:p w14:paraId="3CA267FF" w14:textId="77777777" w:rsidR="00987D63" w:rsidRDefault="00000000">
            <w:pPr>
              <w:adjustRightInd w:val="0"/>
              <w:snapToGrid w:val="0"/>
              <w:ind w:left="2240" w:hanging="2240"/>
              <w:rPr>
                <w:rFonts w:ascii="仿宋_GB2312" w:eastAsia="仿宋_GB2312"/>
                <w:sz w:val="28"/>
              </w:rPr>
            </w:pPr>
            <w:r>
              <w:rPr>
                <w:rFonts w:ascii="仿宋_GB2312" w:eastAsia="仿宋_GB2312" w:hint="eastAsia"/>
                <w:sz w:val="28"/>
              </w:rPr>
              <w:t xml:space="preserve">               盖  章</w:t>
            </w:r>
          </w:p>
          <w:p w14:paraId="706EEF7A" w14:textId="77777777" w:rsidR="00987D63" w:rsidRDefault="00000000">
            <w:pPr>
              <w:adjustRightInd w:val="0"/>
              <w:snapToGrid w:val="0"/>
              <w:ind w:left="2240" w:hanging="2240"/>
              <w:rPr>
                <w:rFonts w:ascii="仿宋_GB2312" w:eastAsia="仿宋_GB2312"/>
                <w:sz w:val="28"/>
              </w:rPr>
            </w:pPr>
            <w:r>
              <w:rPr>
                <w:rFonts w:ascii="仿宋_GB2312" w:eastAsia="仿宋_GB2312" w:hint="eastAsia"/>
                <w:sz w:val="28"/>
              </w:rPr>
              <w:t xml:space="preserve">            年   月   日</w:t>
            </w:r>
          </w:p>
        </w:tc>
        <w:tc>
          <w:tcPr>
            <w:tcW w:w="4794" w:type="dxa"/>
            <w:gridSpan w:val="5"/>
            <w:vAlign w:val="center"/>
          </w:tcPr>
          <w:p w14:paraId="3C3F3EEE" w14:textId="77777777" w:rsidR="00987D63" w:rsidRDefault="00000000">
            <w:pPr>
              <w:adjustRightInd w:val="0"/>
              <w:snapToGrid w:val="0"/>
              <w:rPr>
                <w:rFonts w:ascii="仿宋_GB2312" w:eastAsia="仿宋_GB2312"/>
                <w:sz w:val="28"/>
              </w:rPr>
            </w:pPr>
            <w:r>
              <w:rPr>
                <w:rFonts w:ascii="仿宋_GB2312" w:eastAsia="仿宋_GB2312" w:hint="eastAsia"/>
                <w:sz w:val="28"/>
              </w:rPr>
              <w:t>主办单位审批意见</w:t>
            </w:r>
          </w:p>
          <w:p w14:paraId="7A86AA53" w14:textId="77777777" w:rsidR="00987D63" w:rsidRDefault="00987D63">
            <w:pPr>
              <w:adjustRightInd w:val="0"/>
              <w:snapToGrid w:val="0"/>
              <w:rPr>
                <w:rFonts w:ascii="仿宋_GB2312" w:eastAsia="仿宋_GB2312"/>
                <w:sz w:val="28"/>
              </w:rPr>
            </w:pPr>
          </w:p>
          <w:p w14:paraId="43AC4E8F" w14:textId="77777777" w:rsidR="00987D63" w:rsidRDefault="00987D63">
            <w:pPr>
              <w:adjustRightInd w:val="0"/>
              <w:snapToGrid w:val="0"/>
              <w:rPr>
                <w:rFonts w:ascii="仿宋_GB2312" w:eastAsia="仿宋_GB2312"/>
                <w:sz w:val="28"/>
              </w:rPr>
            </w:pPr>
          </w:p>
          <w:p w14:paraId="1A23EA66" w14:textId="77777777" w:rsidR="00987D63" w:rsidRDefault="00987D63">
            <w:pPr>
              <w:adjustRightInd w:val="0"/>
              <w:snapToGrid w:val="0"/>
              <w:rPr>
                <w:rFonts w:ascii="仿宋_GB2312" w:eastAsia="仿宋_GB2312"/>
                <w:sz w:val="28"/>
              </w:rPr>
            </w:pPr>
          </w:p>
          <w:p w14:paraId="525D7303" w14:textId="77777777" w:rsidR="00987D63" w:rsidRDefault="00000000">
            <w:pPr>
              <w:adjustRightInd w:val="0"/>
              <w:snapToGrid w:val="0"/>
              <w:ind w:left="2520" w:hanging="2520"/>
              <w:rPr>
                <w:rFonts w:ascii="仿宋_GB2312" w:eastAsia="仿宋_GB2312"/>
                <w:sz w:val="28"/>
              </w:rPr>
            </w:pPr>
            <w:r>
              <w:rPr>
                <w:rFonts w:ascii="仿宋_GB2312" w:eastAsia="仿宋_GB2312" w:hint="eastAsia"/>
                <w:sz w:val="28"/>
              </w:rPr>
              <w:t xml:space="preserve">                 盖  章 </w:t>
            </w:r>
          </w:p>
          <w:p w14:paraId="27CCCD86" w14:textId="77777777" w:rsidR="00987D63" w:rsidRDefault="00000000">
            <w:pPr>
              <w:adjustRightInd w:val="0"/>
              <w:snapToGrid w:val="0"/>
              <w:rPr>
                <w:rFonts w:ascii="仿宋_GB2312" w:eastAsia="仿宋_GB2312"/>
                <w:sz w:val="28"/>
              </w:rPr>
            </w:pPr>
            <w:r>
              <w:rPr>
                <w:rFonts w:ascii="仿宋_GB2312" w:eastAsia="仿宋_GB2312" w:hint="eastAsia"/>
                <w:sz w:val="28"/>
              </w:rPr>
              <w:t xml:space="preserve">              年   月   日</w:t>
            </w:r>
          </w:p>
        </w:tc>
      </w:tr>
    </w:tbl>
    <w:p w14:paraId="260375E4" w14:textId="77777777" w:rsidR="00987D63" w:rsidRDefault="00000000">
      <w:pPr>
        <w:snapToGrid w:val="0"/>
        <w:spacing w:line="240" w:lineRule="atLeast"/>
        <w:jc w:val="left"/>
      </w:pPr>
      <w:r>
        <w:rPr>
          <w:rFonts w:ascii="仿宋_GB2312" w:eastAsia="仿宋_GB2312" w:hint="eastAsia"/>
        </w:rPr>
        <w:t>注：“单位”一档请分别注明学校、院系、专业、年级。此表一式两份，可复制。</w:t>
      </w:r>
    </w:p>
    <w:sectPr w:rsidR="00987D6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仿宋_GB2312">
    <w:altName w:val="仿宋"/>
    <w:charset w:val="86"/>
    <w:family w:val="modern"/>
    <w:pitch w:val="default"/>
    <w:sig w:usb0="00000000" w:usb1="00000000" w:usb2="00000010" w:usb3="00000000" w:csb0="00040000" w:csb1="00000000"/>
    <w:embedRegular r:id="rId1" w:fontKey="{222ADF0E-11C2-42D2-849D-9F4A2402B6CF}"/>
  </w:font>
  <w:font w:name="方正小标宋简体">
    <w:charset w:val="86"/>
    <w:family w:val="script"/>
    <w:pitch w:val="default"/>
    <w:sig w:usb0="00000001" w:usb1="08000000" w:usb2="00000000" w:usb3="00000000" w:csb0="00040000" w:csb1="00000000"/>
    <w:embedRegular r:id="rId2" w:subsetted="1" w:fontKey="{296159AF-D5E5-4E7F-A4A3-9E96878D12A0}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3" w:subsetted="1" w:fontKey="{08B1ACE7-1D3B-4D6D-9254-D9EA0C59E954}"/>
    <w:embedBold r:id="rId4" w:subsetted="1" w:fontKey="{C4EFF77E-10D2-4B2F-9FDB-B81D8AE10D7C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DA363151-8989-454D-BE6C-89F6C4D8FEF8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6" w:fontKey="{7E9AD294-1B55-4BB7-8838-0F37C1E0D4C6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embedTrueType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NjYwMDkzMjNiYjAzZjk2YmI3M2M5ZGUxMGM2MDExNDIifQ=="/>
  </w:docVars>
  <w:rsids>
    <w:rsidRoot w:val="005C109C"/>
    <w:rsid w:val="FEBE1A3E"/>
    <w:rsid w:val="0003416A"/>
    <w:rsid w:val="000767C1"/>
    <w:rsid w:val="000F2A00"/>
    <w:rsid w:val="00173280"/>
    <w:rsid w:val="00192B56"/>
    <w:rsid w:val="00237517"/>
    <w:rsid w:val="002C2D8D"/>
    <w:rsid w:val="0059472A"/>
    <w:rsid w:val="005B6B44"/>
    <w:rsid w:val="005C109C"/>
    <w:rsid w:val="005D1D3B"/>
    <w:rsid w:val="005F1D86"/>
    <w:rsid w:val="00631714"/>
    <w:rsid w:val="00671D98"/>
    <w:rsid w:val="00712B07"/>
    <w:rsid w:val="00862CD7"/>
    <w:rsid w:val="009148F0"/>
    <w:rsid w:val="009578CB"/>
    <w:rsid w:val="00987D63"/>
    <w:rsid w:val="009C7AEB"/>
    <w:rsid w:val="00B05C9B"/>
    <w:rsid w:val="00BF090B"/>
    <w:rsid w:val="00C62398"/>
    <w:rsid w:val="00C949EB"/>
    <w:rsid w:val="00CA7CE6"/>
    <w:rsid w:val="00DB74E2"/>
    <w:rsid w:val="00E02E55"/>
    <w:rsid w:val="00E9277F"/>
    <w:rsid w:val="00F200BA"/>
    <w:rsid w:val="00F20706"/>
    <w:rsid w:val="00F57FEF"/>
    <w:rsid w:val="19BA3133"/>
    <w:rsid w:val="2DCA3031"/>
    <w:rsid w:val="357041CE"/>
    <w:rsid w:val="4D1110CD"/>
    <w:rsid w:val="6FD317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7C9BFE3B-4296-4B77-BEDB-DDC981556F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99" w:unhideWhenUsed="1" w:qFormat="1"/>
    <w:lsdException w:name="footer" w:uiPriority="99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unhideWhenUsed="1" w:qFormat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Body Text Indent 2"/>
    <w:basedOn w:val="a"/>
    <w:link w:val="20"/>
    <w:unhideWhenUsed/>
    <w:qFormat/>
    <w:pPr>
      <w:ind w:firstLine="480"/>
    </w:pPr>
    <w:rPr>
      <w:sz w:val="24"/>
      <w:szCs w:val="20"/>
    </w:rPr>
  </w:style>
  <w:style w:type="paragraph" w:styleId="a3">
    <w:name w:val="footer"/>
    <w:basedOn w:val="a"/>
    <w:link w:val="a4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uiPriority w:val="99"/>
    <w:semiHidden/>
    <w:qFormat/>
    <w:rPr>
      <w:sz w:val="18"/>
      <w:szCs w:val="18"/>
    </w:rPr>
  </w:style>
  <w:style w:type="character" w:customStyle="1" w:styleId="a4">
    <w:name w:val="页脚 字符"/>
    <w:basedOn w:val="a0"/>
    <w:link w:val="a3"/>
    <w:uiPriority w:val="99"/>
    <w:semiHidden/>
    <w:qFormat/>
    <w:rPr>
      <w:sz w:val="18"/>
      <w:szCs w:val="18"/>
    </w:rPr>
  </w:style>
  <w:style w:type="character" w:customStyle="1" w:styleId="20">
    <w:name w:val="正文文本缩进 2 字符"/>
    <w:basedOn w:val="a0"/>
    <w:link w:val="2"/>
    <w:qFormat/>
    <w:rPr>
      <w:rFonts w:ascii="Times New Roman" w:eastAsia="宋体" w:hAnsi="Times New Roman" w:cs="Times New Roman"/>
      <w:sz w:val="24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Tahoma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Tahoma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4</Pages>
  <Words>365</Words>
  <Characters>2083</Characters>
  <Application>Microsoft Office Word</Application>
  <DocSecurity>0</DocSecurity>
  <Lines>17</Lines>
  <Paragraphs>4</Paragraphs>
  <ScaleCrop>false</ScaleCrop>
  <Company>DXB</Company>
  <LinksUpToDate>false</LinksUpToDate>
  <CharactersWithSpaces>2444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附件4：</dc:title>
  <dc:creator>黄宝琪</dc:creator>
  <cp:lastModifiedBy>家乐 苗</cp:lastModifiedBy>
  <cp:revision>6</cp:revision>
  <dcterms:created xsi:type="dcterms:W3CDTF">2024-11-18T02:38:00Z</dcterms:created>
  <dcterms:modified xsi:type="dcterms:W3CDTF">2024-11-18T14:23:00Z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8090BE096F1CB89722D20E64D105071A</vt:lpwstr>
  </property>
</Properties>
</file>