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7A" w:rsidRDefault="00DF6C5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</w:t>
      </w:r>
      <w:r w:rsidR="00100E91">
        <w:rPr>
          <w:rFonts w:ascii="黑体" w:eastAsia="黑体" w:hAnsi="黑体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年</w:t>
      </w:r>
      <w:r w:rsidR="00100E91">
        <w:rPr>
          <w:rFonts w:ascii="黑体" w:eastAsia="黑体" w:hAnsi="黑体" w:hint="eastAsia"/>
          <w:sz w:val="32"/>
          <w:szCs w:val="32"/>
        </w:rPr>
        <w:t>春</w:t>
      </w:r>
      <w:r w:rsidR="00C305D2">
        <w:rPr>
          <w:rFonts w:ascii="黑体" w:eastAsia="黑体" w:hAnsi="黑体" w:hint="eastAsia"/>
          <w:sz w:val="32"/>
          <w:szCs w:val="32"/>
        </w:rPr>
        <w:t>季</w:t>
      </w:r>
      <w:r>
        <w:rPr>
          <w:rFonts w:ascii="黑体" w:eastAsia="黑体" w:hAnsi="黑体" w:hint="eastAsia"/>
          <w:sz w:val="32"/>
          <w:szCs w:val="32"/>
        </w:rPr>
        <w:t>毕业论文答辩学生培训要求</w:t>
      </w:r>
    </w:p>
    <w:p w:rsidR="00823C52" w:rsidRPr="00010BE0" w:rsidRDefault="00DF6C5F" w:rsidP="00823C52">
      <w:pPr>
        <w:ind w:firstLineChars="200" w:firstLine="560"/>
        <w:rPr>
          <w:rFonts w:ascii="仿宋" w:eastAsia="仿宋" w:hAnsi="仿宋"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一、学习中心应组织2</w:t>
      </w:r>
      <w:r>
        <w:rPr>
          <w:rFonts w:ascii="仿宋" w:eastAsia="仿宋" w:hAnsi="仿宋"/>
          <w:sz w:val="28"/>
          <w:szCs w:val="28"/>
        </w:rPr>
        <w:t>02</w:t>
      </w:r>
      <w:r w:rsidR="00100E91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年</w:t>
      </w:r>
      <w:r w:rsidR="00100E91">
        <w:rPr>
          <w:rFonts w:ascii="仿宋" w:eastAsia="仿宋" w:hAnsi="仿宋" w:hint="eastAsia"/>
          <w:sz w:val="28"/>
          <w:szCs w:val="28"/>
        </w:rPr>
        <w:t>春</w:t>
      </w:r>
      <w:r w:rsidR="00C305D2">
        <w:rPr>
          <w:rFonts w:ascii="仿宋" w:eastAsia="仿宋" w:hAnsi="仿宋" w:hint="eastAsia"/>
          <w:sz w:val="28"/>
          <w:szCs w:val="28"/>
        </w:rPr>
        <w:t>季</w:t>
      </w:r>
      <w:r>
        <w:rPr>
          <w:rFonts w:ascii="仿宋" w:eastAsia="仿宋" w:hAnsi="仿宋" w:hint="eastAsia"/>
          <w:sz w:val="28"/>
          <w:szCs w:val="28"/>
        </w:rPr>
        <w:t>毕业论文答辩学生培训，</w:t>
      </w:r>
      <w:hyperlink r:id="rId7" w:history="1">
        <w:r w:rsidR="00010BE0" w:rsidRPr="00010BE0">
          <w:rPr>
            <w:rStyle w:val="a8"/>
            <w:rFonts w:ascii="仿宋" w:eastAsia="仿宋" w:hAnsi="仿宋" w:hint="eastAsia"/>
            <w:color w:val="000000" w:themeColor="text1"/>
            <w:sz w:val="28"/>
            <w:szCs w:val="28"/>
            <w:u w:val="none"/>
          </w:rPr>
          <w:t>并将完成培训的学生名单在</w:t>
        </w:r>
        <w:r w:rsidR="00010BE0" w:rsidRPr="00010BE0">
          <w:rPr>
            <w:rStyle w:val="a8"/>
            <w:rFonts w:ascii="仿宋" w:eastAsia="仿宋" w:hAnsi="仿宋"/>
            <w:color w:val="000000" w:themeColor="text1"/>
            <w:sz w:val="28"/>
            <w:szCs w:val="28"/>
            <w:u w:val="none"/>
          </w:rPr>
          <w:t>5</w:t>
        </w:r>
        <w:r w:rsidR="00010BE0" w:rsidRPr="00010BE0">
          <w:rPr>
            <w:rStyle w:val="a8"/>
            <w:rFonts w:ascii="仿宋" w:eastAsia="仿宋" w:hAnsi="仿宋" w:hint="eastAsia"/>
            <w:color w:val="000000" w:themeColor="text1"/>
            <w:sz w:val="28"/>
            <w:szCs w:val="28"/>
            <w:u w:val="none"/>
          </w:rPr>
          <w:t>月1</w:t>
        </w:r>
        <w:r w:rsidR="00010BE0" w:rsidRPr="00010BE0">
          <w:rPr>
            <w:rStyle w:val="a8"/>
            <w:rFonts w:ascii="仿宋" w:eastAsia="仿宋" w:hAnsi="仿宋"/>
            <w:color w:val="000000" w:themeColor="text1"/>
            <w:sz w:val="28"/>
            <w:szCs w:val="28"/>
            <w:u w:val="none"/>
          </w:rPr>
          <w:t>5</w:t>
        </w:r>
        <w:r w:rsidR="00010BE0" w:rsidRPr="00010BE0">
          <w:rPr>
            <w:rStyle w:val="a8"/>
            <w:rFonts w:ascii="仿宋" w:eastAsia="仿宋" w:hAnsi="仿宋" w:hint="eastAsia"/>
            <w:color w:val="000000" w:themeColor="text1"/>
            <w:sz w:val="28"/>
            <w:szCs w:val="28"/>
            <w:u w:val="none"/>
          </w:rPr>
          <w:t>日前发送至</w:t>
        </w:r>
        <w:r w:rsidR="00010BE0" w:rsidRPr="00010BE0">
          <w:rPr>
            <w:rStyle w:val="a8"/>
            <w:color w:val="000000" w:themeColor="text1"/>
            <w:u w:val="none"/>
          </w:rPr>
          <w:t xml:space="preserve"> </w:t>
        </w:r>
        <w:r w:rsidR="00010BE0" w:rsidRPr="00010BE0">
          <w:rPr>
            <w:rStyle w:val="a8"/>
            <w:rFonts w:ascii="仿宋" w:eastAsia="仿宋" w:hAnsi="仿宋"/>
            <w:color w:val="000000" w:themeColor="text1"/>
            <w:sz w:val="28"/>
            <w:szCs w:val="28"/>
            <w:u w:val="none"/>
          </w:rPr>
          <w:t>lunwendabian@cupde.cn</w:t>
        </w:r>
        <w:r w:rsidR="00010BE0" w:rsidRPr="00010BE0">
          <w:rPr>
            <w:rStyle w:val="a8"/>
            <w:rFonts w:ascii="仿宋" w:eastAsia="仿宋" w:hAnsi="仿宋" w:hint="eastAsia"/>
            <w:color w:val="000000" w:themeColor="text1"/>
            <w:sz w:val="28"/>
            <w:szCs w:val="28"/>
            <w:u w:val="none"/>
          </w:rPr>
          <w:t>。</w:t>
        </w:r>
      </w:hyperlink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二、所有学生必须按要求参加学习中心组织的答辩培训，答辩当天若因不会操作腾讯会议系统，导致答辩不能正常进行者，责任自负。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  <w:bookmarkStart w:id="0" w:name="_GoBack"/>
      <w:bookmarkEnd w:id="0"/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1．腾讯会议系统操作演示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 w:rsidR="00C305D2"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（1）告知学生若上午参加答辩，当天上午7：4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必须进入腾讯会议系统，下午参加答辩的，中午 1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必须进入腾讯会议系统。会议号将另行通知。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）答辩当天，禁止同学反复进入和退出腾讯会议室，禁止随意打开麦克和点开共享屏幕，严重干扰答辩的，取消答辩资格，已完成答辩的，答辩成绩无效。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 w:hint="eastAsia"/>
          <w:sz w:val="28"/>
          <w:szCs w:val="28"/>
        </w:rPr>
        <w:t>中对应的</w:t>
      </w:r>
      <w:r w:rsidR="005E7E79">
        <w:rPr>
          <w:rFonts w:ascii="仿宋" w:eastAsia="仿宋" w:hAnsi="仿宋" w:hint="eastAsia"/>
          <w:sz w:val="28"/>
          <w:szCs w:val="28"/>
        </w:rPr>
        <w:t>答辩小组</w:t>
      </w:r>
      <w:r>
        <w:rPr>
          <w:rFonts w:ascii="仿宋" w:eastAsia="仿宋" w:hAnsi="仿宋" w:hint="eastAsia"/>
          <w:sz w:val="28"/>
          <w:szCs w:val="28"/>
        </w:rPr>
        <w:t>QQ群，这些QQ</w:t>
      </w:r>
      <w:r w:rsidR="00380765">
        <w:rPr>
          <w:rFonts w:ascii="仿宋" w:eastAsia="仿宋" w:hAnsi="仿宋" w:hint="eastAsia"/>
          <w:sz w:val="28"/>
          <w:szCs w:val="28"/>
        </w:rPr>
        <w:t>小组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</w:t>
      </w:r>
      <w:r w:rsidR="005E7E79">
        <w:rPr>
          <w:rFonts w:ascii="仿宋" w:eastAsia="仿宋" w:hAnsi="仿宋" w:hint="eastAsia"/>
          <w:sz w:val="28"/>
          <w:szCs w:val="28"/>
        </w:rPr>
        <w:t>答辩</w:t>
      </w:r>
      <w:r>
        <w:rPr>
          <w:rFonts w:ascii="仿宋" w:eastAsia="仿宋" w:hAnsi="仿宋" w:hint="eastAsia"/>
          <w:sz w:val="28"/>
          <w:szCs w:val="28"/>
        </w:rPr>
        <w:t>序号</w:t>
      </w:r>
      <w:r>
        <w:rPr>
          <w:rFonts w:ascii="仿宋" w:eastAsia="仿宋" w:hAnsi="仿宋"/>
          <w:sz w:val="28"/>
          <w:szCs w:val="28"/>
        </w:rPr>
        <w:t>+姓名+学号</w:t>
      </w:r>
      <w:r>
        <w:rPr>
          <w:rFonts w:ascii="仿宋" w:eastAsia="仿宋" w:hAnsi="仿宋" w:hint="eastAsia"/>
          <w:sz w:val="28"/>
          <w:szCs w:val="28"/>
        </w:rPr>
        <w:t>+专业</w:t>
      </w:r>
      <w:r>
        <w:rPr>
          <w:rFonts w:ascii="仿宋" w:eastAsia="仿宋" w:hAnsi="仿宋"/>
          <w:sz w:val="28"/>
          <w:szCs w:val="28"/>
        </w:rPr>
        <w:t>”为名申请入群</w:t>
      </w:r>
      <w:r w:rsidR="005E7E79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附件1</w:t>
      </w:r>
      <w:r>
        <w:rPr>
          <w:rFonts w:ascii="仿宋" w:eastAsia="仿宋" w:hAnsi="仿宋"/>
          <w:sz w:val="28"/>
          <w:szCs w:val="28"/>
        </w:rPr>
        <w:t>）。</w:t>
      </w:r>
    </w:p>
    <w:sectPr w:rsidR="0005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D64" w:rsidRDefault="00B87D64" w:rsidP="005E7E79">
      <w:r>
        <w:separator/>
      </w:r>
    </w:p>
  </w:endnote>
  <w:endnote w:type="continuationSeparator" w:id="0">
    <w:p w:rsidR="00B87D64" w:rsidRDefault="00B87D64" w:rsidP="005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D64" w:rsidRDefault="00B87D64" w:rsidP="005E7E79">
      <w:r>
        <w:separator/>
      </w:r>
    </w:p>
  </w:footnote>
  <w:footnote w:type="continuationSeparator" w:id="0">
    <w:p w:rsidR="00B87D64" w:rsidRDefault="00B87D64" w:rsidP="005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71"/>
    <w:rsid w:val="00010BE0"/>
    <w:rsid w:val="00050C7A"/>
    <w:rsid w:val="00057AED"/>
    <w:rsid w:val="00073A61"/>
    <w:rsid w:val="00090444"/>
    <w:rsid w:val="00100E91"/>
    <w:rsid w:val="00186CCB"/>
    <w:rsid w:val="001A148F"/>
    <w:rsid w:val="002818F9"/>
    <w:rsid w:val="003022E3"/>
    <w:rsid w:val="00326003"/>
    <w:rsid w:val="00334509"/>
    <w:rsid w:val="0034628A"/>
    <w:rsid w:val="003564C5"/>
    <w:rsid w:val="00380765"/>
    <w:rsid w:val="00414BB9"/>
    <w:rsid w:val="00431E98"/>
    <w:rsid w:val="00440DA8"/>
    <w:rsid w:val="00461BC5"/>
    <w:rsid w:val="004C295D"/>
    <w:rsid w:val="004D457D"/>
    <w:rsid w:val="005C735B"/>
    <w:rsid w:val="005D3012"/>
    <w:rsid w:val="005E7E79"/>
    <w:rsid w:val="006112DD"/>
    <w:rsid w:val="006C2DBD"/>
    <w:rsid w:val="006F3F71"/>
    <w:rsid w:val="00706E12"/>
    <w:rsid w:val="007171B8"/>
    <w:rsid w:val="0075086D"/>
    <w:rsid w:val="007613E2"/>
    <w:rsid w:val="00785793"/>
    <w:rsid w:val="007A3FD2"/>
    <w:rsid w:val="007C47CE"/>
    <w:rsid w:val="0080330B"/>
    <w:rsid w:val="00823C52"/>
    <w:rsid w:val="00873622"/>
    <w:rsid w:val="00886F0F"/>
    <w:rsid w:val="00913FC0"/>
    <w:rsid w:val="00943B57"/>
    <w:rsid w:val="00975782"/>
    <w:rsid w:val="009B25C0"/>
    <w:rsid w:val="009C251F"/>
    <w:rsid w:val="00B23FB8"/>
    <w:rsid w:val="00B305D5"/>
    <w:rsid w:val="00B4632C"/>
    <w:rsid w:val="00B55B68"/>
    <w:rsid w:val="00B60465"/>
    <w:rsid w:val="00B87D64"/>
    <w:rsid w:val="00BB0095"/>
    <w:rsid w:val="00C13ADF"/>
    <w:rsid w:val="00C219CA"/>
    <w:rsid w:val="00C305D2"/>
    <w:rsid w:val="00C4529A"/>
    <w:rsid w:val="00CD191F"/>
    <w:rsid w:val="00DF6C5F"/>
    <w:rsid w:val="00EB2242"/>
    <w:rsid w:val="00EC17BB"/>
    <w:rsid w:val="00ED02B8"/>
    <w:rsid w:val="00F10A80"/>
    <w:rsid w:val="00F163EB"/>
    <w:rsid w:val="00F4533A"/>
    <w:rsid w:val="00F55EA2"/>
    <w:rsid w:val="00FD35A6"/>
    <w:rsid w:val="00FF67C6"/>
    <w:rsid w:val="221330DF"/>
    <w:rsid w:val="49F0506D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8DEE9A"/>
  <w15:docId w15:val="{C9F9DE22-CDC4-4A91-B9FF-883BF0B4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EC17B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C1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182;&#23558;&#23436;&#25104;&#22521;&#35757;&#30340;&#23398;&#29983;&#21517;&#21333;&#22312;5&#26376;15&#26085;&#21069;&#21457;&#36865;&#33267;%20lunwendabian@cupde.cn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100</Words>
  <Characters>573</Characters>
  <Application>Microsoft Office Word</Application>
  <DocSecurity>0</DocSecurity>
  <Lines>4</Lines>
  <Paragraphs>1</Paragraphs>
  <ScaleCrop>false</ScaleCrop>
  <Company>HP Inc.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HP</cp:lastModifiedBy>
  <cp:revision>34</cp:revision>
  <dcterms:created xsi:type="dcterms:W3CDTF">2021-10-13T11:59:00Z</dcterms:created>
  <dcterms:modified xsi:type="dcterms:W3CDTF">2024-05-07T02:02:00Z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